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3AA" w:rsidRPr="00F13D04" w:rsidRDefault="005113AA" w:rsidP="005113AA">
      <w:pPr>
        <w:rPr>
          <w:rFonts w:ascii="Times New Roman" w:hAnsi="Times New Roman" w:cs="Times New Roman"/>
          <w:sz w:val="28"/>
          <w:szCs w:val="28"/>
        </w:rPr>
      </w:pPr>
      <w:r w:rsidRPr="00F13D04">
        <w:rPr>
          <w:rFonts w:ascii="Times New Roman" w:hAnsi="Times New Roman" w:cs="Times New Roman"/>
          <w:sz w:val="28"/>
          <w:szCs w:val="28"/>
        </w:rPr>
        <w:t xml:space="preserve">                                                МБДОУ №5 детский сад « Улыбка»</w:t>
      </w:r>
    </w:p>
    <w:p w:rsidR="005113AA" w:rsidRDefault="005113AA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D04" w:rsidRDefault="00F13D04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D04" w:rsidRDefault="00F13D04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D04" w:rsidRDefault="00F13D04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D04" w:rsidRDefault="00F13D04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D04" w:rsidRDefault="00F13D04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D04" w:rsidRDefault="00F13D04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D04" w:rsidRPr="00F13D04" w:rsidRDefault="00F13D04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13AA" w:rsidRPr="00F13D04" w:rsidRDefault="005113AA" w:rsidP="005113AA">
      <w:pPr>
        <w:jc w:val="center"/>
        <w:rPr>
          <w:rFonts w:ascii="Times New Roman" w:hAnsi="Times New Roman" w:cs="Times New Roman"/>
          <w:sz w:val="28"/>
          <w:szCs w:val="28"/>
        </w:rPr>
      </w:pPr>
      <w:r w:rsidRPr="00F13D04">
        <w:rPr>
          <w:rFonts w:ascii="Times New Roman" w:hAnsi="Times New Roman" w:cs="Times New Roman"/>
          <w:sz w:val="28"/>
          <w:szCs w:val="28"/>
        </w:rPr>
        <w:t>Сообщение из опыта работы:</w:t>
      </w:r>
    </w:p>
    <w:p w:rsidR="005113AA" w:rsidRPr="00F13D04" w:rsidRDefault="005113AA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13AA" w:rsidRPr="00F13D04" w:rsidRDefault="005113AA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13AA" w:rsidRPr="00F13D04" w:rsidRDefault="005113AA" w:rsidP="005113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D04">
        <w:rPr>
          <w:rFonts w:ascii="Times New Roman" w:hAnsi="Times New Roman" w:cs="Times New Roman"/>
          <w:b/>
          <w:sz w:val="28"/>
          <w:szCs w:val="28"/>
        </w:rPr>
        <w:t>« Использование нетрадиционных способов в рисовании».</w:t>
      </w:r>
    </w:p>
    <w:p w:rsidR="00F13D04" w:rsidRPr="00F13D04" w:rsidRDefault="00F13D04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13AA" w:rsidRPr="00F13D04" w:rsidRDefault="005113AA" w:rsidP="005113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13AA" w:rsidRPr="00F13D04" w:rsidRDefault="005113AA" w:rsidP="005113AA">
      <w:pPr>
        <w:rPr>
          <w:rFonts w:ascii="Times New Roman" w:hAnsi="Times New Roman" w:cs="Times New Roman"/>
          <w:sz w:val="28"/>
          <w:szCs w:val="28"/>
        </w:rPr>
      </w:pPr>
      <w:r w:rsidRPr="00F13D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Выполнила: Кудрявцева И.Ф.</w:t>
      </w:r>
    </w:p>
    <w:p w:rsidR="005113AA" w:rsidRPr="00F13D04" w:rsidRDefault="005113AA" w:rsidP="005113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7AEA" w:rsidRDefault="00717AEA" w:rsidP="005113AA">
      <w:pPr>
        <w:rPr>
          <w:rFonts w:ascii="Times New Roman" w:hAnsi="Times New Roman" w:cs="Times New Roman"/>
          <w:sz w:val="28"/>
          <w:szCs w:val="28"/>
        </w:rPr>
      </w:pPr>
    </w:p>
    <w:p w:rsidR="00717AEA" w:rsidRDefault="00717AEA" w:rsidP="005113AA">
      <w:pPr>
        <w:rPr>
          <w:rFonts w:ascii="Times New Roman" w:hAnsi="Times New Roman" w:cs="Times New Roman"/>
          <w:sz w:val="28"/>
          <w:szCs w:val="28"/>
        </w:rPr>
      </w:pPr>
    </w:p>
    <w:p w:rsidR="00717AEA" w:rsidRDefault="00717AEA" w:rsidP="005113AA">
      <w:pPr>
        <w:rPr>
          <w:rFonts w:ascii="Times New Roman" w:hAnsi="Times New Roman" w:cs="Times New Roman"/>
          <w:sz w:val="28"/>
          <w:szCs w:val="28"/>
        </w:rPr>
      </w:pPr>
    </w:p>
    <w:p w:rsidR="00717AEA" w:rsidRDefault="00717AEA" w:rsidP="005113AA">
      <w:pPr>
        <w:rPr>
          <w:rFonts w:ascii="Times New Roman" w:hAnsi="Times New Roman" w:cs="Times New Roman"/>
          <w:sz w:val="28"/>
          <w:szCs w:val="28"/>
        </w:rPr>
      </w:pPr>
    </w:p>
    <w:p w:rsidR="00717AEA" w:rsidRDefault="00717AEA" w:rsidP="005113AA">
      <w:pPr>
        <w:rPr>
          <w:rFonts w:ascii="Times New Roman" w:hAnsi="Times New Roman" w:cs="Times New Roman"/>
          <w:sz w:val="28"/>
          <w:szCs w:val="28"/>
        </w:rPr>
      </w:pPr>
    </w:p>
    <w:p w:rsidR="00717AEA" w:rsidRDefault="00717AEA" w:rsidP="005113AA">
      <w:pPr>
        <w:rPr>
          <w:rFonts w:ascii="Times New Roman" w:hAnsi="Times New Roman" w:cs="Times New Roman"/>
          <w:sz w:val="28"/>
          <w:szCs w:val="28"/>
        </w:rPr>
      </w:pPr>
    </w:p>
    <w:p w:rsidR="005113AA" w:rsidRPr="00F13D04" w:rsidRDefault="005113AA" w:rsidP="00717A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D04">
        <w:rPr>
          <w:rFonts w:ascii="Times New Roman" w:hAnsi="Times New Roman" w:cs="Times New Roman"/>
          <w:sz w:val="28"/>
          <w:szCs w:val="28"/>
        </w:rPr>
        <w:t>Семенов</w:t>
      </w:r>
    </w:p>
    <w:p w:rsidR="005113AA" w:rsidRPr="00F13D04" w:rsidRDefault="005113AA" w:rsidP="00717A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D04">
        <w:rPr>
          <w:rFonts w:ascii="Times New Roman" w:hAnsi="Times New Roman" w:cs="Times New Roman"/>
          <w:sz w:val="28"/>
          <w:szCs w:val="28"/>
        </w:rPr>
        <w:t>2016г.</w:t>
      </w:r>
    </w:p>
    <w:p w:rsidR="005113AA" w:rsidRPr="00F13D04" w:rsidRDefault="005113AA" w:rsidP="005113AA">
      <w:pPr>
        <w:rPr>
          <w:rFonts w:ascii="Times New Roman" w:hAnsi="Times New Roman" w:cs="Times New Roman"/>
          <w:sz w:val="28"/>
          <w:szCs w:val="28"/>
        </w:rPr>
      </w:pPr>
    </w:p>
    <w:p w:rsidR="005113AA" w:rsidRPr="00F13D04" w:rsidRDefault="005113AA" w:rsidP="00717AE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13D04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«Истоки творческих способностей и дарования детей на кончиках их пальцев, образно говоря, идут тончайшие ручейки, которые питают источник творческой мысли. Другими словами: чем больше мастерства в детской руке, тем умнее ребенок».</w:t>
      </w:r>
      <w:r w:rsidRPr="00F13D04">
        <w:rPr>
          <w:rFonts w:ascii="Times New Roman" w:hAnsi="Times New Roman" w:cs="Times New Roman"/>
          <w:noProof/>
          <w:sz w:val="28"/>
          <w:szCs w:val="28"/>
        </w:rPr>
        <w:br/>
        <w:t xml:space="preserve">                                                                                      В.А. Сухомлинский</w:t>
      </w:r>
    </w:p>
    <w:p w:rsidR="005113AA" w:rsidRPr="00F13D04" w:rsidRDefault="005113AA" w:rsidP="00717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04">
        <w:rPr>
          <w:rFonts w:ascii="Times New Roman" w:hAnsi="Times New Roman" w:cs="Times New Roman"/>
          <w:sz w:val="28"/>
          <w:szCs w:val="28"/>
        </w:rPr>
        <w:t>Дети дошкольного возраста очень рано замечают красоту в окружающем мире и тянутся к ней, поэтому очень важно, используя это стремление, обогащать чувственный опыт ребенка, развивать его эмоциональную среду, создавать условия для развития детского художественного творчества.</w:t>
      </w:r>
    </w:p>
    <w:p w:rsidR="005113AA" w:rsidRPr="00F13D04" w:rsidRDefault="005113AA" w:rsidP="00717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04">
        <w:rPr>
          <w:rFonts w:ascii="Times New Roman" w:eastAsia="Times New Roman" w:hAnsi="Times New Roman" w:cs="Times New Roman"/>
          <w:sz w:val="28"/>
          <w:szCs w:val="28"/>
        </w:rPr>
        <w:t>Все дети любят рисовать. Творчество для них - это отражение душевной работы. Чувства, разум, глаза и руки – инструменты души. Сталкиваясь с красотой и гармонией мира, изведав при этом чувство восторга и восхищения, они испытывают желание "остановить прекрасное мгновенье”, отобразив свое отношение к действительности на листе бумаги</w:t>
      </w:r>
      <w:r w:rsidRPr="00F13D04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5113AA" w:rsidRPr="00F13D04" w:rsidRDefault="005113AA" w:rsidP="00717AE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3D04">
        <w:rPr>
          <w:sz w:val="28"/>
          <w:szCs w:val="28"/>
        </w:rPr>
        <w:t>Рисование для ребенка – радостный, вдохновенный труд, к которому его не                       надо принуждать, но очень важно стимулировать и поддерживать малыша, постепенно открывая перед ним новые возможности изобразительной деятельности. Опыт моей работы показал, что использование разнообразных, доступных материалов и нетрадиционных техник дает положительный результат в развитии изобразительной деятельности детей.</w:t>
      </w:r>
      <w:r w:rsidRPr="00F13D04">
        <w:rPr>
          <w:rStyle w:val="c1"/>
          <w:color w:val="000000"/>
          <w:sz w:val="28"/>
          <w:szCs w:val="28"/>
        </w:rPr>
        <w:t xml:space="preserve"> Рисование ладошками – это  один из способов изображения окружающего мира. Рисовать ладошками мы начали с первой младшей группы. Дети еще не умели рисовать кисточкой, а ладошка или пальчик самый оптимальный способ для маленького ребенка. Краску для малышей нужно наливать в плоское блюдце с поролоновой губкой, чтобы ребенок мог легко обмакивать ладошку и делать отпечатки на листе бумаги. Работа на первом этапе велась индивидуально с каждым ребенком. Дети с удовольствием оставляли отпечатки своих ладошек, с радостью рассматривали их и показывали своим товарищам.</w:t>
      </w:r>
    </w:p>
    <w:p w:rsidR="005113AA" w:rsidRPr="00F13D04" w:rsidRDefault="005113AA" w:rsidP="00717AE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3D04">
        <w:rPr>
          <w:rStyle w:val="c1"/>
          <w:color w:val="000000"/>
          <w:sz w:val="28"/>
          <w:szCs w:val="28"/>
        </w:rPr>
        <w:t xml:space="preserve">     На следующих занятиях детям предлагалось украсить пальчиками силуэты бабочек, божьих коровок, рыбок и </w:t>
      </w:r>
      <w:proofErr w:type="spellStart"/>
      <w:r w:rsidRPr="00F13D04">
        <w:rPr>
          <w:rStyle w:val="c1"/>
          <w:color w:val="000000"/>
          <w:sz w:val="28"/>
          <w:szCs w:val="28"/>
        </w:rPr>
        <w:t>тд</w:t>
      </w:r>
      <w:proofErr w:type="spellEnd"/>
      <w:r w:rsidRPr="00F13D04">
        <w:rPr>
          <w:rStyle w:val="c1"/>
          <w:color w:val="000000"/>
          <w:sz w:val="28"/>
          <w:szCs w:val="28"/>
        </w:rPr>
        <w:t>. Украшая своими пальчиками, ребенок учился чувствовать границы изображения и продолжал отрабатывать технику рисования.  Так появилась замечательная работа: «Веселая лужайка», на которую слетелись все бабочки и божьи коровки, чтобы повеселиться. Для этой работы заранее был приготовлен зеленый фон с гусеницей. Именно он придал  законченность изображению.  Яркими и живыми выглядели и другие детские работы: «Веселое солнышко», яркие распустившиеся цветы на их ладошках с прилетевшими пчелками, яркие тюльпаны, душистая сирень, одуванчики, хризантемы, веселый петушок. Работы своей красочностью и необычностью выполнения еще больше заинтересовали детей. Они с не терпением ждали занятий и с удовольствием покрывали  пятнышками, мазками, штрихами силуэты предметов, листы бумаги, изображая, то плавно опускающееся на землю снежинки, елочки с зайчиками, снеговиками, проснувшимся от зимней спячки медведем.</w:t>
      </w:r>
    </w:p>
    <w:p w:rsidR="005113AA" w:rsidRPr="00F13D04" w:rsidRDefault="005113AA" w:rsidP="00717AEA">
      <w:pPr>
        <w:shd w:val="clear" w:color="auto" w:fill="FBFCFC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3D0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     Дети готовы были многократно повторять то или иное действие. И чем лучше получалось у них движение, тем с большим удовольствием они его </w:t>
      </w:r>
      <w:r w:rsidRPr="00F13D04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повторяли, радуясь своему успеху.</w:t>
      </w:r>
      <w:r w:rsidRPr="00F13D0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 удовольствием ребята освоили технику рисования пробками и печатками из картошки. Эта техника позволяет многократно изображать один и тот же предмет, составляя из его отпечатков самые разные композиции, украшая ими открытки, салфетки, платки и т.д. Ребенок прижимает печатку к краске и наносит оттиск на лист бумаги. Для получения другого цвета меняется и мисочка и печатка. Мы рисовали: «Ягоды», «Чайный сервиз», «Мои рукавички», «Цветочек радуется солнышку»; «Звездное небо».</w:t>
      </w:r>
    </w:p>
    <w:p w:rsidR="005113AA" w:rsidRPr="00F13D04" w:rsidRDefault="005113AA" w:rsidP="00717AEA">
      <w:pPr>
        <w:shd w:val="clear" w:color="auto" w:fill="FBFCFC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3D0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Интересна детям техника рисования мятой бумагой. При рисовании этой техникой легко смешивать краски, изображая красочность осенних листьев, неба, травы.</w:t>
      </w:r>
    </w:p>
    <w:p w:rsidR="005113AA" w:rsidRPr="00F13D04" w:rsidRDefault="005113AA" w:rsidP="00717AE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113AA" w:rsidRPr="00F13D04" w:rsidRDefault="005113AA" w:rsidP="00717AE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3D04">
        <w:rPr>
          <w:rStyle w:val="c1"/>
          <w:color w:val="000000"/>
          <w:sz w:val="28"/>
          <w:szCs w:val="28"/>
        </w:rPr>
        <w:t>      Из детских рисунков была организованна выставка «До свидания зимушка – зима», «Как зима не злится, а весна в окно стучится», «Весна – красна», которая порадовала и детей и взрослых.</w:t>
      </w:r>
    </w:p>
    <w:p w:rsidR="00F13D04" w:rsidRDefault="005113AA" w:rsidP="00717AE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  <w:sectPr w:rsidR="00F13D04" w:rsidSect="00F13D0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13D04">
        <w:rPr>
          <w:rStyle w:val="c1"/>
          <w:color w:val="000000"/>
          <w:sz w:val="28"/>
          <w:szCs w:val="28"/>
        </w:rPr>
        <w:t xml:space="preserve">      Таким образом, на основе проделанной работы я увидела, что у детей возрос интерес к нетрадиционным техникам рисования. Дети стали творчески всматриваться в окружающий мир, проявляют творчество, фантазию, реализуют свой замысел. Шедевры живут, дышат, улыбаются, а главное каждый рисунок кажется произведением искусств. Дети приобрели уверенность в себе, робкие преодолевают боязнь чистого листа бумаги. Начали чувствовать себя маленькими художниками, им интересно рисовать пальчиками, делать забавный рисунок собственной ладошкой или пальчиком. Ведь дети любят быстро достигать результата в своей работе. Работая с детьми я отметила, что рисование с использованием нетрадиционных техник изображения не утомляет дошкольников, </w:t>
      </w:r>
      <w:proofErr w:type="gramStart"/>
      <w:r w:rsidRPr="00F13D04">
        <w:rPr>
          <w:rStyle w:val="c1"/>
          <w:color w:val="000000"/>
          <w:sz w:val="28"/>
          <w:szCs w:val="28"/>
        </w:rPr>
        <w:t>а</w:t>
      </w:r>
      <w:proofErr w:type="gramEnd"/>
      <w:r w:rsidRPr="00F13D04">
        <w:rPr>
          <w:rStyle w:val="c1"/>
          <w:color w:val="000000"/>
          <w:sz w:val="28"/>
          <w:szCs w:val="28"/>
        </w:rPr>
        <w:t xml:space="preserve"> напротив у них сохраняется высокая активность, работоспособность на протяжении всего времени, отведенного на выполнение задания. Так же применение нетрадиционных техник рисования позволяет детям ощутить незабываемые положительные эмоции, раскрыть и обогатить свои творческие способности, а родителям п</w:t>
      </w:r>
      <w:r w:rsidR="00717AEA">
        <w:rPr>
          <w:rStyle w:val="c1"/>
          <w:color w:val="000000"/>
          <w:sz w:val="28"/>
          <w:szCs w:val="28"/>
        </w:rPr>
        <w:t>орадоваться успехам своих детей.</w:t>
      </w:r>
    </w:p>
    <w:p w:rsidR="005113AA" w:rsidRDefault="005113AA">
      <w:bookmarkStart w:id="0" w:name="h.gjdgxs"/>
      <w:bookmarkEnd w:id="0"/>
    </w:p>
    <w:p w:rsidR="005113AA" w:rsidRDefault="005113AA">
      <w:r w:rsidRPr="005113AA">
        <w:rPr>
          <w:noProof/>
        </w:rPr>
        <w:drawing>
          <wp:inline distT="0" distB="0" distL="0" distR="0">
            <wp:extent cx="4752975" cy="3438525"/>
            <wp:effectExtent l="171450" t="152400" r="161925" b="104775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113AA" w:rsidRDefault="005113AA">
      <w:r w:rsidRPr="005113AA">
        <w:rPr>
          <w:noProof/>
        </w:rPr>
        <w:drawing>
          <wp:inline distT="0" distB="0" distL="0" distR="0">
            <wp:extent cx="5257800" cy="3657600"/>
            <wp:effectExtent l="190500" t="152400" r="171450" b="11430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6684" t="14537" r="7584" b="1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113AA" w:rsidRDefault="005113AA"/>
    <w:p w:rsidR="005113AA" w:rsidRDefault="005113AA"/>
    <w:p w:rsidR="005113AA" w:rsidRDefault="005113AA"/>
    <w:p w:rsidR="005113AA" w:rsidRDefault="005113AA"/>
    <w:p w:rsidR="005113AA" w:rsidRDefault="005113AA">
      <w:r w:rsidRPr="005113AA">
        <w:rPr>
          <w:noProof/>
        </w:rPr>
        <w:drawing>
          <wp:inline distT="0" distB="0" distL="0" distR="0">
            <wp:extent cx="5076825" cy="3067050"/>
            <wp:effectExtent l="114300" t="76200" r="104775" b="76200"/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23" cy="3066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113AA" w:rsidRDefault="005113AA"/>
    <w:p w:rsidR="005113AA" w:rsidRDefault="005113AA"/>
    <w:p w:rsidR="005113AA" w:rsidRDefault="005113AA"/>
    <w:p w:rsidR="005113AA" w:rsidRDefault="005113AA"/>
    <w:sectPr w:rsidR="005113AA" w:rsidSect="00392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13AA"/>
    <w:rsid w:val="00392ED6"/>
    <w:rsid w:val="005113AA"/>
    <w:rsid w:val="00717AEA"/>
    <w:rsid w:val="008F0A94"/>
    <w:rsid w:val="00BC22FD"/>
    <w:rsid w:val="00DF668B"/>
    <w:rsid w:val="00F13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1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113AA"/>
  </w:style>
  <w:style w:type="paragraph" w:styleId="a3">
    <w:name w:val="Balloon Text"/>
    <w:basedOn w:val="a"/>
    <w:link w:val="a4"/>
    <w:uiPriority w:val="99"/>
    <w:semiHidden/>
    <w:unhideWhenUsed/>
    <w:rsid w:val="0051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2016-10-31T15:12:00Z</dcterms:created>
  <dcterms:modified xsi:type="dcterms:W3CDTF">2016-10-31T15:54:00Z</dcterms:modified>
</cp:coreProperties>
</file>