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2B" w:rsidRPr="00BE7225" w:rsidRDefault="00406F9B" w:rsidP="00A7152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6F9B">
        <w:rPr>
          <w:rFonts w:ascii="Times New Roman" w:hAnsi="Times New Roman" w:cs="Times New Roman"/>
          <w:b/>
          <w:i/>
          <w:sz w:val="28"/>
          <w:szCs w:val="28"/>
        </w:rPr>
        <w:t>Дидактическое</w:t>
      </w:r>
      <w:r w:rsidR="00CF3F39">
        <w:rPr>
          <w:rFonts w:ascii="Times New Roman" w:hAnsi="Times New Roman" w:cs="Times New Roman"/>
          <w:b/>
          <w:i/>
          <w:sz w:val="28"/>
          <w:szCs w:val="28"/>
        </w:rPr>
        <w:t xml:space="preserve"> сенсорное</w:t>
      </w:r>
      <w:r w:rsidRPr="00406F9B">
        <w:rPr>
          <w:rFonts w:ascii="Times New Roman" w:hAnsi="Times New Roman" w:cs="Times New Roman"/>
          <w:b/>
          <w:i/>
          <w:sz w:val="28"/>
          <w:szCs w:val="28"/>
        </w:rPr>
        <w:t xml:space="preserve"> панно</w:t>
      </w:r>
      <w:r w:rsidR="00B91D78" w:rsidRPr="00CF3F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152B" w:rsidRPr="00406F9B">
        <w:rPr>
          <w:rFonts w:ascii="Times New Roman" w:hAnsi="Times New Roman" w:cs="Times New Roman"/>
          <w:b/>
          <w:i/>
          <w:sz w:val="28"/>
          <w:szCs w:val="28"/>
        </w:rPr>
        <w:t>«Морское дно»</w:t>
      </w:r>
    </w:p>
    <w:p w:rsidR="004D70AF" w:rsidRDefault="00A7152B" w:rsidP="00A7152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в коррекционно-развивающей работе с детьми с ОВЗ</w:t>
      </w:r>
      <w:r w:rsidR="00BE722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7152B" w:rsidRPr="00406F9B" w:rsidRDefault="00A7152B" w:rsidP="00A7152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343F" w:rsidRDefault="00CF343F" w:rsidP="00B91D78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Материалы для изготовления</w:t>
      </w:r>
      <w:r w:rsidR="00A7152B">
        <w:rPr>
          <w:rFonts w:ascii="Times New Roman" w:hAnsi="Times New Roman" w:cs="Times New Roman"/>
          <w:b/>
          <w:i/>
          <w:sz w:val="28"/>
          <w:szCs w:val="28"/>
        </w:rPr>
        <w:t xml:space="preserve"> панно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F343F" w:rsidRPr="00CF343F" w:rsidRDefault="00CF343F" w:rsidP="00B91D78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CF343F">
        <w:rPr>
          <w:rFonts w:ascii="Times New Roman" w:hAnsi="Times New Roman" w:cs="Times New Roman"/>
          <w:i/>
          <w:sz w:val="28"/>
          <w:szCs w:val="28"/>
        </w:rPr>
        <w:t>-лист ДВП</w:t>
      </w:r>
      <w:r w:rsidR="00B91D78">
        <w:rPr>
          <w:rFonts w:ascii="Times New Roman" w:hAnsi="Times New Roman" w:cs="Times New Roman"/>
          <w:i/>
          <w:sz w:val="28"/>
          <w:szCs w:val="28"/>
        </w:rPr>
        <w:t xml:space="preserve"> (необходимого вам размера)</w:t>
      </w:r>
    </w:p>
    <w:p w:rsidR="00CF343F" w:rsidRPr="00CF343F" w:rsidRDefault="00CF343F" w:rsidP="00B91D78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CF343F">
        <w:rPr>
          <w:rFonts w:ascii="Times New Roman" w:hAnsi="Times New Roman" w:cs="Times New Roman"/>
          <w:i/>
          <w:sz w:val="28"/>
          <w:szCs w:val="28"/>
        </w:rPr>
        <w:t>-мешковина для фона</w:t>
      </w:r>
    </w:p>
    <w:p w:rsidR="00CF343F" w:rsidRPr="00CF343F" w:rsidRDefault="00CF343F" w:rsidP="00B91D78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CF343F">
        <w:rPr>
          <w:rFonts w:ascii="Times New Roman" w:hAnsi="Times New Roman" w:cs="Times New Roman"/>
          <w:i/>
          <w:sz w:val="28"/>
          <w:szCs w:val="28"/>
        </w:rPr>
        <w:t>-</w:t>
      </w:r>
      <w:r w:rsidR="00A7152B" w:rsidRPr="00CF343F">
        <w:rPr>
          <w:rFonts w:ascii="Times New Roman" w:hAnsi="Times New Roman" w:cs="Times New Roman"/>
          <w:i/>
          <w:sz w:val="28"/>
          <w:szCs w:val="28"/>
        </w:rPr>
        <w:t>искусственные</w:t>
      </w:r>
      <w:r w:rsidRPr="00CF343F">
        <w:rPr>
          <w:rFonts w:ascii="Times New Roman" w:hAnsi="Times New Roman" w:cs="Times New Roman"/>
          <w:i/>
          <w:sz w:val="28"/>
          <w:szCs w:val="28"/>
        </w:rPr>
        <w:t xml:space="preserve"> водоросли</w:t>
      </w:r>
    </w:p>
    <w:p w:rsidR="00CF343F" w:rsidRPr="00CF343F" w:rsidRDefault="00CF343F" w:rsidP="00B91D78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CF343F">
        <w:rPr>
          <w:rFonts w:ascii="Times New Roman" w:hAnsi="Times New Roman" w:cs="Times New Roman"/>
          <w:i/>
          <w:sz w:val="28"/>
          <w:szCs w:val="28"/>
        </w:rPr>
        <w:t>-ракушки, галька</w:t>
      </w:r>
    </w:p>
    <w:p w:rsidR="00CF343F" w:rsidRPr="00CF343F" w:rsidRDefault="00CF343F" w:rsidP="00B91D78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CF343F">
        <w:rPr>
          <w:rFonts w:ascii="Times New Roman" w:hAnsi="Times New Roman" w:cs="Times New Roman"/>
          <w:i/>
          <w:sz w:val="28"/>
          <w:szCs w:val="28"/>
        </w:rPr>
        <w:t>-бусинки</w:t>
      </w:r>
    </w:p>
    <w:p w:rsidR="00CF343F" w:rsidRPr="00CF343F" w:rsidRDefault="00CF343F" w:rsidP="00B91D78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CF343F">
        <w:rPr>
          <w:rFonts w:ascii="Times New Roman" w:hAnsi="Times New Roman" w:cs="Times New Roman"/>
          <w:i/>
          <w:sz w:val="28"/>
          <w:szCs w:val="28"/>
        </w:rPr>
        <w:t>-соленое тесто</w:t>
      </w:r>
      <w:r w:rsidR="00A7152B">
        <w:rPr>
          <w:rFonts w:ascii="Times New Roman" w:hAnsi="Times New Roman" w:cs="Times New Roman"/>
          <w:i/>
          <w:sz w:val="28"/>
          <w:szCs w:val="28"/>
        </w:rPr>
        <w:t xml:space="preserve"> (мука</w:t>
      </w:r>
      <w:proofErr w:type="gramStart"/>
      <w:r w:rsidR="00A7152B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A7152B">
        <w:rPr>
          <w:rFonts w:ascii="Times New Roman" w:hAnsi="Times New Roman" w:cs="Times New Roman"/>
          <w:i/>
          <w:sz w:val="28"/>
          <w:szCs w:val="28"/>
        </w:rPr>
        <w:t>соль, вода)</w:t>
      </w:r>
      <w:r w:rsidRPr="00CF343F">
        <w:rPr>
          <w:rFonts w:ascii="Times New Roman" w:hAnsi="Times New Roman" w:cs="Times New Roman"/>
          <w:i/>
          <w:sz w:val="28"/>
          <w:szCs w:val="28"/>
        </w:rPr>
        <w:t xml:space="preserve"> для изготовления рыбок,звезд</w:t>
      </w:r>
      <w:r w:rsidR="00A7152B">
        <w:rPr>
          <w:rFonts w:ascii="Times New Roman" w:hAnsi="Times New Roman" w:cs="Times New Roman"/>
          <w:i/>
          <w:sz w:val="28"/>
          <w:szCs w:val="28"/>
        </w:rPr>
        <w:t>, улитки</w:t>
      </w:r>
    </w:p>
    <w:p w:rsidR="00CF343F" w:rsidRDefault="00CF343F" w:rsidP="00B91D78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CF343F">
        <w:rPr>
          <w:rFonts w:ascii="Times New Roman" w:hAnsi="Times New Roman" w:cs="Times New Roman"/>
          <w:i/>
          <w:sz w:val="28"/>
          <w:szCs w:val="28"/>
        </w:rPr>
        <w:t>-краски акварель</w:t>
      </w:r>
    </w:p>
    <w:p w:rsidR="00B91D78" w:rsidRPr="00CF343F" w:rsidRDefault="00B91D78" w:rsidP="00B91D78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-клеящий пистолет</w:t>
      </w:r>
    </w:p>
    <w:p w:rsidR="00B91D78" w:rsidRDefault="00CF343F" w:rsidP="00CF3F3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A7152B">
        <w:rPr>
          <w:rFonts w:ascii="Times New Roman" w:hAnsi="Times New Roman" w:cs="Times New Roman"/>
          <w:i/>
          <w:sz w:val="28"/>
          <w:szCs w:val="28"/>
        </w:rPr>
        <w:t>-</w:t>
      </w:r>
      <w:r w:rsidR="00CF3F39">
        <w:rPr>
          <w:rFonts w:ascii="Times New Roman" w:hAnsi="Times New Roman" w:cs="Times New Roman"/>
          <w:i/>
          <w:sz w:val="28"/>
          <w:szCs w:val="28"/>
        </w:rPr>
        <w:t>клей.</w:t>
      </w:r>
    </w:p>
    <w:p w:rsidR="00B91D78" w:rsidRPr="00CF3F39" w:rsidRDefault="00CF3F39" w:rsidP="00CF3F39">
      <w:pPr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color w:val="000000"/>
          <w:shd w:val="clear" w:color="auto" w:fill="FFFFFF"/>
          <w:lang w:eastAsia="ru-RU"/>
        </w:rPr>
        <w:drawing>
          <wp:inline distT="0" distB="0" distL="0" distR="0" wp14:anchorId="0422390F" wp14:editId="2FF3A8C0">
            <wp:extent cx="3194612" cy="2844760"/>
            <wp:effectExtent l="0" t="0" r="0" b="0"/>
            <wp:docPr id="1" name="Рисунок 1" descr="H:\песочная\па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есочная\пан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369" cy="2848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F9B" w:rsidRDefault="00B91D78" w:rsidP="00B91D78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Цели</w:t>
      </w:r>
      <w:r w:rsidR="00406F9B" w:rsidRPr="000B72E5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6F9B" w:rsidRPr="000B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</w:t>
      </w:r>
      <w:r w:rsidR="000B72E5" w:rsidRPr="000B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06F9B" w:rsidRPr="000B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мелкой моторики, речи; изучени</w:t>
      </w:r>
      <w:r w:rsidR="000B72E5" w:rsidRPr="000B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06F9B" w:rsidRPr="000B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элементарных математических представлений</w:t>
      </w:r>
      <w:r w:rsidR="00A71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счет</w:t>
      </w:r>
      <w:r w:rsidR="00A71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пространственная ориентация)</w:t>
      </w:r>
      <w:r w:rsidR="00406F9B" w:rsidRPr="000B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формировани</w:t>
      </w:r>
      <w:r w:rsidR="00A71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06F9B" w:rsidRPr="000B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сенсорных </w:t>
      </w:r>
      <w:r w:rsidR="00406F9B" w:rsidRPr="000B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представлений о цвете, форме, размерах предметов, </w:t>
      </w:r>
      <w:r w:rsidR="00A71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обогащение</w:t>
      </w:r>
      <w:r w:rsidR="00406F9B" w:rsidRPr="000B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представлени</w:t>
      </w:r>
      <w:r w:rsidR="000B72E5" w:rsidRPr="000B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406F9B" w:rsidRPr="000B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окружающем мире.</w:t>
      </w:r>
    </w:p>
    <w:p w:rsidR="002E6A80" w:rsidRPr="00B91D78" w:rsidRDefault="00B91D78" w:rsidP="00B91D78">
      <w:pPr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91D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Игры и упражнения:</w:t>
      </w:r>
    </w:p>
    <w:p w:rsidR="002E6A80" w:rsidRPr="00B91D78" w:rsidRDefault="002E6A80" w:rsidP="00B91D78">
      <w:pPr>
        <w:pStyle w:val="a5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91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«Знакомство»</w:t>
      </w:r>
    </w:p>
    <w:p w:rsidR="002E6A80" w:rsidRDefault="00B91D78" w:rsidP="00B91D78">
      <w:pPr>
        <w:pStyle w:val="a5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2E6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Привлечь внимание ребенка к сенсорному панно. Ощупывание и комментирование своих действий: «Нащуп</w:t>
      </w:r>
      <w:r w:rsidR="00E02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ываем рыбок, водоросли, ракушки, камушки </w:t>
      </w:r>
      <w:r w:rsidR="002E6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т.д.».</w:t>
      </w:r>
      <w:r w:rsidR="0021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Знакомство с качеством текст</w:t>
      </w:r>
      <w:r w:rsidR="00E02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ур, цветом.</w:t>
      </w:r>
    </w:p>
    <w:p w:rsidR="002E6A80" w:rsidRPr="00B91D78" w:rsidRDefault="002E6A80" w:rsidP="00B91D78">
      <w:pPr>
        <w:pStyle w:val="a5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91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«Угадай»</w:t>
      </w:r>
    </w:p>
    <w:p w:rsidR="002E6A80" w:rsidRDefault="00B91D78" w:rsidP="00B91D78">
      <w:pPr>
        <w:pStyle w:val="a5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21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Ребенок ощупывает один из предметов, называет его. </w:t>
      </w:r>
      <w:r w:rsidR="003C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Далее называет качество предмета. Ребенок опознает как правой, так и левой рукой (по очереди или </w:t>
      </w:r>
      <w:r w:rsidR="003C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одновременно). </w:t>
      </w:r>
      <w:proofErr w:type="gramStart"/>
      <w:r w:rsidR="003C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 выполняется сначала с открытыми, затем с закрытыми глазами.</w:t>
      </w:r>
      <w:proofErr w:type="gramEnd"/>
    </w:p>
    <w:p w:rsidR="003C2C10" w:rsidRPr="00B91D78" w:rsidRDefault="003C2C10" w:rsidP="00B91D78">
      <w:pPr>
        <w:pStyle w:val="a5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91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«От маленькой </w:t>
      </w:r>
      <w:proofErr w:type="gramStart"/>
      <w:r w:rsidRPr="00B91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</w:t>
      </w:r>
      <w:proofErr w:type="gramEnd"/>
      <w:r w:rsidRPr="00B91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большой»</w:t>
      </w:r>
    </w:p>
    <w:p w:rsidR="003C2C10" w:rsidRDefault="00B91D78" w:rsidP="00B91D78">
      <w:pPr>
        <w:pStyle w:val="a5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3C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находит сначала маленькую рыбку, затем самую большую</w:t>
      </w:r>
      <w:r w:rsidR="00E02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r w:rsidR="00C46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 можно выполнить с закрытыми глазами).</w:t>
      </w:r>
    </w:p>
    <w:p w:rsidR="002E6A80" w:rsidRPr="00B91D78" w:rsidRDefault="003C2C10" w:rsidP="00B91D78">
      <w:pPr>
        <w:pStyle w:val="a5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91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«Веселый счет»</w:t>
      </w:r>
    </w:p>
    <w:p w:rsidR="003C2C10" w:rsidRDefault="00B91D78" w:rsidP="00B91D78">
      <w:pPr>
        <w:pStyle w:val="a5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3C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 предлагается посчитать всех рыбок, морских звездочек, ракушек и т.д.</w:t>
      </w:r>
    </w:p>
    <w:p w:rsidR="003C2C10" w:rsidRPr="00B91D78" w:rsidRDefault="003C2C10" w:rsidP="00B91D78">
      <w:pPr>
        <w:pStyle w:val="a5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91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proofErr w:type="gramStart"/>
      <w:r w:rsidR="00C46F89" w:rsidRPr="00B91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Право-лево</w:t>
      </w:r>
      <w:proofErr w:type="gramEnd"/>
      <w:r w:rsidR="00C46F89" w:rsidRPr="00B91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</w:p>
    <w:p w:rsidR="00BE7225" w:rsidRPr="00B91D78" w:rsidRDefault="00C46F89" w:rsidP="00CF3F39">
      <w:pPr>
        <w:pStyle w:val="a5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показывает обитателей морского дна, которые плывут направо, затем, которые плывут налево. Далее можно указать в каком углу улитка, черепаха.</w:t>
      </w:r>
      <w:r w:rsidR="00B91D78" w:rsidRPr="00B91D7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          </w:t>
      </w:r>
      <w:r w:rsidR="00B80F5D">
        <w:rPr>
          <w:noProof/>
          <w:lang w:eastAsia="ru-RU"/>
        </w:rPr>
        <w:t xml:space="preserve">   </w:t>
      </w:r>
      <w:r w:rsidR="00BE7225">
        <w:rPr>
          <w:noProof/>
          <w:lang w:eastAsia="ru-RU"/>
        </w:rPr>
        <w:drawing>
          <wp:inline distT="0" distB="0" distL="0" distR="0">
            <wp:extent cx="3611301" cy="3090998"/>
            <wp:effectExtent l="0" t="0" r="0" b="0"/>
            <wp:docPr id="3" name="Рисунок 2" descr="H:\песочная\п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есочная\па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537" cy="3112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F39" w:rsidRDefault="00CF3F39" w:rsidP="00CF3F39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</w:rPr>
        <w:t>Автор:  педагог-психолог Климова Д.М.</w:t>
      </w:r>
    </w:p>
    <w:bookmarkEnd w:id="0"/>
    <w:p w:rsidR="000B72E5" w:rsidRPr="00406F9B" w:rsidRDefault="000B72E5" w:rsidP="00406F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0B72E5" w:rsidRPr="00406F9B" w:rsidSect="00B91D7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8F2"/>
    <w:multiLevelType w:val="hybridMultilevel"/>
    <w:tmpl w:val="6BD44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F00"/>
    <w:rsid w:val="000B72E5"/>
    <w:rsid w:val="002159CE"/>
    <w:rsid w:val="002E6A80"/>
    <w:rsid w:val="00345586"/>
    <w:rsid w:val="003C2C10"/>
    <w:rsid w:val="00406F9B"/>
    <w:rsid w:val="004D70AF"/>
    <w:rsid w:val="00782F00"/>
    <w:rsid w:val="00935A1A"/>
    <w:rsid w:val="00A7152B"/>
    <w:rsid w:val="00B80F5D"/>
    <w:rsid w:val="00B91D78"/>
    <w:rsid w:val="00BB325D"/>
    <w:rsid w:val="00BE7225"/>
    <w:rsid w:val="00C46F89"/>
    <w:rsid w:val="00CF343F"/>
    <w:rsid w:val="00CF3F39"/>
    <w:rsid w:val="00E02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4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6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8B162-73B1-406A-919E-EE9EF12D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2016-09-08T09:07:00Z</dcterms:created>
  <dcterms:modified xsi:type="dcterms:W3CDTF">2016-09-20T06:32:00Z</dcterms:modified>
</cp:coreProperties>
</file>