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6E" w:rsidRPr="00210054" w:rsidRDefault="00885A6E" w:rsidP="00885A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0054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ДЕТСКИЙ САД № 59 "КАЛЕЙДОСКОП"</w:t>
      </w:r>
    </w:p>
    <w:p w:rsidR="00885A6E" w:rsidRDefault="00885A6E" w:rsidP="00885A6E">
      <w:pPr>
        <w:spacing w:line="100" w:lineRule="atLeast"/>
        <w:jc w:val="center"/>
        <w:rPr>
          <w:rFonts w:eastAsia="SimSun"/>
          <w:kern w:val="2"/>
          <w:lang w:eastAsia="hi-IN" w:bidi="hi-IN"/>
        </w:rPr>
      </w:pPr>
    </w:p>
    <w:p w:rsidR="00885A6E" w:rsidRDefault="00885A6E" w:rsidP="00885A6E">
      <w:pPr>
        <w:spacing w:line="100" w:lineRule="atLeast"/>
        <w:jc w:val="center"/>
        <w:rPr>
          <w:rFonts w:eastAsia="SimSun"/>
          <w:kern w:val="2"/>
          <w:lang w:eastAsia="hi-IN" w:bidi="hi-IN"/>
        </w:rPr>
      </w:pPr>
    </w:p>
    <w:p w:rsidR="00885A6E" w:rsidRPr="00C44ED7" w:rsidRDefault="00885A6E" w:rsidP="00885A6E">
      <w:pPr>
        <w:spacing w:line="100" w:lineRule="atLeast"/>
        <w:jc w:val="center"/>
        <w:rPr>
          <w:rFonts w:eastAsia="SimSun"/>
          <w:kern w:val="2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1"/>
        <w:gridCol w:w="3156"/>
        <w:gridCol w:w="3124"/>
      </w:tblGrid>
      <w:tr w:rsidR="00885A6E" w:rsidRPr="00C44ED7" w:rsidTr="00327EA8">
        <w:tc>
          <w:tcPr>
            <w:tcW w:w="4485" w:type="dxa"/>
          </w:tcPr>
          <w:p w:rsidR="00885A6E" w:rsidRPr="00C44ED7" w:rsidRDefault="00885A6E" w:rsidP="00327EA8">
            <w:pPr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br/>
            </w:r>
          </w:p>
        </w:tc>
        <w:tc>
          <w:tcPr>
            <w:tcW w:w="726" w:type="dxa"/>
          </w:tcPr>
          <w:p w:rsidR="00885A6E" w:rsidRPr="00C44ED7" w:rsidRDefault="00885A6E" w:rsidP="00327EA8">
            <w:pPr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FF7C50">
              <w:rPr>
                <w:rFonts w:eastAsia="SimSun"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18E42300" wp14:editId="031F800F">
                  <wp:extent cx="1866900" cy="1866900"/>
                  <wp:effectExtent l="0" t="0" r="0" b="0"/>
                  <wp:docPr id="2" name="Рисунок 2" descr="G:\знач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нач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br/>
            </w: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885A6E" w:rsidRPr="00C44ED7" w:rsidRDefault="00885A6E" w:rsidP="00327EA8">
            <w:pPr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85A6E" w:rsidRPr="00885A6E" w:rsidRDefault="00885A6E" w:rsidP="00885A6E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A33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Проект </w:t>
      </w:r>
      <w:r w:rsidRPr="00885A6E">
        <w:rPr>
          <w:rFonts w:ascii="Times New Roman" w:hAnsi="Times New Roman" w:cs="Times New Roman"/>
          <w:b/>
          <w:sz w:val="40"/>
          <w:szCs w:val="40"/>
        </w:rPr>
        <w:t>«Песочная фантазия»</w:t>
      </w:r>
    </w:p>
    <w:p w:rsidR="00885A6E" w:rsidRDefault="00885A6E" w:rsidP="00F9224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br/>
      </w:r>
    </w:p>
    <w:p w:rsidR="00885A6E" w:rsidRDefault="00885A6E" w:rsidP="00F9224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55846" w:rsidRDefault="00885A6E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 xml:space="preserve">                                </w:t>
      </w:r>
      <w:r w:rsidR="00C606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педаг</w:t>
      </w:r>
      <w:proofErr w:type="spellEnd"/>
      <w:proofErr w:type="gramStart"/>
      <w:r w:rsidR="0030330F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o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 - психолог:</w:t>
      </w:r>
      <w:r w:rsidRPr="00B2676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</w:r>
      <w:r w:rsidRPr="00B2676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Янина Светлана Николаевна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Pr="0030330F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55846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Химки </w:t>
      </w:r>
      <w:r w:rsidR="00F45F7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г. </w:t>
      </w:r>
      <w:proofErr w:type="gramStart"/>
      <w:r w:rsidR="00F45F7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</w:t>
      </w:r>
      <w:proofErr w:type="gramEnd"/>
      <w:r w:rsidR="00F45F7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885A6E" w:rsidRDefault="00D55846" w:rsidP="00F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2016 г.</w:t>
      </w:r>
      <w:r w:rsidR="00885A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 w:type="page"/>
      </w:r>
    </w:p>
    <w:p w:rsidR="00345182" w:rsidRPr="00C57710" w:rsidRDefault="00345182" w:rsidP="00C5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51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Проект для детей дошкольного возраста</w:t>
      </w:r>
      <w:r w:rsidRPr="003451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</w:r>
    </w:p>
    <w:p w:rsidR="00885A6E" w:rsidRPr="00345182" w:rsidRDefault="00885A6E" w:rsidP="00885A6E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182">
        <w:rPr>
          <w:rFonts w:ascii="Times New Roman" w:hAnsi="Times New Roman" w:cs="Times New Roman"/>
          <w:b/>
          <w:sz w:val="32"/>
          <w:szCs w:val="32"/>
        </w:rPr>
        <w:t>«Песочная фантазия»</w:t>
      </w:r>
    </w:p>
    <w:p w:rsidR="00F9224C" w:rsidRDefault="00F9224C" w:rsidP="00C5771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9224C" w:rsidRDefault="00F9224C" w:rsidP="001D376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16602" w:rsidRPr="00D16602" w:rsidRDefault="00D16602" w:rsidP="00D1660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02" w:rsidRPr="00665A44" w:rsidRDefault="00D16602" w:rsidP="00D16602">
      <w:pPr>
        <w:pStyle w:val="a6"/>
        <w:spacing w:before="0" w:beforeAutospacing="0" w:after="0" w:afterAutospacing="0"/>
        <w:jc w:val="right"/>
        <w:rPr>
          <w:rStyle w:val="a7"/>
          <w:i w:val="0"/>
          <w:sz w:val="28"/>
          <w:szCs w:val="28"/>
        </w:rPr>
      </w:pPr>
      <w:r w:rsidRPr="00665A44">
        <w:rPr>
          <w:rStyle w:val="a7"/>
          <w:i w:val="0"/>
          <w:sz w:val="28"/>
          <w:szCs w:val="28"/>
        </w:rPr>
        <w:t>“Расскажи – и я забуду,</w:t>
      </w:r>
    </w:p>
    <w:p w:rsidR="00D16602" w:rsidRPr="00665A44" w:rsidRDefault="00D16602" w:rsidP="00D166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665A44">
        <w:rPr>
          <w:rStyle w:val="a7"/>
          <w:i w:val="0"/>
          <w:sz w:val="28"/>
          <w:szCs w:val="28"/>
        </w:rPr>
        <w:t xml:space="preserve"> покажи – и я запомню,</w:t>
      </w:r>
      <w:r w:rsidRPr="00665A44">
        <w:rPr>
          <w:sz w:val="28"/>
          <w:szCs w:val="28"/>
        </w:rPr>
        <w:t xml:space="preserve">  </w:t>
      </w:r>
    </w:p>
    <w:p w:rsidR="00D16602" w:rsidRPr="00665A44" w:rsidRDefault="00D16602" w:rsidP="00D166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665A44">
        <w:rPr>
          <w:rStyle w:val="a7"/>
          <w:i w:val="0"/>
          <w:sz w:val="28"/>
          <w:szCs w:val="28"/>
        </w:rPr>
        <w:t xml:space="preserve">дай попробовать – и я пойму”. </w:t>
      </w:r>
    </w:p>
    <w:p w:rsidR="00D16602" w:rsidRPr="00665A44" w:rsidRDefault="00D16602" w:rsidP="00D166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665A44">
        <w:rPr>
          <w:rStyle w:val="a7"/>
          <w:sz w:val="28"/>
          <w:szCs w:val="28"/>
        </w:rPr>
        <w:t>Китайская пословица</w:t>
      </w:r>
      <w:r w:rsidRPr="00665A44">
        <w:rPr>
          <w:sz w:val="28"/>
          <w:szCs w:val="28"/>
        </w:rPr>
        <w:t xml:space="preserve"> </w:t>
      </w:r>
    </w:p>
    <w:p w:rsidR="00D16602" w:rsidRDefault="00D16602" w:rsidP="00C606E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66E" w:rsidRPr="00C606E1" w:rsidRDefault="001D376D" w:rsidP="00C606E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E466F5" w:rsidRPr="00C606E1" w:rsidRDefault="00E466F5" w:rsidP="00C606E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C3C" w:rsidRPr="00C606E1" w:rsidRDefault="00D8666E" w:rsidP="00C606E1">
      <w:pPr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актуальных проблем является сегодня изучение эмоциональной сферы детей дошкольного возраста. 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</w:p>
    <w:p w:rsidR="00D8666E" w:rsidRPr="00C606E1" w:rsidRDefault="00D8666E" w:rsidP="00C606E1">
      <w:pPr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 учетом с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обучающей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-творческой среды для раскрытия и развития творческого потенциала личности ребенка на основе его интересов и способностей.</w:t>
      </w:r>
    </w:p>
    <w:p w:rsidR="00D8666E" w:rsidRPr="00C606E1" w:rsidRDefault="00D8666E" w:rsidP="00C606E1">
      <w:pPr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фантазия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ориентирован на детей от 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D8666E" w:rsidRPr="00C606E1" w:rsidRDefault="00D8666E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дополняет и расширяет задачи, поставленные в образовательной об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«Художественное творчество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«Познание».</w:t>
      </w:r>
    </w:p>
    <w:p w:rsidR="00D8666E" w:rsidRPr="00C606E1" w:rsidRDefault="00D8666E" w:rsidP="00C606E1">
      <w:pPr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особенности усвоения материала у детей 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5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лет:</w:t>
      </w:r>
    </w:p>
    <w:p w:rsidR="00D8666E" w:rsidRPr="00C606E1" w:rsidRDefault="00D8666E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память и внимание;</w:t>
      </w:r>
    </w:p>
    <w:p w:rsidR="00D8666E" w:rsidRPr="00C606E1" w:rsidRDefault="00D8666E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 мышление;</w:t>
      </w:r>
    </w:p>
    <w:p w:rsidR="00D8666E" w:rsidRPr="00C606E1" w:rsidRDefault="00D8666E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24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перцептивная деятельность;</w:t>
      </w:r>
    </w:p>
    <w:p w:rsidR="008D724F" w:rsidRPr="00C606E1" w:rsidRDefault="008D724F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сфера.</w:t>
      </w:r>
    </w:p>
    <w:p w:rsidR="00805F28" w:rsidRPr="00C606E1" w:rsidRDefault="006A7C11" w:rsidP="00C606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F28" w:rsidRPr="00C606E1" w:rsidRDefault="006A7C11" w:rsidP="00C606E1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эмоциональной сферы детей дошкольного возраста в процессе продуктивно-конструктивной деятельности: рисования и лепки песком.</w:t>
      </w:r>
      <w:r w:rsidR="00805F28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769" w:rsidRPr="00C606E1" w:rsidRDefault="00805F28" w:rsidP="00C606E1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6A7C11" w:rsidRPr="00C606E1" w:rsidRDefault="006A7C11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A7C11" w:rsidRPr="00C606E1" w:rsidRDefault="006A7C11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познавательных процессов (восприятие, внимание, память, образовательно-л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пространственное воображение, процессов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самореагуляции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C11" w:rsidRPr="00C606E1" w:rsidRDefault="00A756A9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7C11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сенсорно-перцептивной сферы творческого потенциала, формирование коммуникативных навыков;</w:t>
      </w:r>
    </w:p>
    <w:p w:rsidR="006A7C11" w:rsidRPr="00C606E1" w:rsidRDefault="006A7C11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Тренировка мелкой моторики рук;</w:t>
      </w:r>
    </w:p>
    <w:p w:rsidR="006A7C11" w:rsidRPr="00C606E1" w:rsidRDefault="006A7C11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Гармонизацию психоэмоционального состояния;</w:t>
      </w:r>
    </w:p>
    <w:p w:rsidR="006A7C11" w:rsidRPr="00C606E1" w:rsidRDefault="006A7C11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установки на положительное отношение к себе.</w:t>
      </w:r>
    </w:p>
    <w:p w:rsidR="00E41870" w:rsidRPr="00C606E1" w:rsidRDefault="00E41870" w:rsidP="00C606E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благополучие детей дошкольного возраста.</w:t>
      </w:r>
    </w:p>
    <w:p w:rsidR="00E41870" w:rsidRPr="00C606E1" w:rsidRDefault="00E41870" w:rsidP="00C606E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формирования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детей дошкольного возраста, посредством изучения свойств песка и его структуры во всех состояниях.</w:t>
      </w:r>
    </w:p>
    <w:p w:rsidR="00522BD6" w:rsidRPr="00C606E1" w:rsidRDefault="00522BD6" w:rsidP="00C606E1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42B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37342B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творческий, подгрупповой.</w:t>
      </w:r>
      <w:r w:rsidR="00C54676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ориентирован на личностное развитие воспитанников.</w:t>
      </w:r>
    </w:p>
    <w:p w:rsidR="00522BD6" w:rsidRPr="00C606E1" w:rsidRDefault="00522BD6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Calibri" w:hAnsi="Times New Roman" w:cs="Times New Roman"/>
          <w:b/>
          <w:sz w:val="28"/>
          <w:szCs w:val="28"/>
        </w:rPr>
        <w:t>Длительность проекта: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(1 месяц).</w:t>
      </w:r>
      <w:r w:rsidR="0067002E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686" w:rsidRPr="00C606E1" w:rsidRDefault="0067002E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открытия проекта: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18.04.2016 г.</w:t>
      </w:r>
    </w:p>
    <w:p w:rsidR="000C6686" w:rsidRPr="00C606E1" w:rsidRDefault="000C6686" w:rsidP="00C606E1">
      <w:pPr>
        <w:spacing w:before="225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сфера детей дошкольного возраста.</w:t>
      </w:r>
    </w:p>
    <w:p w:rsidR="00C166DF" w:rsidRPr="00C606E1" w:rsidRDefault="00522BD6" w:rsidP="00C606E1">
      <w:pPr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- психолог, дети, родители средней группы «Радуга» д/c № 59 «Калейдоскоп»</w:t>
      </w:r>
      <w:r w:rsidR="00C166D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F51" w:rsidRPr="00C606E1" w:rsidRDefault="00474F51" w:rsidP="00C606E1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Целевая группа: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 4- 5 лет группы «Радуга» д/c № 59 «Калейдоскоп».</w:t>
      </w:r>
    </w:p>
    <w:p w:rsidR="001835F4" w:rsidRPr="00C606E1" w:rsidRDefault="00522BD6" w:rsidP="00C606E1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Предметная секция проекта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: естественнонаучная (неживая природа).</w:t>
      </w:r>
    </w:p>
    <w:p w:rsidR="001835F4" w:rsidRPr="00C606E1" w:rsidRDefault="001835F4" w:rsidP="00C606E1">
      <w:pPr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проекта:</w:t>
      </w:r>
      <w:r w:rsid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зличных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форм (игров</w:t>
      </w:r>
      <w:r w:rsidR="0021005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</w:t>
      </w:r>
      <w:r w:rsidR="0021005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экспериментирование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практические занятия и др.) при ознакомлении дошкольников со свойствами песка позволят раскрыть важные особенности свойства и значения песка, и приведут детей к:</w:t>
      </w:r>
    </w:p>
    <w:p w:rsidR="00C606E1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способностей, приобретению новых знаний, умений и навыков;</w:t>
      </w:r>
    </w:p>
    <w:p w:rsidR="007A01FB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наблюдательности, основ исследовательской работы, творческих и коммуникативных способностей детей, умению высказывать свое мнение;</w:t>
      </w:r>
    </w:p>
    <w:p w:rsidR="007A01FB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умения сотрудничества: умению договариваться, распределять работу, оценивать свой вклад в общий результат деятельности;</w:t>
      </w:r>
    </w:p>
    <w:p w:rsidR="007A01FB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 изменению эмоциональной насыщенности и информативности;</w:t>
      </w:r>
    </w:p>
    <w:p w:rsidR="007A01FB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процента детей желающих активно участвовать в исследовательских экспериментах и экспериментировать;</w:t>
      </w:r>
    </w:p>
    <w:p w:rsidR="00A46AD9" w:rsidRDefault="001835F4" w:rsidP="00C606E1">
      <w:pPr>
        <w:pStyle w:val="a5"/>
        <w:numPr>
          <w:ilvl w:val="0"/>
          <w:numId w:val="6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 и снятие психологических зажимов.</w:t>
      </w:r>
    </w:p>
    <w:p w:rsidR="007A01FB" w:rsidRPr="007A01FB" w:rsidRDefault="007A01FB" w:rsidP="007A01FB">
      <w:pPr>
        <w:pStyle w:val="a5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DF" w:rsidRPr="00C606E1" w:rsidRDefault="00C166DF" w:rsidP="00C606E1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06E1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="006A58C1" w:rsidRPr="00C606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06E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="006A58C1" w:rsidRPr="00C606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06E1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</w:t>
      </w:r>
    </w:p>
    <w:p w:rsidR="00C166DF" w:rsidRPr="00C606E1" w:rsidRDefault="00C166DF" w:rsidP="00C606E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узнают значение песка в жизни всех  живых объектов природы  и его свойства.</w:t>
      </w:r>
    </w:p>
    <w:p w:rsidR="00C166DF" w:rsidRPr="00C606E1" w:rsidRDefault="00C166DF" w:rsidP="00C606E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отличать, и называть характерные признаки песка. </w:t>
      </w:r>
    </w:p>
    <w:p w:rsidR="00C166DF" w:rsidRPr="00C606E1" w:rsidRDefault="00C166DF" w:rsidP="00C606E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научатся проводить простейшие 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исследования. </w:t>
      </w:r>
    </w:p>
    <w:p w:rsidR="00C166DF" w:rsidRPr="00C606E1" w:rsidRDefault="00C166DF" w:rsidP="00C606E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E466F5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бережно относиться  к природе, будут стремиться к правильному поведению по отношению к миру природы.</w:t>
      </w:r>
    </w:p>
    <w:p w:rsidR="00C166DF" w:rsidRPr="00C606E1" w:rsidRDefault="00C166DF" w:rsidP="00C606E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сформируется стремление к исследованию объектов природы, они будут учиться делать выводы, устанавливать причинно-следственные связи.</w:t>
      </w:r>
    </w:p>
    <w:p w:rsidR="007A01FB" w:rsidRPr="007A01FB" w:rsidRDefault="00210054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835F4"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35F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сферы детей и снятие психологических зажимов посредством изучения песка и творческой работы с ним.</w:t>
      </w:r>
    </w:p>
    <w:p w:rsidR="0037342B" w:rsidRPr="00C606E1" w:rsidRDefault="0037342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Риски.</w:t>
      </w:r>
    </w:p>
    <w:p w:rsidR="0037342B" w:rsidRPr="00C606E1" w:rsidRDefault="0037342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Низкий познавательный интерес детей.</w:t>
      </w:r>
    </w:p>
    <w:p w:rsidR="0037342B" w:rsidRPr="00C606E1" w:rsidRDefault="0037342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информированность, а также пассивность родителей.</w:t>
      </w:r>
    </w:p>
    <w:p w:rsidR="0037342B" w:rsidRPr="00C606E1" w:rsidRDefault="0037342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упущены отдельные направления проекта </w:t>
      </w:r>
      <w:proofErr w:type="gram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</w:t>
      </w:r>
    </w:p>
    <w:p w:rsidR="00210054" w:rsidRPr="007A01FB" w:rsidRDefault="007A01F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объема материала. </w:t>
      </w:r>
    </w:p>
    <w:p w:rsidR="0037342B" w:rsidRPr="00C606E1" w:rsidRDefault="0037342B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рисков</w:t>
      </w:r>
    </w:p>
    <w:p w:rsidR="00075DF7" w:rsidRPr="00C606E1" w:rsidRDefault="0037342B" w:rsidP="007A01FB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познавательного интереса детей и их родителей провести в группах родительские собрания по разъяснению запланированных задач по познаватель</w:t>
      </w:r>
      <w:r w:rsidR="0067002E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но-исследовательскому  проекту «Что мы знаем о песке?»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привлечь родителей к активному участию в проекте совместно со своими детьми</w:t>
      </w:r>
      <w:r w:rsidR="00580A0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проектной деятельности.</w:t>
      </w:r>
    </w:p>
    <w:p w:rsidR="00580A0F" w:rsidRPr="00C606E1" w:rsidRDefault="00580A0F" w:rsidP="00C606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— подготовительный: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задач, определение направлений, объектов и методов исследования, предварительная работа с детьми и их родителями.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 й — исследовательский: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ответов на поставленные вопросы разными с</w:t>
      </w:r>
      <w:r w:rsidR="007A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пособами.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— обобщающий (заключительный):</w:t>
      </w: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результатов работы в самой </w:t>
      </w:r>
      <w:proofErr w:type="spellStart"/>
      <w:r w:rsidRPr="00C6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C6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форме, их анализ, закрепление полученных знаний.</w:t>
      </w:r>
    </w:p>
    <w:p w:rsidR="00580A0F" w:rsidRDefault="00580A0F" w:rsidP="00C606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1FB" w:rsidRPr="00C606E1" w:rsidRDefault="007A01FB" w:rsidP="00C606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A0F" w:rsidRPr="00C606E1" w:rsidRDefault="00580A0F" w:rsidP="00C60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</w:p>
    <w:p w:rsidR="00BF3FCF" w:rsidRPr="00C606E1" w:rsidRDefault="00580A0F" w:rsidP="007A01FB">
      <w:pPr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дидактических игр по развитию эмоциональной сферы, мелкой моторики рук, </w:t>
      </w:r>
      <w:r w:rsidR="00BF3FCF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внимание, память, образовательно-логическое мышление, пространственное вообра</w:t>
      </w:r>
      <w:r w:rsidR="0021005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жение, процессов </w:t>
      </w:r>
      <w:proofErr w:type="spellStart"/>
      <w:r w:rsidR="0021005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самореагуляции</w:t>
      </w:r>
      <w:proofErr w:type="spellEnd"/>
      <w:r w:rsidR="0021005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4FF" w:rsidRPr="007A01FB" w:rsidRDefault="00580A0F" w:rsidP="007A01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учебно-воспитательного процесса, тематических развлечений группировка материала, составление плана.</w:t>
      </w:r>
    </w:p>
    <w:p w:rsidR="007A01FB" w:rsidRDefault="007A01FB" w:rsidP="00C606E1">
      <w:pPr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703" w:rsidRPr="00C606E1" w:rsidRDefault="00147703" w:rsidP="00C606E1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703" w:rsidRDefault="00147703" w:rsidP="00C60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проекта – </w:t>
      </w:r>
      <w:r w:rsidR="007A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организационно-подготовительный</w:t>
      </w:r>
    </w:p>
    <w:p w:rsidR="007A01FB" w:rsidRPr="007A01FB" w:rsidRDefault="007A01FB" w:rsidP="00C60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EF9" w:rsidRPr="007A01FB" w:rsidRDefault="00147703" w:rsidP="007A0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программно-методического обеспечения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основу была принята Примерная основная общеобразовательная программа «От рождения до школы». / Под ред. Н.Е.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C606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дополнение мы отобрали технологии: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Чистякова А.Е. «Экспериментальная деятельность детей среднего и старшего дошкольного возраста», СПб: ДЕТСТВО-ПРЕСС, </w:t>
      </w:r>
      <w:smartTag w:uri="urn:schemas-microsoft-com:office:smarttags" w:element="metricconverter">
        <w:smartTagPr>
          <w:attr w:name="ProductID" w:val="2009 г"/>
        </w:smartTagPr>
        <w:r w:rsidRPr="00C606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spellStart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В.Н.Журавлева</w:t>
      </w:r>
      <w:proofErr w:type="spellEnd"/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«Проектная деятельность старших дошкольников», Волгоград, </w:t>
      </w:r>
      <w:smartTag w:uri="urn:schemas-microsoft-com:office:smarttags" w:element="metricconverter">
        <w:smartTagPr>
          <w:attr w:name="ProductID" w:val="2011 г"/>
        </w:smartTagPr>
        <w:r w:rsidRPr="00C606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1FB" w:rsidRPr="007A01FB" w:rsidRDefault="00147703" w:rsidP="007A01F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Пополнение и модернизация развивающей среды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Планируя экспериментальную деятельность с детьми </w:t>
      </w:r>
      <w:r w:rsidR="003A6BC9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дошкольного возраста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нами было принято решение по изменению и пополнению зоны для познавательно-исследовательской деятельности детей. </w:t>
      </w:r>
      <w:r w:rsidRPr="00C60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6BC9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</w:t>
      </w:r>
      <w:proofErr w:type="spellStart"/>
      <w:r w:rsidR="003A6BC9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психологапоявился</w:t>
      </w:r>
      <w:proofErr w:type="spellEnd"/>
      <w:r w:rsidR="003A6BC9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«Песочная страна», которая значительно пополнилась экспериментальным оборудованием: песочница (водонепроницаемый деревянный ящик </w:t>
      </w:r>
      <w:r w:rsidR="00E52AC4" w:rsidRPr="00C606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голубым дном, что символизирует воду, голубые борта – воздух</w:t>
      </w:r>
      <w:r w:rsidR="00E01B3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чистым, просеянным песком), воронки, лупы, сита, лопатки, лейки, формочки, весы,  «коллекция» миниатюрных фигурок (дома, животные, растения, машины, естественные предметы – камни, ракушки, веточки.., сказочные ге</w:t>
      </w:r>
      <w:r w:rsidR="00C9511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рои, пластиковые буквы и цифры),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11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подсвечивающийся песочный планшет для рис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C9511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="00C95114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песке. </w:t>
      </w:r>
      <w:r w:rsidRPr="00C60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Во-вторых,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3A6BC9"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кабинете психолога был </w:t>
      </w:r>
      <w:r w:rsidRPr="00C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выставочный центр результатов творчества детей с песком.  </w:t>
      </w:r>
    </w:p>
    <w:p w:rsidR="007A01FB" w:rsidRPr="007A01FB" w:rsidRDefault="00147703" w:rsidP="007A01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Предварительная работа с педагогами, родителями и детьми</w:t>
      </w:r>
    </w:p>
    <w:p w:rsidR="00B7451B" w:rsidRPr="00147703" w:rsidRDefault="00B7451B" w:rsidP="007A01FB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7703">
        <w:rPr>
          <w:rFonts w:ascii="Times New Roman" w:eastAsia="Calibri" w:hAnsi="Times New Roman" w:cs="Times New Roman"/>
          <w:b/>
          <w:sz w:val="28"/>
          <w:szCs w:val="28"/>
        </w:rPr>
        <w:t>Взаимодействие  с родителями</w:t>
      </w:r>
    </w:p>
    <w:p w:rsidR="001F167A" w:rsidRPr="001F167A" w:rsidRDefault="001F167A" w:rsidP="007A01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</w:t>
      </w:r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ктикум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«Способы работы детей с песком»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C25" w:rsidRPr="00680D9E" w:rsidRDefault="001F167A" w:rsidP="007A01F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Pr="001F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песком и другими сыпучими материалами»</w:t>
      </w:r>
      <w:r w:rsidR="00B7451B"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25" w:rsidRDefault="00665C25" w:rsidP="007A01FB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в качестве элемента работы с родителями в контексте </w:t>
      </w:r>
      <w:proofErr w:type="gramStart"/>
      <w:r w:rsidRPr="0068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технологии формирования эмоционального благополучия ребенка дошк</w:t>
      </w:r>
      <w:r w:rsidR="00884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</w:t>
      </w:r>
      <w:proofErr w:type="gramEnd"/>
      <w:r w:rsidR="008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ДОУ </w:t>
      </w:r>
      <w:r w:rsidRPr="00680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выставку совместных аппликаций детей и родителей из осенних листьев, что также будет способствовать формированию эмоционального благополучи</w:t>
      </w:r>
      <w:r w:rsid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ребенка дошкольного возраста.</w:t>
      </w:r>
    </w:p>
    <w:p w:rsidR="00EC5190" w:rsidRDefault="00B7451B" w:rsidP="007A01FB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7451B">
        <w:rPr>
          <w:rFonts w:ascii="Times New Roman" w:eastAsia="Calibri" w:hAnsi="Times New Roman" w:cs="Times New Roman"/>
          <w:b/>
          <w:sz w:val="28"/>
          <w:szCs w:val="28"/>
        </w:rPr>
        <w:t>Взаимодействие  со специалистами</w:t>
      </w:r>
    </w:p>
    <w:p w:rsidR="00EC5190" w:rsidRPr="0083038D" w:rsidRDefault="00EC5190" w:rsidP="007A01F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стенда «Пес</w:t>
      </w:r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помощник в развитии сенсорных способностей».</w:t>
      </w:r>
    </w:p>
    <w:p w:rsidR="00B7451B" w:rsidRPr="0083038D" w:rsidRDefault="00EC5190" w:rsidP="007A01FB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«Чудеса на песке».</w:t>
      </w:r>
    </w:p>
    <w:p w:rsidR="00B7451B" w:rsidRPr="00BF3FCF" w:rsidRDefault="00B7451B" w:rsidP="007A01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</w:p>
    <w:p w:rsidR="00147703" w:rsidRPr="00147703" w:rsidRDefault="00147703" w:rsidP="007A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75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проекта – основной</w:t>
      </w:r>
    </w:p>
    <w:p w:rsidR="00147703" w:rsidRPr="00147703" w:rsidRDefault="00147703" w:rsidP="007A01F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планов</w:t>
      </w:r>
      <w:r w:rsidRPr="00147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внесены дополнения в планы</w:t>
      </w:r>
    </w:p>
    <w:p w:rsidR="00DE7EF9" w:rsidRDefault="00147703" w:rsidP="007A0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коррекционно-воспитательной работы</w:t>
      </w:r>
      <w:r w:rsidR="00D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педагога - психолога</w:t>
      </w:r>
      <w:r w:rsidRPr="0014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включение развивающих игр и упражнений при использовании песка, для закрепления его свойств и функций. </w:t>
      </w:r>
    </w:p>
    <w:p w:rsidR="00075DF7" w:rsidRPr="0083038D" w:rsidRDefault="00147703" w:rsidP="007A01FB">
      <w:pPr>
        <w:pStyle w:val="a5"/>
        <w:numPr>
          <w:ilvl w:val="0"/>
          <w:numId w:val="9"/>
        </w:numPr>
        <w:tabs>
          <w:tab w:val="clear" w:pos="54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 экспериментальная деятельность.</w:t>
      </w:r>
      <w:r w:rsidRPr="00D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вовлекает дошкольников в наблюдения за свойствами и составом песка, организовывает различные формы детской деятельности, которые развивают слуховое и зрительное восприятие, умение анализировать и обобщать собственные впечатления, их оценивать. В ходе экспериментальной деятельности с песком </w:t>
      </w:r>
      <w:r w:rsidR="00DE7EF9"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проблемные ситуации, которые 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разрешают посредством проведения опытов «Состав песка», «Свойства песка», «Цветной песок» и, анализируя, делают вывод, умозаключение, самостоятельно овладевая представлением о песке и его функциях. </w:t>
      </w:r>
      <w:r w:rsidR="00DE7EF9"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</w:t>
      </w:r>
      <w:proofErr w:type="spellStart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proofErr w:type="spellEnd"/>
      <w:proofErr w:type="gramStart"/>
      <w:r w:rsidR="00FD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proofErr w:type="spellEnd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посредством использования песка в индивидуальной, а также в подгрупповой работе с детьми: развитие сенсорных эталонов, закрепление ориентировки в пространстве и на плоскости, развитие тактильного восприятия, мыслительных операций (сравнение, умозаключение),  количественных представлений, мелкой моторики рук. С целью развития выразительности жестов и эмоций, </w:t>
      </w:r>
      <w:proofErr w:type="spellStart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психомышечной</w:t>
      </w:r>
      <w:proofErr w:type="spellEnd"/>
      <w:r w:rsidRPr="0083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 с фиксацией внимания на дыхании игры, упражнения и этюды.</w:t>
      </w:r>
    </w:p>
    <w:p w:rsidR="00147703" w:rsidRDefault="00147703" w:rsidP="007A01FB">
      <w:pPr>
        <w:pStyle w:val="a5"/>
        <w:spacing w:before="75" w:after="75" w:line="36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03" w:rsidRPr="00147703" w:rsidRDefault="00147703" w:rsidP="007A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75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проекта – заключительный</w:t>
      </w:r>
    </w:p>
    <w:p w:rsidR="00147703" w:rsidRPr="00147703" w:rsidRDefault="00147703" w:rsidP="007A01F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обобщению и распространению опыта</w:t>
      </w:r>
      <w:r w:rsidRPr="00147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данном этапе</w:t>
      </w:r>
    </w:p>
    <w:p w:rsidR="00147703" w:rsidRPr="007A01FB" w:rsidRDefault="00147703" w:rsidP="007A0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коррекционно-воспитательная работа построена с целью закрепления представлений у детей о песке, посредством игровой, коммуникативной, продуктивной, музыкально-художественной деятельности. Наряду с детьми, воспитателями группы прослеживается взаимосвязь с педагогами ДОУ и родителями по распространению опыта работы по развитию у дошкольников естественнонаучных представлений (о песке) через экспериментальную деятельность. Данная форма педагогической деятельности представлена в виде выставки детских работ, фотовыставки, комплексного мероприятия «</w:t>
      </w:r>
      <w:r w:rsidR="00C24870"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фантазия».</w:t>
      </w:r>
    </w:p>
    <w:p w:rsidR="004746E3" w:rsidRPr="007A01FB" w:rsidRDefault="004746E3" w:rsidP="004746E3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4746E3" w:rsidRPr="007A01FB" w:rsidRDefault="004746E3" w:rsidP="004746E3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проделанной работы, хочется отметить, что посредством </w:t>
      </w:r>
      <w:proofErr w:type="spellStart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творческой деятельности выдвигаемая нами гипотеза доказана, а цели и задачи достигнуты. </w:t>
      </w:r>
    </w:p>
    <w:p w:rsidR="004746E3" w:rsidRPr="007A01FB" w:rsidRDefault="004746E3" w:rsidP="004746E3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выше сказанного следует, что изучение свойств песка во всех его состояниях и работа с ним на уровне тактильных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щущений</w:t>
      </w:r>
      <w:proofErr w:type="spellEnd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помогло нам сформировать и развить:</w:t>
      </w:r>
    </w:p>
    <w:p w:rsidR="004746E3" w:rsidRDefault="004746E3" w:rsidP="006F1E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познавательные про</w:t>
      </w:r>
      <w:bookmarkStart w:id="0" w:name="_GoBack"/>
      <w:bookmarkEnd w:id="0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  (восприятие, внимание, память, образовательно-логическое мышление, пространственное воображ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ение, процессов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6E3" w:rsidRPr="007A01FB" w:rsidRDefault="004746E3" w:rsidP="006F1E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сенсорно-перцептивную сферу творческого потенциала, формирование коммуникативных навыков;</w:t>
      </w:r>
    </w:p>
    <w:p w:rsidR="004746E3" w:rsidRPr="007A01FB" w:rsidRDefault="004746E3" w:rsidP="006F1E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мелкую моторику рук;</w:t>
      </w:r>
    </w:p>
    <w:p w:rsidR="004746E3" w:rsidRPr="007A01FB" w:rsidRDefault="004746E3" w:rsidP="006F1E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гармонизировать психоэмоциональное состояние;</w:t>
      </w:r>
    </w:p>
    <w:p w:rsidR="004746E3" w:rsidRPr="00575534" w:rsidRDefault="004746E3" w:rsidP="006F1E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сформировать установку 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7A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себе.</w:t>
      </w:r>
    </w:p>
    <w:p w:rsidR="003C7492" w:rsidRPr="00827FE0" w:rsidRDefault="00827FE0" w:rsidP="00827F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литература:</w:t>
      </w:r>
    </w:p>
    <w:p w:rsidR="00820623" w:rsidRDefault="00820623" w:rsidP="00695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0623" w:rsidRPr="00AA01B2" w:rsidRDefault="00820623" w:rsidP="00AA01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2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основная общеобразовательная программа дошкольного образования «От рождения до школы» / под редакцией Н.Е.</w:t>
      </w:r>
      <w:r w:rsidR="006F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820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Васильевой. М.: Мозаика – Синтез, 2014.</w:t>
      </w:r>
    </w:p>
    <w:p w:rsidR="00820623" w:rsidRPr="00AA01B2" w:rsidRDefault="004D648A" w:rsidP="00AA01B2">
      <w:pPr>
        <w:pStyle w:val="a5"/>
        <w:numPr>
          <w:ilvl w:val="0"/>
          <w:numId w:val="10"/>
        </w:numPr>
        <w:tabs>
          <w:tab w:val="clear" w:pos="375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7D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//Дошкольное воспитание. — 2014. № 2. С. 4–18.</w:t>
      </w:r>
    </w:p>
    <w:p w:rsidR="00210054" w:rsidRPr="00AA01B2" w:rsidRDefault="00210054" w:rsidP="00AA01B2">
      <w:pPr>
        <w:pStyle w:val="a5"/>
        <w:numPr>
          <w:ilvl w:val="0"/>
          <w:numId w:val="10"/>
        </w:numPr>
        <w:tabs>
          <w:tab w:val="clear" w:pos="375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2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Чистякова А.Е. «Экспериментальная деятельность детей среднего и старшего дошкольного возраста», СПб: ДЕТСТВО-ПРЕСС, </w:t>
      </w:r>
      <w:smartTag w:uri="urn:schemas-microsoft-com:office:smarttags" w:element="metricconverter">
        <w:smartTagPr>
          <w:attr w:name="ProductID" w:val="2009 г"/>
        </w:smartTagPr>
        <w:r w:rsidRPr="002100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054" w:rsidRPr="00210054" w:rsidRDefault="00210054" w:rsidP="00AA01B2">
      <w:pPr>
        <w:pStyle w:val="a5"/>
        <w:numPr>
          <w:ilvl w:val="0"/>
          <w:numId w:val="10"/>
        </w:numPr>
        <w:tabs>
          <w:tab w:val="clear" w:pos="375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="00AA01B2" w:rsidRPr="00A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«Проектная деятельность старших дошкольников», Волгоград, </w:t>
      </w:r>
      <w:smartTag w:uri="urn:schemas-microsoft-com:office:smarttags" w:element="metricconverter">
        <w:smartTagPr>
          <w:attr w:name="ProductID" w:val="2011 г"/>
        </w:smartTagPr>
        <w:r w:rsidRPr="002100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10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23" w:rsidRDefault="00820623" w:rsidP="00AA01B2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166DF" w:rsidRPr="004B13AA" w:rsidRDefault="00C166DF" w:rsidP="00AA0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66DF" w:rsidRPr="004B13AA" w:rsidSect="00D5584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90" w:rsidRDefault="00200C90" w:rsidP="00327EA8">
      <w:pPr>
        <w:spacing w:after="0" w:line="240" w:lineRule="auto"/>
      </w:pPr>
      <w:r>
        <w:separator/>
      </w:r>
    </w:p>
  </w:endnote>
  <w:endnote w:type="continuationSeparator" w:id="0">
    <w:p w:rsidR="00200C90" w:rsidRDefault="00200C90" w:rsidP="0032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90" w:rsidRDefault="00200C90" w:rsidP="00327EA8">
      <w:pPr>
        <w:spacing w:after="0" w:line="240" w:lineRule="auto"/>
      </w:pPr>
      <w:r>
        <w:separator/>
      </w:r>
    </w:p>
  </w:footnote>
  <w:footnote w:type="continuationSeparator" w:id="0">
    <w:p w:rsidR="00200C90" w:rsidRDefault="00200C90" w:rsidP="0032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637"/>
    <w:multiLevelType w:val="hybridMultilevel"/>
    <w:tmpl w:val="30DCE8BA"/>
    <w:lvl w:ilvl="0" w:tplc="C88416E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F467E3"/>
    <w:multiLevelType w:val="hybridMultilevel"/>
    <w:tmpl w:val="221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1276"/>
    <w:multiLevelType w:val="hybridMultilevel"/>
    <w:tmpl w:val="82F0A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E9B"/>
    <w:multiLevelType w:val="hybridMultilevel"/>
    <w:tmpl w:val="E27C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9406A"/>
    <w:multiLevelType w:val="hybridMultilevel"/>
    <w:tmpl w:val="A524045E"/>
    <w:lvl w:ilvl="0" w:tplc="E1E471A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12B2B84"/>
    <w:multiLevelType w:val="hybridMultilevel"/>
    <w:tmpl w:val="8CFC09BC"/>
    <w:lvl w:ilvl="0" w:tplc="B538B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605"/>
    <w:multiLevelType w:val="hybridMultilevel"/>
    <w:tmpl w:val="695A14A0"/>
    <w:lvl w:ilvl="0" w:tplc="91AACE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47B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08B5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2FD0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34AE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7828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894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1CF1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66A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BE0943"/>
    <w:multiLevelType w:val="hybridMultilevel"/>
    <w:tmpl w:val="A0683F04"/>
    <w:lvl w:ilvl="0" w:tplc="4830D1A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0D2F44"/>
    <w:multiLevelType w:val="hybridMultilevel"/>
    <w:tmpl w:val="02A00A5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CFB034F"/>
    <w:multiLevelType w:val="hybridMultilevel"/>
    <w:tmpl w:val="496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3F31"/>
    <w:multiLevelType w:val="hybridMultilevel"/>
    <w:tmpl w:val="B3FC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5AB"/>
    <w:multiLevelType w:val="multilevel"/>
    <w:tmpl w:val="D06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6717E"/>
    <w:multiLevelType w:val="hybridMultilevel"/>
    <w:tmpl w:val="6AB6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B3F00"/>
    <w:multiLevelType w:val="hybridMultilevel"/>
    <w:tmpl w:val="A852DE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0F530EC"/>
    <w:multiLevelType w:val="hybridMultilevel"/>
    <w:tmpl w:val="00ECB4E2"/>
    <w:lvl w:ilvl="0" w:tplc="CD7ED2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CB9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9AF7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3C07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CF1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AD6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C98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52E5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2C81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0"/>
    <w:rsid w:val="00011435"/>
    <w:rsid w:val="00017417"/>
    <w:rsid w:val="00022335"/>
    <w:rsid w:val="00027CD4"/>
    <w:rsid w:val="00061FD1"/>
    <w:rsid w:val="00075DBA"/>
    <w:rsid w:val="00075DF7"/>
    <w:rsid w:val="000951C4"/>
    <w:rsid w:val="000B1680"/>
    <w:rsid w:val="000B1A1B"/>
    <w:rsid w:val="000C6686"/>
    <w:rsid w:val="00101C3C"/>
    <w:rsid w:val="00147703"/>
    <w:rsid w:val="001835F4"/>
    <w:rsid w:val="001C6AF7"/>
    <w:rsid w:val="001D05B9"/>
    <w:rsid w:val="001D376D"/>
    <w:rsid w:val="001D744D"/>
    <w:rsid w:val="001F167A"/>
    <w:rsid w:val="00200C90"/>
    <w:rsid w:val="00210054"/>
    <w:rsid w:val="00220531"/>
    <w:rsid w:val="002459C6"/>
    <w:rsid w:val="00274ACE"/>
    <w:rsid w:val="00282E12"/>
    <w:rsid w:val="0028366C"/>
    <w:rsid w:val="002D1980"/>
    <w:rsid w:val="002F28B4"/>
    <w:rsid w:val="002F6FDF"/>
    <w:rsid w:val="00302DA7"/>
    <w:rsid w:val="0030330F"/>
    <w:rsid w:val="0031036C"/>
    <w:rsid w:val="00327EA8"/>
    <w:rsid w:val="00345182"/>
    <w:rsid w:val="00345F78"/>
    <w:rsid w:val="0037342B"/>
    <w:rsid w:val="00395FAB"/>
    <w:rsid w:val="003A6BC9"/>
    <w:rsid w:val="003C7492"/>
    <w:rsid w:val="003E3499"/>
    <w:rsid w:val="00412D80"/>
    <w:rsid w:val="00417E61"/>
    <w:rsid w:val="00456A9D"/>
    <w:rsid w:val="004746E3"/>
    <w:rsid w:val="00474F51"/>
    <w:rsid w:val="004B13AA"/>
    <w:rsid w:val="004D648A"/>
    <w:rsid w:val="004E4729"/>
    <w:rsid w:val="00522BD6"/>
    <w:rsid w:val="005525B6"/>
    <w:rsid w:val="00552C97"/>
    <w:rsid w:val="0056207D"/>
    <w:rsid w:val="00575534"/>
    <w:rsid w:val="00575C27"/>
    <w:rsid w:val="00580A0F"/>
    <w:rsid w:val="005D3DA0"/>
    <w:rsid w:val="005E1E82"/>
    <w:rsid w:val="005E7014"/>
    <w:rsid w:val="006166E5"/>
    <w:rsid w:val="00665C25"/>
    <w:rsid w:val="0067002E"/>
    <w:rsid w:val="006744A1"/>
    <w:rsid w:val="00680D9E"/>
    <w:rsid w:val="0068707E"/>
    <w:rsid w:val="00695E19"/>
    <w:rsid w:val="006A58C1"/>
    <w:rsid w:val="006A7C11"/>
    <w:rsid w:val="006C17BE"/>
    <w:rsid w:val="006D35AC"/>
    <w:rsid w:val="006E5945"/>
    <w:rsid w:val="006F1E8F"/>
    <w:rsid w:val="006F5ADC"/>
    <w:rsid w:val="007423C3"/>
    <w:rsid w:val="00745468"/>
    <w:rsid w:val="00760771"/>
    <w:rsid w:val="007632A1"/>
    <w:rsid w:val="00777463"/>
    <w:rsid w:val="007A01FB"/>
    <w:rsid w:val="00801B92"/>
    <w:rsid w:val="00805F28"/>
    <w:rsid w:val="00820623"/>
    <w:rsid w:val="00822E7D"/>
    <w:rsid w:val="00827FE0"/>
    <w:rsid w:val="0083038D"/>
    <w:rsid w:val="00847A70"/>
    <w:rsid w:val="008752CD"/>
    <w:rsid w:val="00884331"/>
    <w:rsid w:val="00885A6E"/>
    <w:rsid w:val="0089018E"/>
    <w:rsid w:val="008A19F9"/>
    <w:rsid w:val="008D60D4"/>
    <w:rsid w:val="008D724F"/>
    <w:rsid w:val="00921A17"/>
    <w:rsid w:val="00922D15"/>
    <w:rsid w:val="00942B7A"/>
    <w:rsid w:val="009770FA"/>
    <w:rsid w:val="0098155A"/>
    <w:rsid w:val="009956C6"/>
    <w:rsid w:val="00A27420"/>
    <w:rsid w:val="00A46AD9"/>
    <w:rsid w:val="00A61F60"/>
    <w:rsid w:val="00A756A9"/>
    <w:rsid w:val="00AA01B2"/>
    <w:rsid w:val="00AC68F2"/>
    <w:rsid w:val="00B11646"/>
    <w:rsid w:val="00B303DC"/>
    <w:rsid w:val="00B7451B"/>
    <w:rsid w:val="00B765E9"/>
    <w:rsid w:val="00BB10E8"/>
    <w:rsid w:val="00BD1B19"/>
    <w:rsid w:val="00BE22B8"/>
    <w:rsid w:val="00BF3FCF"/>
    <w:rsid w:val="00C01263"/>
    <w:rsid w:val="00C166DF"/>
    <w:rsid w:val="00C22557"/>
    <w:rsid w:val="00C23C4C"/>
    <w:rsid w:val="00C24870"/>
    <w:rsid w:val="00C30CF4"/>
    <w:rsid w:val="00C54676"/>
    <w:rsid w:val="00C57710"/>
    <w:rsid w:val="00C606E1"/>
    <w:rsid w:val="00C95114"/>
    <w:rsid w:val="00CA737B"/>
    <w:rsid w:val="00D03931"/>
    <w:rsid w:val="00D04C57"/>
    <w:rsid w:val="00D0523D"/>
    <w:rsid w:val="00D16602"/>
    <w:rsid w:val="00D24FF3"/>
    <w:rsid w:val="00D434C1"/>
    <w:rsid w:val="00D55846"/>
    <w:rsid w:val="00D62364"/>
    <w:rsid w:val="00D7085D"/>
    <w:rsid w:val="00D8666E"/>
    <w:rsid w:val="00D874FF"/>
    <w:rsid w:val="00DB4FFA"/>
    <w:rsid w:val="00DC7C42"/>
    <w:rsid w:val="00DE0A84"/>
    <w:rsid w:val="00DE7EF9"/>
    <w:rsid w:val="00DF097C"/>
    <w:rsid w:val="00E01B34"/>
    <w:rsid w:val="00E03AE8"/>
    <w:rsid w:val="00E17C25"/>
    <w:rsid w:val="00E41870"/>
    <w:rsid w:val="00E466F5"/>
    <w:rsid w:val="00E52AC4"/>
    <w:rsid w:val="00E94769"/>
    <w:rsid w:val="00EC07D1"/>
    <w:rsid w:val="00EC5190"/>
    <w:rsid w:val="00ED5A8B"/>
    <w:rsid w:val="00EF36E3"/>
    <w:rsid w:val="00F332F6"/>
    <w:rsid w:val="00F45F73"/>
    <w:rsid w:val="00F87D1A"/>
    <w:rsid w:val="00F9224C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F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466F5"/>
    <w:rPr>
      <w:i/>
      <w:iCs/>
    </w:rPr>
  </w:style>
  <w:style w:type="paragraph" w:styleId="a8">
    <w:name w:val="header"/>
    <w:basedOn w:val="a"/>
    <w:link w:val="a9"/>
    <w:uiPriority w:val="99"/>
    <w:unhideWhenUsed/>
    <w:rsid w:val="003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EA8"/>
  </w:style>
  <w:style w:type="paragraph" w:styleId="aa">
    <w:name w:val="footer"/>
    <w:basedOn w:val="a"/>
    <w:link w:val="ab"/>
    <w:uiPriority w:val="99"/>
    <w:unhideWhenUsed/>
    <w:rsid w:val="003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F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466F5"/>
    <w:rPr>
      <w:i/>
      <w:iCs/>
    </w:rPr>
  </w:style>
  <w:style w:type="paragraph" w:styleId="a8">
    <w:name w:val="header"/>
    <w:basedOn w:val="a"/>
    <w:link w:val="a9"/>
    <w:uiPriority w:val="99"/>
    <w:unhideWhenUsed/>
    <w:rsid w:val="003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EA8"/>
  </w:style>
  <w:style w:type="paragraph" w:styleId="aa">
    <w:name w:val="footer"/>
    <w:basedOn w:val="a"/>
    <w:link w:val="ab"/>
    <w:uiPriority w:val="99"/>
    <w:unhideWhenUsed/>
    <w:rsid w:val="003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5E36-9744-4FA2-AA08-0411AA0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9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138</cp:revision>
  <dcterms:created xsi:type="dcterms:W3CDTF">2016-04-21T07:44:00Z</dcterms:created>
  <dcterms:modified xsi:type="dcterms:W3CDTF">2016-08-19T17:54:00Z</dcterms:modified>
</cp:coreProperties>
</file>