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DE" w:rsidRPr="005A08D6" w:rsidRDefault="003367DE" w:rsidP="003367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A08D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31 ОБЩЕРАЗВИВАЮЩЕГО ВИДА С ПРИОРИТЕТНЫМ ОСУЩЕСТВЛЕНИЕМ ДЕЯТЕЛЬНОСТИ ПО ХУДОЖЕСТВЕННО- ЭСТЕТИЧЕСКОМУ НАПРАВЛЕНИЮ РАЗВИТИЯ ДЕТЕЙ»</w:t>
      </w:r>
    </w:p>
    <w:p w:rsidR="003367DE" w:rsidRPr="005A08D6" w:rsidRDefault="003367DE" w:rsidP="00336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8D6">
        <w:rPr>
          <w:rFonts w:ascii="Times New Roman" w:hAnsi="Times New Roman" w:cs="Times New Roman"/>
          <w:sz w:val="24"/>
          <w:szCs w:val="24"/>
        </w:rPr>
        <w:t xml:space="preserve">660001, г. Красноярск, ул. Менжинского 12 в, т. 244-02-33, </w:t>
      </w:r>
      <w:r w:rsidRPr="005A08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A08D6">
        <w:rPr>
          <w:rFonts w:ascii="Times New Roman" w:hAnsi="Times New Roman" w:cs="Times New Roman"/>
          <w:sz w:val="24"/>
          <w:szCs w:val="24"/>
        </w:rPr>
        <w:t>-</w:t>
      </w:r>
      <w:r w:rsidRPr="005A08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08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A08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5A08D6">
          <w:rPr>
            <w:rStyle w:val="a5"/>
            <w:rFonts w:ascii="Times New Roman" w:hAnsi="Times New Roman" w:cs="Times New Roman"/>
            <w:sz w:val="24"/>
            <w:szCs w:val="24"/>
          </w:rPr>
          <w:t>12</w:t>
        </w:r>
        <w:r w:rsidRPr="005A08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5A08D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5A08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5A08D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08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367DE" w:rsidRPr="005A08D6" w:rsidRDefault="003367DE" w:rsidP="003367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Статья</w:t>
      </w: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</w:p>
    <w:p w:rsidR="003367DE" w:rsidRPr="00DF0332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Экологическое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воспитании дошкольников»</w:t>
      </w: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67DE" w:rsidRPr="00031B8B" w:rsidRDefault="003367DE" w:rsidP="003367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31B8B">
        <w:rPr>
          <w:rFonts w:ascii="Times New Roman" w:hAnsi="Times New Roman" w:cs="Times New Roman"/>
          <w:sz w:val="24"/>
          <w:szCs w:val="24"/>
        </w:rPr>
        <w:t>Подготовил:</w:t>
      </w:r>
    </w:p>
    <w:p w:rsidR="003367DE" w:rsidRPr="00031B8B" w:rsidRDefault="003367DE" w:rsidP="003367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1B8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1B8B">
        <w:rPr>
          <w:rFonts w:ascii="Times New Roman" w:hAnsi="Times New Roman" w:cs="Times New Roman"/>
          <w:sz w:val="24"/>
          <w:szCs w:val="24"/>
        </w:rPr>
        <w:t xml:space="preserve">  Воспитатель высшей квалификационной категории</w:t>
      </w:r>
    </w:p>
    <w:p w:rsidR="003367DE" w:rsidRPr="00031B8B" w:rsidRDefault="003367DE" w:rsidP="00336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8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31B8B">
        <w:rPr>
          <w:rFonts w:ascii="Times New Roman" w:hAnsi="Times New Roman" w:cs="Times New Roman"/>
          <w:sz w:val="24"/>
          <w:szCs w:val="24"/>
        </w:rPr>
        <w:t>Елеонович</w:t>
      </w:r>
      <w:proofErr w:type="spellEnd"/>
      <w:r w:rsidRPr="00031B8B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3367DE" w:rsidRPr="00031B8B" w:rsidRDefault="003367DE" w:rsidP="003367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7DE" w:rsidRDefault="003367DE" w:rsidP="00336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FF">
        <w:rPr>
          <w:rFonts w:ascii="Times New Roman" w:hAnsi="Times New Roman" w:cs="Times New Roman"/>
          <w:b/>
          <w:sz w:val="28"/>
          <w:szCs w:val="28"/>
        </w:rPr>
        <w:t>Красноярск,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576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3162" w:rsidRPr="00285119" w:rsidRDefault="00723162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lastRenderedPageBreak/>
        <w:t>Дошкольное детство – это начальный этап становления человеческой личности, ответственный период в жизни человека, когда закладываются основы правильного отношения к окружающему миру (природе, вещам, людям, ценностной ориентации в нем).</w:t>
      </w:r>
    </w:p>
    <w:p w:rsidR="00723162" w:rsidRPr="00285119" w:rsidRDefault="00723162" w:rsidP="00285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ab/>
        <w:t>Именно в этом возрасте ребенок активно познает окружающий мир, эмоционально воспринимает его, стремится к активному действию. Однако часто приходится наблюдать негативное отношение детей к живым существам, поведение маленького ребенка в природной среде подчас бывает сложным и противоречивым: имея добрые намерения, дети часто совершают отрицательные поступки (рвут понравившиеся цветы, превращают животное в игрушку, оставаясь эмоционально  глухими к их плохому самочувствию и страданию).</w:t>
      </w:r>
    </w:p>
    <w:p w:rsidR="004701BC" w:rsidRPr="00285119" w:rsidRDefault="004701BC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285119">
        <w:rPr>
          <w:rFonts w:ascii="Times New Roman" w:hAnsi="Times New Roman" w:cs="Times New Roman"/>
          <w:sz w:val="28"/>
          <w:szCs w:val="28"/>
        </w:rPr>
        <w:t>забота</w:t>
      </w:r>
      <w:proofErr w:type="gramEnd"/>
      <w:r w:rsidRPr="00285119">
        <w:rPr>
          <w:rFonts w:ascii="Times New Roman" w:hAnsi="Times New Roman" w:cs="Times New Roman"/>
          <w:sz w:val="28"/>
          <w:szCs w:val="28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4701BC" w:rsidRPr="00285119" w:rsidRDefault="004701BC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почувствовать чужую боль как свою собственную. </w:t>
      </w:r>
    </w:p>
    <w:p w:rsidR="004701BC" w:rsidRPr="00285119" w:rsidRDefault="004701BC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119">
        <w:rPr>
          <w:rFonts w:ascii="Times New Roman" w:hAnsi="Times New Roman" w:cs="Times New Roman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4701BC" w:rsidRPr="00285119" w:rsidRDefault="004701BC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4701BC" w:rsidRPr="00285119" w:rsidRDefault="004701BC" w:rsidP="007D6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4701BC" w:rsidRPr="00285119" w:rsidRDefault="004701BC" w:rsidP="007D6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4701BC" w:rsidRPr="00285119" w:rsidRDefault="004701BC" w:rsidP="007D6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119">
        <w:rPr>
          <w:rFonts w:ascii="Times New Roman" w:hAnsi="Times New Roman" w:cs="Times New Roman"/>
          <w:sz w:val="28"/>
          <w:szCs w:val="28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285119" w:rsidRPr="00285119" w:rsidRDefault="004701BC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lastRenderedPageBreak/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</w:t>
      </w:r>
    </w:p>
    <w:p w:rsidR="004701BC" w:rsidRPr="00285119" w:rsidRDefault="004701BC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723162" w:rsidRPr="00285119" w:rsidRDefault="00723162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>Раскрыть перед ребёнком красоту природы и научить увидеть её – дело сложное. Для этого педагог сам должен уметь жить в гармонии с природой, а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723162" w:rsidRDefault="00723162" w:rsidP="00285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 xml:space="preserve">Основы экологической культуры могут быть заложены лишь в процессе общения с природой и педагогически грамотно организованной деятельности; важно, чтобы в процессе экологического воспитания приобретение знаний, умений и навыков не являлось самоцелью, а способствовало формированию основ </w:t>
      </w:r>
      <w:proofErr w:type="spellStart"/>
      <w:r w:rsidRPr="00285119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285119">
        <w:rPr>
          <w:rFonts w:ascii="Times New Roman" w:hAnsi="Times New Roman" w:cs="Times New Roman"/>
          <w:sz w:val="28"/>
          <w:szCs w:val="28"/>
        </w:rPr>
        <w:t>.</w:t>
      </w:r>
    </w:p>
    <w:p w:rsidR="00CD4A36" w:rsidRDefault="00656494" w:rsidP="0065649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</w:rPr>
        <w:t>аиболее эффективн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воспитания дошкольников с </w:t>
      </w:r>
      <w:r>
        <w:rPr>
          <w:rFonts w:ascii="Times New Roman" w:eastAsia="Times New Roman" w:hAnsi="Times New Roman" w:cs="Times New Roman"/>
          <w:sz w:val="28"/>
          <w:szCs w:val="28"/>
        </w:rPr>
        <w:t>учетом ФГОС являются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</w:rPr>
        <w:t xml:space="preserve"> игровы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</w:rPr>
        <w:t>, наглядно-действенны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</w:rPr>
        <w:t xml:space="preserve"> и проектны</w:t>
      </w:r>
      <w:r>
        <w:rPr>
          <w:rFonts w:ascii="Times New Roman" w:eastAsia="Times New Roman" w:hAnsi="Times New Roman" w:cs="Times New Roman"/>
          <w:sz w:val="28"/>
          <w:szCs w:val="28"/>
        </w:rPr>
        <w:t>е методы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A36" w:rsidRPr="00CD4A36" w:rsidRDefault="00CD4A36" w:rsidP="0065649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A36">
        <w:rPr>
          <w:rFonts w:ascii="Times New Roman" w:eastAsia="Times New Roman" w:hAnsi="Times New Roman" w:cs="Times New Roman"/>
          <w:sz w:val="28"/>
          <w:szCs w:val="28"/>
        </w:rPr>
        <w:t>Основным методом экологического воспитания является наблюдение. Он позволяет осуществить чувственное познание объектов природы. При этом могут быть задействованы все формы восприятия.</w:t>
      </w:r>
    </w:p>
    <w:p w:rsidR="00ED4A85" w:rsidRPr="00880034" w:rsidRDefault="00CD4A36" w:rsidP="00ED4A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A36">
        <w:rPr>
          <w:rFonts w:ascii="Times New Roman" w:eastAsia="Times New Roman" w:hAnsi="Times New Roman" w:cs="Times New Roman"/>
          <w:sz w:val="28"/>
          <w:szCs w:val="28"/>
        </w:rPr>
        <w:t xml:space="preserve">Чаще всего дошкольникам предлагается понаблюдать за состоянием природы и жизнью растений. Такие наблюдения должны проводиться регулярно на протяжении всего года. Данный вид работы является обязательным элементом ежедневных прогулок. </w:t>
      </w:r>
      <w:r w:rsidR="00ED4A85" w:rsidRPr="00880034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использование наблюдения в ознакомлении с природой приучает детей </w:t>
      </w:r>
      <w:proofErr w:type="gramStart"/>
      <w:r w:rsidR="00ED4A85" w:rsidRPr="00880034">
        <w:rPr>
          <w:rFonts w:ascii="Times New Roman" w:eastAsia="Times New Roman" w:hAnsi="Times New Roman" w:cs="Times New Roman"/>
          <w:sz w:val="28"/>
          <w:szCs w:val="28"/>
        </w:rPr>
        <w:t>приглядываться</w:t>
      </w:r>
      <w:proofErr w:type="gramEnd"/>
      <w:r w:rsidR="00ED4A85" w:rsidRPr="00880034">
        <w:rPr>
          <w:rFonts w:ascii="Times New Roman" w:eastAsia="Times New Roman" w:hAnsi="Times New Roman" w:cs="Times New Roman"/>
          <w:sz w:val="28"/>
          <w:szCs w:val="28"/>
        </w:rPr>
        <w:t>, подмечать ее особенности и приводит к развитию наблюдательности, а значит решению одной из важных задач умственного воспитания.</w:t>
      </w:r>
      <w:r w:rsidR="00ED4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A85" w:rsidRPr="00880034">
        <w:rPr>
          <w:rFonts w:ascii="Times New Roman" w:eastAsia="Times New Roman" w:hAnsi="Times New Roman" w:cs="Times New Roman"/>
          <w:sz w:val="28"/>
          <w:szCs w:val="28"/>
        </w:rPr>
        <w:t xml:space="preserve">Наблюдение может </w:t>
      </w:r>
      <w:proofErr w:type="gramStart"/>
      <w:r w:rsidR="00ED4A85" w:rsidRPr="0088003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="00ED4A85" w:rsidRPr="00880034">
        <w:rPr>
          <w:rFonts w:ascii="Times New Roman" w:eastAsia="Times New Roman" w:hAnsi="Times New Roman" w:cs="Times New Roman"/>
          <w:sz w:val="28"/>
          <w:szCs w:val="28"/>
        </w:rPr>
        <w:t xml:space="preserve"> как с отдельными детьми, с небольшими группами, так и со всей группой воспитанников. В зависимости от поставленных воспитателем целей наблюдение бывает эпизодическим, длительным и итоговым (обобщающим).</w:t>
      </w:r>
    </w:p>
    <w:p w:rsidR="00C61618" w:rsidRDefault="004F083D" w:rsidP="00C616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034">
        <w:rPr>
          <w:rFonts w:ascii="Times New Roman" w:eastAsia="Times New Roman" w:hAnsi="Times New Roman" w:cs="Times New Roman"/>
          <w:sz w:val="28"/>
          <w:szCs w:val="28"/>
        </w:rPr>
        <w:t>В экологическом воспитании дошкольников широко и</w:t>
      </w:r>
      <w:r w:rsidR="00C61618">
        <w:rPr>
          <w:rFonts w:ascii="Times New Roman" w:eastAsia="Times New Roman" w:hAnsi="Times New Roman" w:cs="Times New Roman"/>
          <w:sz w:val="28"/>
          <w:szCs w:val="28"/>
        </w:rPr>
        <w:t>спользуются разнообразные игры:</w:t>
      </w:r>
    </w:p>
    <w:p w:rsidR="004F083D" w:rsidRPr="00880034" w:rsidRDefault="004F083D" w:rsidP="00C616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3D">
        <w:rPr>
          <w:rFonts w:ascii="Times New Roman" w:eastAsia="Times New Roman" w:hAnsi="Times New Roman" w:cs="Times New Roman"/>
          <w:iCs/>
          <w:sz w:val="28"/>
          <w:szCs w:val="28"/>
        </w:rPr>
        <w:t>Дидактические игры –</w:t>
      </w:r>
      <w:r w:rsidRPr="0088003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80034">
        <w:rPr>
          <w:rFonts w:ascii="Times New Roman" w:eastAsia="Times New Roman" w:hAnsi="Times New Roman" w:cs="Times New Roman"/>
          <w:sz w:val="28"/>
          <w:szCs w:val="28"/>
        </w:rPr>
        <w:t xml:space="preserve">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Игры дают возможность детям оперировать предметами природы, сравнивать их, отмечать изменение отдельных </w:t>
      </w:r>
      <w:r w:rsidRPr="00880034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внешних признаков. Многие игры подводят детей к умению обобщать и классифицировать, вызывают эмоциональное отношение к природе.</w:t>
      </w:r>
    </w:p>
    <w:p w:rsidR="004F083D" w:rsidRPr="00880034" w:rsidRDefault="004F083D" w:rsidP="004F08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3D">
        <w:rPr>
          <w:rFonts w:ascii="Times New Roman" w:eastAsia="Times New Roman" w:hAnsi="Times New Roman" w:cs="Times New Roman"/>
          <w:iCs/>
          <w:sz w:val="28"/>
          <w:szCs w:val="28"/>
        </w:rPr>
        <w:t>Настольно-печатные игры</w:t>
      </w:r>
      <w:r w:rsidRPr="00880034">
        <w:rPr>
          <w:rFonts w:ascii="Times New Roman" w:eastAsia="Times New Roman" w:hAnsi="Times New Roman" w:cs="Times New Roman"/>
          <w:sz w:val="28"/>
          <w:szCs w:val="28"/>
        </w:rPr>
        <w:t> это игры типа лото, домино, разрезные и парные картинки («Зоологическое лото», «Четыре времени года», «Растения», «Подбери листок» и др.).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034">
        <w:rPr>
          <w:rFonts w:ascii="Times New Roman" w:eastAsia="Times New Roman" w:hAnsi="Times New Roman" w:cs="Times New Roman"/>
          <w:sz w:val="28"/>
          <w:szCs w:val="28"/>
        </w:rPr>
        <w:t>В этих играх уточняются, систематизируются и классифицируются знания детей о растениях, животных, явлениях неживой природы.</w:t>
      </w:r>
    </w:p>
    <w:p w:rsidR="004F083D" w:rsidRPr="00880034" w:rsidRDefault="004F083D" w:rsidP="00C616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618">
        <w:rPr>
          <w:rFonts w:ascii="Times New Roman" w:eastAsia="Times New Roman" w:hAnsi="Times New Roman" w:cs="Times New Roman"/>
          <w:iCs/>
          <w:sz w:val="28"/>
          <w:szCs w:val="28"/>
        </w:rPr>
        <w:t>Словесные игры</w:t>
      </w:r>
      <w:r w:rsidRPr="00880034">
        <w:rPr>
          <w:rFonts w:ascii="Times New Roman" w:eastAsia="Times New Roman" w:hAnsi="Times New Roman" w:cs="Times New Roman"/>
          <w:sz w:val="28"/>
          <w:szCs w:val="28"/>
        </w:rPr>
        <w:t xml:space="preserve"> – это игры, содержанием которых являются разнообразные знания, имеющиеся у детей, и само слово. Проводятся они для закрепления знаний у детей о свойствах и признаках тех или иных предметов. </w:t>
      </w:r>
      <w:proofErr w:type="gramStart"/>
      <w:r w:rsidRPr="00880034">
        <w:rPr>
          <w:rFonts w:ascii="Times New Roman" w:eastAsia="Times New Roman" w:hAnsi="Times New Roman" w:cs="Times New Roman"/>
          <w:sz w:val="28"/>
          <w:szCs w:val="28"/>
        </w:rPr>
        <w:t>Это игры типа «Кто летает, бегает и прыгает?», «Что это за птица?», «Когда это бывает?», «В воде, в воздухе, на земле», «Нужно – не нужно» и др.</w:t>
      </w:r>
      <w:proofErr w:type="gramEnd"/>
    </w:p>
    <w:p w:rsidR="004F083D" w:rsidRPr="00880034" w:rsidRDefault="004F083D" w:rsidP="00C616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618">
        <w:rPr>
          <w:rFonts w:ascii="Times New Roman" w:eastAsia="Times New Roman" w:hAnsi="Times New Roman" w:cs="Times New Roman"/>
          <w:iCs/>
          <w:sz w:val="28"/>
          <w:szCs w:val="28"/>
        </w:rPr>
        <w:t>Подвижные игры природоведческого характера</w:t>
      </w:r>
      <w:r w:rsidR="00C61618" w:rsidRPr="00C61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034">
        <w:rPr>
          <w:rFonts w:ascii="Times New Roman" w:eastAsia="Times New Roman" w:hAnsi="Times New Roman" w:cs="Times New Roman"/>
          <w:sz w:val="28"/>
          <w:szCs w:val="28"/>
        </w:rPr>
        <w:t>связаны с подражанием повадкам животных, их образу жизни. Подражая действиям, имитируя звуки, дети закрепляют знания; получаемая в ходе игры радость способствует углублению интереса к природе. Например, такие игры как «Наседка с цыплятами», «Мыши и кот», «Волк и овцы» и др.</w:t>
      </w:r>
    </w:p>
    <w:p w:rsidR="004F083D" w:rsidRPr="00C61618" w:rsidRDefault="004F083D" w:rsidP="00C616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618">
        <w:rPr>
          <w:rFonts w:ascii="Times New Roman" w:eastAsia="Times New Roman" w:hAnsi="Times New Roman" w:cs="Times New Roman"/>
          <w:iCs/>
          <w:sz w:val="28"/>
          <w:szCs w:val="28"/>
        </w:rPr>
        <w:t>Экспериментальные игры</w:t>
      </w:r>
      <w:r w:rsidRPr="00C61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034">
        <w:rPr>
          <w:rFonts w:ascii="Times New Roman" w:eastAsia="Times New Roman" w:hAnsi="Times New Roman" w:cs="Times New Roman"/>
          <w:sz w:val="28"/>
          <w:szCs w:val="28"/>
        </w:rPr>
        <w:t>позволяют убедиться в достоверности физических и природных явлений и закономерностей («Тонет – не тонет», «Мыльные пузыри», «Сделаем растворы», «В какой воде легче плавать»). В старших группах с успехом можно использовать </w:t>
      </w:r>
      <w:r w:rsidRPr="00C61618">
        <w:rPr>
          <w:rFonts w:ascii="Times New Roman" w:eastAsia="Times New Roman" w:hAnsi="Times New Roman" w:cs="Times New Roman"/>
          <w:iCs/>
          <w:sz w:val="28"/>
          <w:szCs w:val="28"/>
        </w:rPr>
        <w:t>соревновательные игры, игры-путешествия.</w:t>
      </w:r>
    </w:p>
    <w:p w:rsidR="00CD4A36" w:rsidRPr="00CD4A36" w:rsidRDefault="00CD4A36" w:rsidP="00A55D6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A36">
        <w:rPr>
          <w:rFonts w:ascii="Times New Roman" w:eastAsia="Times New Roman" w:hAnsi="Times New Roman" w:cs="Times New Roman"/>
          <w:sz w:val="28"/>
          <w:szCs w:val="28"/>
        </w:rPr>
        <w:t>Отличным способом объединить разнообразные виды деятельности, направленные на познание окружающего мира, является проектный метод. Он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объектами.</w:t>
      </w:r>
    </w:p>
    <w:p w:rsidR="00A55D6F" w:rsidRDefault="00CD4A36" w:rsidP="00CD4A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A36">
        <w:rPr>
          <w:rFonts w:ascii="Times New Roman" w:eastAsia="Times New Roman" w:hAnsi="Times New Roman" w:cs="Times New Roman"/>
          <w:sz w:val="28"/>
          <w:szCs w:val="28"/>
        </w:rPr>
        <w:t xml:space="preserve">Работа над проектом дает ребенку возможность закрепить теоретические знания, почувствовать себя испытателем, поучаствовать «на равных» </w:t>
      </w:r>
      <w:proofErr w:type="gramStart"/>
      <w:r w:rsidRPr="00CD4A3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D4A36">
        <w:rPr>
          <w:rFonts w:ascii="Times New Roman" w:eastAsia="Times New Roman" w:hAnsi="Times New Roman" w:cs="Times New Roman"/>
          <w:sz w:val="28"/>
          <w:szCs w:val="28"/>
        </w:rPr>
        <w:t xml:space="preserve"> взрослыми в совместной познавательной деятельности.</w:t>
      </w:r>
    </w:p>
    <w:p w:rsidR="004F083D" w:rsidRPr="00880034" w:rsidRDefault="004F083D" w:rsidP="004F083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034">
        <w:rPr>
          <w:rFonts w:ascii="Times New Roman" w:eastAsia="Times New Roman" w:hAnsi="Times New Roman" w:cs="Times New Roman"/>
          <w:sz w:val="28"/>
          <w:szCs w:val="28"/>
        </w:rPr>
        <w:t>Эффективным средством решения задач экологического воспитания дошкольников являются экологические акции. Экологические акции – это событийно-значимые мероприятия, направленные на сохранение окружающей среды. В ходе их проведения дошкольники получают природоведческие знания, у них формируются навыки экологической культуры, активная жизненная позиция. Акции служат экологической пропагандой и среди родителей, которые становятся активными помощниками.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034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могут принимать участие в таких акциях, которые им понятны, затрагивают их интересы, их жизнедеятельность. Именно поэтому, природоохранные акции могут быть приурочены к датам, событиям: например, Новый год, День Земли, День птиц и другие.</w:t>
      </w:r>
    </w:p>
    <w:p w:rsidR="00054DAB" w:rsidRDefault="00CD4A36" w:rsidP="00054D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A36">
        <w:rPr>
          <w:rFonts w:ascii="Times New Roman" w:eastAsia="Times New Roman" w:hAnsi="Times New Roman" w:cs="Times New Roman"/>
          <w:sz w:val="28"/>
          <w:szCs w:val="28"/>
        </w:rPr>
        <w:t xml:space="preserve">Важным воспитательным аспектом, влияющим на формирование экологической культуры у дошкольников, является создание в детском саду </w:t>
      </w:r>
      <w:r w:rsidRPr="00CD4A36">
        <w:rPr>
          <w:rFonts w:ascii="Times New Roman" w:eastAsia="Times New Roman" w:hAnsi="Times New Roman" w:cs="Times New Roman"/>
          <w:sz w:val="28"/>
          <w:szCs w:val="28"/>
        </w:rPr>
        <w:lastRenderedPageBreak/>
        <w:t>бла</w:t>
      </w:r>
      <w:r w:rsidR="00054DAB">
        <w:rPr>
          <w:rFonts w:ascii="Times New Roman" w:eastAsia="Times New Roman" w:hAnsi="Times New Roman" w:cs="Times New Roman"/>
          <w:sz w:val="28"/>
          <w:szCs w:val="28"/>
        </w:rPr>
        <w:t>гоприятной экологической среды</w:t>
      </w:r>
      <w:r w:rsidR="00054DAB" w:rsidRPr="00880034">
        <w:rPr>
          <w:rFonts w:ascii="Times New Roman" w:eastAsia="Times New Roman" w:hAnsi="Times New Roman" w:cs="Times New Roman"/>
          <w:sz w:val="28"/>
          <w:szCs w:val="28"/>
        </w:rPr>
        <w:t>, которая предусматривает построение вариативного развивающего пространства, ориентированного на возможность свободного выбора детьми материалов, участников совместной деятельности. Она должна быть доступной, т. е. обеспечивать свободный доступ воспитанников к материалам, пособиям, объектам природы. Безопасной, т. е. все ее элементы должны соответствовать требованиям по обеспечению надежности и безопасность их использования. И включать в себя не только природный уголок, но и центр познавательной активности для экспериментирования с различными материалами, наблюдения за природными явлениями и объектами неживой природы.</w:t>
      </w:r>
    </w:p>
    <w:p w:rsidR="00845586" w:rsidRPr="00285119" w:rsidRDefault="00845586" w:rsidP="008455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034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экологического сознания, экологической культуры — это длительный процесс, началом этого пути является дошкольное детство. Формирование начал экологической культуры – это становление осознанно-правильного отношения непосредственно к самой природе во всем ее многообразии, к 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дям, окружающим и созидающим ее </w:t>
      </w:r>
      <w:r w:rsidRPr="00285119">
        <w:rPr>
          <w:rFonts w:ascii="Times New Roman" w:hAnsi="Times New Roman" w:cs="Times New Roman"/>
          <w:sz w:val="28"/>
          <w:szCs w:val="28"/>
        </w:rPr>
        <w:t>и при условии качественного формирования этой субкультуры в настоящий момент, ребенок будет любить, ценить и беречь окружающую природу всю жизнь, передавая свои знания и умения следующим поколениям.</w:t>
      </w:r>
    </w:p>
    <w:p w:rsidR="00845586" w:rsidRPr="00880034" w:rsidRDefault="00845586" w:rsidP="008455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86" w:rsidRPr="00880034" w:rsidRDefault="00845586" w:rsidP="00054D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5586" w:rsidRPr="00880034" w:rsidSect="007C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3099"/>
    <w:multiLevelType w:val="hybridMultilevel"/>
    <w:tmpl w:val="27A8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8569F"/>
    <w:multiLevelType w:val="multilevel"/>
    <w:tmpl w:val="8E9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9627D"/>
    <w:multiLevelType w:val="multilevel"/>
    <w:tmpl w:val="5CA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162"/>
    <w:rsid w:val="00054DAB"/>
    <w:rsid w:val="0007171F"/>
    <w:rsid w:val="000E6587"/>
    <w:rsid w:val="00285119"/>
    <w:rsid w:val="003367DE"/>
    <w:rsid w:val="004701BC"/>
    <w:rsid w:val="004F083D"/>
    <w:rsid w:val="005457A6"/>
    <w:rsid w:val="00656494"/>
    <w:rsid w:val="00723162"/>
    <w:rsid w:val="007C1510"/>
    <w:rsid w:val="007D6CDF"/>
    <w:rsid w:val="00845586"/>
    <w:rsid w:val="00960C12"/>
    <w:rsid w:val="00A55D6F"/>
    <w:rsid w:val="00C61618"/>
    <w:rsid w:val="00CD4A36"/>
    <w:rsid w:val="00ED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0"/>
  </w:style>
  <w:style w:type="paragraph" w:styleId="3">
    <w:name w:val="heading 3"/>
    <w:basedOn w:val="a"/>
    <w:link w:val="30"/>
    <w:uiPriority w:val="9"/>
    <w:qFormat/>
    <w:rsid w:val="00CD4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16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2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D4A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CD4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12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2019-09-15T04:26:00Z</dcterms:created>
  <dcterms:modified xsi:type="dcterms:W3CDTF">2019-09-15T07:35:00Z</dcterms:modified>
</cp:coreProperties>
</file>