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53" w:rsidRDefault="00355353" w:rsidP="00355353">
      <w:pPr>
        <w:pStyle w:val="1"/>
        <w:spacing w:before="0"/>
        <w:ind w:firstLine="709"/>
        <w:jc w:val="right"/>
        <w:rPr>
          <w:rFonts w:ascii="Times New Roman" w:hAnsi="Times New Roman"/>
          <w:color w:val="auto"/>
          <w:sz w:val="24"/>
          <w:szCs w:val="24"/>
        </w:rPr>
      </w:pPr>
      <w:r>
        <w:rPr>
          <w:rFonts w:ascii="Times New Roman" w:hAnsi="Times New Roman"/>
          <w:color w:val="auto"/>
          <w:sz w:val="24"/>
          <w:szCs w:val="24"/>
        </w:rPr>
        <w:t>Свердловская область, г. Нижний Тагил</w:t>
      </w:r>
    </w:p>
    <w:p w:rsidR="00355353" w:rsidRPr="00355353" w:rsidRDefault="00355353" w:rsidP="00355353">
      <w:pPr>
        <w:jc w:val="right"/>
        <w:rPr>
          <w:rFonts w:ascii="Times New Roman" w:hAnsi="Times New Roman" w:cs="Times New Roman"/>
          <w:b/>
          <w:sz w:val="24"/>
        </w:rPr>
      </w:pPr>
      <w:r w:rsidRPr="00355353">
        <w:rPr>
          <w:rFonts w:ascii="Times New Roman" w:hAnsi="Times New Roman" w:cs="Times New Roman"/>
          <w:b/>
          <w:sz w:val="24"/>
        </w:rPr>
        <w:t>Гашимова Р.Ш.</w:t>
      </w:r>
      <w:r>
        <w:rPr>
          <w:rFonts w:ascii="Times New Roman" w:hAnsi="Times New Roman" w:cs="Times New Roman"/>
          <w:b/>
          <w:sz w:val="24"/>
        </w:rPr>
        <w:t>, тьютор</w:t>
      </w:r>
    </w:p>
    <w:p w:rsidR="00EE2570" w:rsidRPr="00820979" w:rsidRDefault="00EE2570" w:rsidP="00EE2570">
      <w:pPr>
        <w:pStyle w:val="1"/>
        <w:spacing w:before="0"/>
        <w:ind w:firstLine="709"/>
        <w:jc w:val="center"/>
        <w:rPr>
          <w:rFonts w:ascii="Times New Roman" w:hAnsi="Times New Roman"/>
          <w:color w:val="auto"/>
          <w:sz w:val="24"/>
          <w:szCs w:val="24"/>
        </w:rPr>
      </w:pPr>
      <w:r w:rsidRPr="00820979">
        <w:rPr>
          <w:rFonts w:ascii="Times New Roman" w:hAnsi="Times New Roman"/>
          <w:color w:val="auto"/>
          <w:sz w:val="24"/>
          <w:szCs w:val="24"/>
        </w:rPr>
        <w:t>ПРОЕКТ «</w:t>
      </w:r>
      <w:r w:rsidR="00820979" w:rsidRPr="00820979">
        <w:rPr>
          <w:rFonts w:ascii="Times New Roman" w:hAnsi="Times New Roman"/>
          <w:color w:val="auto"/>
          <w:sz w:val="24"/>
          <w:szCs w:val="24"/>
        </w:rPr>
        <w:t>ТЬЮТОР ДЛЯ ОСОБОГО РЕБЕНКА</w:t>
      </w:r>
      <w:r w:rsidRPr="00820979">
        <w:rPr>
          <w:rFonts w:ascii="Times New Roman" w:hAnsi="Times New Roman"/>
          <w:color w:val="auto"/>
          <w:sz w:val="24"/>
          <w:szCs w:val="24"/>
        </w:rPr>
        <w:t>»</w:t>
      </w:r>
    </w:p>
    <w:p w:rsidR="00EE2570" w:rsidRPr="00820979" w:rsidRDefault="00EE2570" w:rsidP="00EE2570">
      <w:pPr>
        <w:pStyle w:val="11"/>
        <w:spacing w:before="0" w:after="0"/>
        <w:ind w:firstLine="709"/>
        <w:jc w:val="both"/>
        <w:rPr>
          <w:rFonts w:ascii="Times New Roman" w:hAnsi="Times New Roman"/>
          <w:b w:val="0"/>
          <w:bCs w:val="0"/>
          <w:sz w:val="24"/>
          <w:szCs w:val="24"/>
        </w:rPr>
      </w:pPr>
      <w:r w:rsidRPr="00820979">
        <w:rPr>
          <w:rFonts w:ascii="Times New Roman" w:hAnsi="Times New Roman"/>
          <w:sz w:val="24"/>
          <w:szCs w:val="24"/>
        </w:rPr>
        <w:t>ПОЯСНИТЕЛЬНАЯ ЗАПИСКА</w:t>
      </w:r>
    </w:p>
    <w:p w:rsidR="00EE2570" w:rsidRPr="00820979" w:rsidRDefault="00EE2570" w:rsidP="00EE2570">
      <w:pPr>
        <w:spacing w:after="0"/>
        <w:ind w:firstLine="709"/>
        <w:jc w:val="both"/>
        <w:rPr>
          <w:rFonts w:ascii="Times New Roman" w:hAnsi="Times New Roman" w:cs="Times New Roman"/>
          <w:sz w:val="24"/>
          <w:szCs w:val="24"/>
        </w:rPr>
      </w:pPr>
      <w:r w:rsidRPr="00820979">
        <w:rPr>
          <w:rFonts w:ascii="Times New Roman" w:hAnsi="Times New Roman" w:cs="Times New Roman"/>
          <w:sz w:val="24"/>
          <w:szCs w:val="24"/>
        </w:rPr>
        <w:t>Тьюторское сопровождение является одним из необходимых условий получения качественного образования для детей с ограниченными возможностями здоровья и детей с инвалидностью.</w:t>
      </w:r>
    </w:p>
    <w:p w:rsidR="00EE2570" w:rsidRPr="00820979" w:rsidRDefault="00EE2570" w:rsidP="00EE2570">
      <w:pPr>
        <w:spacing w:after="0"/>
        <w:ind w:firstLine="709"/>
        <w:jc w:val="both"/>
        <w:rPr>
          <w:rFonts w:ascii="Times New Roman" w:hAnsi="Times New Roman" w:cs="Times New Roman"/>
          <w:sz w:val="24"/>
          <w:szCs w:val="24"/>
        </w:rPr>
      </w:pPr>
      <w:r w:rsidRPr="00820979">
        <w:rPr>
          <w:rFonts w:ascii="Times New Roman" w:hAnsi="Times New Roman" w:cs="Times New Roman"/>
          <w:sz w:val="24"/>
          <w:szCs w:val="24"/>
        </w:rPr>
        <w:t>Тьюторское сопровождение – это педагогическая деятельность по индивидуализации образования, направленная на выявление и развитие образовательных мотивов и интересов учащегося, поиск образовательных ресурсов для создания инд</w:t>
      </w:r>
      <w:r w:rsidR="00764E02">
        <w:rPr>
          <w:rFonts w:ascii="Times New Roman" w:hAnsi="Times New Roman" w:cs="Times New Roman"/>
          <w:sz w:val="24"/>
          <w:szCs w:val="24"/>
        </w:rPr>
        <w:t>ивидуальной образовательной про</w:t>
      </w:r>
      <w:r w:rsidRPr="00820979">
        <w:rPr>
          <w:rFonts w:ascii="Times New Roman" w:hAnsi="Times New Roman" w:cs="Times New Roman"/>
          <w:sz w:val="24"/>
          <w:szCs w:val="24"/>
        </w:rPr>
        <w:t>граммы. Деятельность тьютора направлена на преодоление трудностей в обучении, связанными с индивидуальными особенностями у</w:t>
      </w:r>
      <w:r w:rsidR="00764E02">
        <w:rPr>
          <w:rFonts w:ascii="Times New Roman" w:hAnsi="Times New Roman" w:cs="Times New Roman"/>
          <w:sz w:val="24"/>
          <w:szCs w:val="24"/>
        </w:rPr>
        <w:t>ч</w:t>
      </w:r>
      <w:r w:rsidRPr="00820979">
        <w:rPr>
          <w:rFonts w:ascii="Times New Roman" w:hAnsi="Times New Roman" w:cs="Times New Roman"/>
          <w:sz w:val="24"/>
          <w:szCs w:val="24"/>
        </w:rPr>
        <w:t>еника, на поиск ресурсов.</w:t>
      </w:r>
    </w:p>
    <w:p w:rsidR="00EE2570" w:rsidRPr="00820979" w:rsidRDefault="00EE2570" w:rsidP="00EE2570">
      <w:pPr>
        <w:tabs>
          <w:tab w:val="left" w:pos="0"/>
        </w:tabs>
        <w:spacing w:after="0"/>
        <w:ind w:firstLine="709"/>
        <w:jc w:val="center"/>
        <w:rPr>
          <w:rFonts w:ascii="Times New Roman" w:hAnsi="Times New Roman" w:cs="Times New Roman"/>
          <w:b/>
          <w:sz w:val="24"/>
          <w:szCs w:val="24"/>
        </w:rPr>
      </w:pPr>
      <w:r w:rsidRPr="00820979">
        <w:rPr>
          <w:rFonts w:ascii="Times New Roman" w:hAnsi="Times New Roman" w:cs="Times New Roman"/>
          <w:b/>
          <w:sz w:val="24"/>
          <w:szCs w:val="24"/>
        </w:rPr>
        <w:t>НОРМАТИВНО-ПРАВОВЫЕ ОСНОВЫ И МЕТОДИЧЕСКОЕ ОБЕСПЕЧЕНИЕ ПРОГРАММЫ ТЬЮТОРСКОГО СОПРОВОЖДЕНИЯ:</w:t>
      </w:r>
    </w:p>
    <w:p w:rsidR="00EE2570" w:rsidRPr="00820979" w:rsidRDefault="00EE2570" w:rsidP="00EE2570">
      <w:pPr>
        <w:tabs>
          <w:tab w:val="left" w:pos="0"/>
        </w:tabs>
        <w:spacing w:after="0"/>
        <w:ind w:firstLine="709"/>
        <w:jc w:val="both"/>
        <w:rPr>
          <w:rFonts w:ascii="Times New Roman" w:hAnsi="Times New Roman" w:cs="Times New Roman"/>
          <w:sz w:val="24"/>
          <w:szCs w:val="24"/>
        </w:rPr>
      </w:pPr>
      <w:r w:rsidRPr="00820979">
        <w:rPr>
          <w:rFonts w:ascii="Times New Roman" w:hAnsi="Times New Roman" w:cs="Times New Roman"/>
          <w:b/>
          <w:bCs/>
          <w:sz w:val="24"/>
          <w:szCs w:val="24"/>
        </w:rPr>
        <w:t>Международные нормативно-правовые акты ООН и ЮНЕСКО:</w:t>
      </w:r>
    </w:p>
    <w:p w:rsidR="00EE2570" w:rsidRPr="00820979" w:rsidRDefault="00EE2570" w:rsidP="00EE2570">
      <w:pPr>
        <w:numPr>
          <w:ilvl w:val="0"/>
          <w:numId w:val="3"/>
        </w:numPr>
        <w:tabs>
          <w:tab w:val="left" w:pos="0"/>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Всеобщая Декларация прав человека (1948)</w:t>
      </w:r>
    </w:p>
    <w:p w:rsidR="00EE2570" w:rsidRPr="00820979" w:rsidRDefault="00EE2570" w:rsidP="00EE2570">
      <w:pPr>
        <w:numPr>
          <w:ilvl w:val="0"/>
          <w:numId w:val="3"/>
        </w:numPr>
        <w:tabs>
          <w:tab w:val="left" w:pos="0"/>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Декларация прав ребенка (1959)</w:t>
      </w:r>
    </w:p>
    <w:p w:rsidR="00EE2570" w:rsidRPr="00820979" w:rsidRDefault="00EE2570" w:rsidP="00EE2570">
      <w:pPr>
        <w:numPr>
          <w:ilvl w:val="0"/>
          <w:numId w:val="3"/>
        </w:numPr>
        <w:tabs>
          <w:tab w:val="left" w:pos="0"/>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Декларация ООН о правах умственно отсталых лиц (1971)</w:t>
      </w:r>
    </w:p>
    <w:p w:rsidR="00EE2570" w:rsidRPr="00820979" w:rsidRDefault="00EE2570" w:rsidP="00EE2570">
      <w:pPr>
        <w:numPr>
          <w:ilvl w:val="0"/>
          <w:numId w:val="3"/>
        </w:numPr>
        <w:tabs>
          <w:tab w:val="left" w:pos="0"/>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Конвенция ООН о правах инвалидов (1975)</w:t>
      </w:r>
    </w:p>
    <w:p w:rsidR="00EE2570" w:rsidRPr="00820979" w:rsidRDefault="00EE2570" w:rsidP="00EE2570">
      <w:pPr>
        <w:numPr>
          <w:ilvl w:val="0"/>
          <w:numId w:val="3"/>
        </w:numPr>
        <w:tabs>
          <w:tab w:val="left" w:pos="0"/>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Всемирная программа действий в отношении инвалидов (1982)</w:t>
      </w:r>
    </w:p>
    <w:p w:rsidR="00EE2570" w:rsidRPr="00820979" w:rsidRDefault="00EE2570" w:rsidP="00EE2570">
      <w:pPr>
        <w:numPr>
          <w:ilvl w:val="0"/>
          <w:numId w:val="3"/>
        </w:numPr>
        <w:tabs>
          <w:tab w:val="left" w:pos="0"/>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Конвенция ООН о правах ребенка (1989)</w:t>
      </w:r>
    </w:p>
    <w:p w:rsidR="00EE2570" w:rsidRPr="00820979" w:rsidRDefault="00EE2570" w:rsidP="00EE2570">
      <w:pPr>
        <w:numPr>
          <w:ilvl w:val="0"/>
          <w:numId w:val="3"/>
        </w:numPr>
        <w:tabs>
          <w:tab w:val="left" w:pos="0"/>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Стандартные правила ООН по обеспечению равных возможностей для инвалидов (1993)</w:t>
      </w:r>
    </w:p>
    <w:p w:rsidR="00EE2570" w:rsidRPr="00820979" w:rsidRDefault="00EE2570" w:rsidP="00EE2570">
      <w:pPr>
        <w:numPr>
          <w:ilvl w:val="0"/>
          <w:numId w:val="3"/>
        </w:numPr>
        <w:tabs>
          <w:tab w:val="left" w:pos="0"/>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Саламанкская декларация о принципах, политике и практических действиях в сфере образования лиц с особыми потребностями (1994)</w:t>
      </w:r>
    </w:p>
    <w:p w:rsidR="00EE2570" w:rsidRPr="00820979" w:rsidRDefault="00EE2570" w:rsidP="00EE2570">
      <w:pPr>
        <w:numPr>
          <w:ilvl w:val="0"/>
          <w:numId w:val="3"/>
        </w:numPr>
        <w:tabs>
          <w:tab w:val="left" w:pos="0"/>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Дакарские Рамки действий, принятые Всемирным форумом по образованию (2000)</w:t>
      </w:r>
    </w:p>
    <w:p w:rsidR="00EE2570" w:rsidRPr="00820979" w:rsidRDefault="00EE2570" w:rsidP="00EE2570">
      <w:pPr>
        <w:numPr>
          <w:ilvl w:val="0"/>
          <w:numId w:val="3"/>
        </w:numPr>
        <w:tabs>
          <w:tab w:val="left" w:pos="0"/>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 xml:space="preserve">Конвенция ООН о правах инвалидов – </w:t>
      </w:r>
      <w:hyperlink r:id="rId5" w:history="1">
        <w:r w:rsidRPr="00820979">
          <w:rPr>
            <w:rFonts w:ascii="Times New Roman" w:hAnsi="Times New Roman" w:cs="Times New Roman"/>
            <w:sz w:val="24"/>
            <w:szCs w:val="24"/>
          </w:rPr>
          <w:t>http://detiangeli.ru/inter.html</w:t>
        </w:r>
      </w:hyperlink>
    </w:p>
    <w:p w:rsidR="00EE2570" w:rsidRPr="00820979" w:rsidRDefault="00EE2570" w:rsidP="00EE2570">
      <w:pPr>
        <w:tabs>
          <w:tab w:val="left" w:pos="0"/>
        </w:tabs>
        <w:spacing w:after="0"/>
        <w:ind w:firstLine="709"/>
        <w:jc w:val="both"/>
        <w:rPr>
          <w:rFonts w:ascii="Times New Roman" w:hAnsi="Times New Roman" w:cs="Times New Roman"/>
          <w:b/>
          <w:bCs/>
          <w:sz w:val="24"/>
          <w:szCs w:val="24"/>
        </w:rPr>
      </w:pPr>
      <w:r w:rsidRPr="00820979">
        <w:rPr>
          <w:rFonts w:ascii="Times New Roman" w:hAnsi="Times New Roman" w:cs="Times New Roman"/>
          <w:b/>
          <w:bCs/>
          <w:sz w:val="24"/>
          <w:szCs w:val="24"/>
        </w:rPr>
        <w:t>Нормативно-правовые документы:</w:t>
      </w:r>
    </w:p>
    <w:p w:rsidR="00EE2570" w:rsidRPr="00820979" w:rsidRDefault="00EE2570" w:rsidP="00EE2570">
      <w:pPr>
        <w:numPr>
          <w:ilvl w:val="0"/>
          <w:numId w:val="4"/>
        </w:numPr>
        <w:tabs>
          <w:tab w:val="left" w:pos="0"/>
          <w:tab w:val="left" w:pos="993"/>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 xml:space="preserve">Федеральный закон от 29.12.2012 г. № 273-ФЗ (ред. От 13.07.2015) «Об образовании в Российской Федерации»; </w:t>
      </w:r>
    </w:p>
    <w:p w:rsidR="00EE2570" w:rsidRPr="00820979" w:rsidRDefault="00EE2570" w:rsidP="00EE2570">
      <w:pPr>
        <w:numPr>
          <w:ilvl w:val="0"/>
          <w:numId w:val="4"/>
        </w:numPr>
        <w:tabs>
          <w:tab w:val="left" w:pos="0"/>
          <w:tab w:val="left" w:pos="993"/>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 xml:space="preserve">Федеральный закон от 24 ноября </w:t>
      </w:r>
      <w:smartTag w:uri="urn:schemas-microsoft-com:office:smarttags" w:element="metricconverter">
        <w:smartTagPr>
          <w:attr w:name="ProductID" w:val="1995 г"/>
        </w:smartTagPr>
        <w:r w:rsidRPr="00820979">
          <w:rPr>
            <w:rFonts w:ascii="Times New Roman" w:hAnsi="Times New Roman" w:cs="Times New Roman"/>
            <w:sz w:val="24"/>
            <w:szCs w:val="24"/>
          </w:rPr>
          <w:t>1995 г</w:t>
        </w:r>
      </w:smartTag>
      <w:r w:rsidRPr="00820979">
        <w:rPr>
          <w:rFonts w:ascii="Times New Roman" w:hAnsi="Times New Roman" w:cs="Times New Roman"/>
          <w:sz w:val="24"/>
          <w:szCs w:val="24"/>
        </w:rPr>
        <w:t xml:space="preserve">. N 181-ФЗ «О социальной защите инвалидов в Российской Федерации» – </w:t>
      </w:r>
      <w:hyperlink r:id="rId6" w:history="1">
        <w:r w:rsidRPr="00820979">
          <w:rPr>
            <w:rStyle w:val="a4"/>
            <w:rFonts w:ascii="Times New Roman" w:hAnsi="Times New Roman" w:cs="Times New Roman"/>
            <w:sz w:val="24"/>
            <w:szCs w:val="24"/>
          </w:rPr>
          <w:t>http://base.garant.ru/10164504/</w:t>
        </w:r>
      </w:hyperlink>
    </w:p>
    <w:p w:rsidR="00EE2570" w:rsidRPr="00820979" w:rsidRDefault="00EE2570" w:rsidP="00EE2570">
      <w:pPr>
        <w:numPr>
          <w:ilvl w:val="0"/>
          <w:numId w:val="4"/>
        </w:numPr>
        <w:tabs>
          <w:tab w:val="left" w:pos="0"/>
          <w:tab w:val="left" w:pos="993"/>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Федеральный государственный образовательный стандарт начального общего образования (Приказ Министерства образования и науки РФ от 6 октября 2009 года № 373 «Об утверждении федерального государственного стандарта начального общего образования»);</w:t>
      </w:r>
    </w:p>
    <w:p w:rsidR="00EE2570" w:rsidRPr="00820979" w:rsidRDefault="00EE2570" w:rsidP="00EE2570">
      <w:pPr>
        <w:numPr>
          <w:ilvl w:val="0"/>
          <w:numId w:val="4"/>
        </w:numPr>
        <w:tabs>
          <w:tab w:val="left" w:pos="0"/>
          <w:tab w:val="left" w:pos="993"/>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Приказы Минздравсоцразвития №№216н, 217н от 05.05.2008 (зарегистрированы Минюстом №№11731,11725) о введении в общее и высшее профессиональное образование должности «тьютор»</w:t>
      </w:r>
    </w:p>
    <w:p w:rsidR="00EE2570" w:rsidRPr="00820979" w:rsidRDefault="00EE2570" w:rsidP="00EE2570">
      <w:pPr>
        <w:numPr>
          <w:ilvl w:val="0"/>
          <w:numId w:val="4"/>
        </w:numPr>
        <w:tabs>
          <w:tab w:val="left" w:pos="0"/>
          <w:tab w:val="left" w:pos="993"/>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 xml:space="preserve">Новый Единый тарифно-квалификационный справочник профессий и должностей работников образования, принятый Приказом Минздравсоцразвития РФ №761 от 26.08.2010 года, зарегистрированный в Минюсте РФ 6 октября </w:t>
      </w:r>
      <w:smartTag w:uri="urn:schemas-microsoft-com:office:smarttags" w:element="metricconverter">
        <w:smartTagPr>
          <w:attr w:name="ProductID" w:val="2010 г"/>
        </w:smartTagPr>
        <w:r w:rsidRPr="00820979">
          <w:rPr>
            <w:rFonts w:ascii="Times New Roman" w:hAnsi="Times New Roman" w:cs="Times New Roman"/>
            <w:sz w:val="24"/>
            <w:szCs w:val="24"/>
          </w:rPr>
          <w:t>2010 г</w:t>
        </w:r>
      </w:smartTag>
      <w:r w:rsidRPr="00820979">
        <w:rPr>
          <w:rFonts w:ascii="Times New Roman" w:hAnsi="Times New Roman" w:cs="Times New Roman"/>
          <w:sz w:val="24"/>
          <w:szCs w:val="24"/>
        </w:rPr>
        <w:t>. N 18638 и ряд других документов.</w:t>
      </w:r>
    </w:p>
    <w:p w:rsidR="00EE2570" w:rsidRPr="00820979" w:rsidRDefault="00EE2570" w:rsidP="00EE2570">
      <w:pPr>
        <w:numPr>
          <w:ilvl w:val="0"/>
          <w:numId w:val="4"/>
        </w:numPr>
        <w:tabs>
          <w:tab w:val="left" w:pos="0"/>
          <w:tab w:val="left" w:pos="993"/>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 xml:space="preserve">Письмо Министерства образования и науки Российской Федерации от 18 апреля </w:t>
      </w:r>
      <w:smartTag w:uri="urn:schemas-microsoft-com:office:smarttags" w:element="metricconverter">
        <w:smartTagPr>
          <w:attr w:name="ProductID" w:val="2008 г"/>
        </w:smartTagPr>
        <w:r w:rsidRPr="00820979">
          <w:rPr>
            <w:rFonts w:ascii="Times New Roman" w:hAnsi="Times New Roman" w:cs="Times New Roman"/>
            <w:sz w:val="24"/>
            <w:szCs w:val="24"/>
          </w:rPr>
          <w:t>2008 г</w:t>
        </w:r>
      </w:smartTag>
      <w:r w:rsidRPr="00820979">
        <w:rPr>
          <w:rFonts w:ascii="Times New Roman" w:hAnsi="Times New Roman" w:cs="Times New Roman"/>
          <w:sz w:val="24"/>
          <w:szCs w:val="24"/>
        </w:rPr>
        <w:t xml:space="preserve">. № АФ 150/06 «О создании условий для получения образования детьми с </w:t>
      </w:r>
      <w:r w:rsidRPr="00820979">
        <w:rPr>
          <w:rFonts w:ascii="Times New Roman" w:hAnsi="Times New Roman" w:cs="Times New Roman"/>
          <w:sz w:val="24"/>
          <w:szCs w:val="24"/>
        </w:rPr>
        <w:lastRenderedPageBreak/>
        <w:t xml:space="preserve">ограниченными возможностями здоровья и детьми-инвалидами». – </w:t>
      </w:r>
      <w:hyperlink r:id="rId7" w:history="1">
        <w:r w:rsidRPr="00820979">
          <w:rPr>
            <w:rStyle w:val="a4"/>
            <w:rFonts w:ascii="Times New Roman" w:hAnsi="Times New Roman" w:cs="Times New Roman"/>
            <w:sz w:val="24"/>
            <w:szCs w:val="24"/>
          </w:rPr>
          <w:t>http://base.consultant.ru/cons/cgi/online.cgi?req=doc;base=EXP;n=433853</w:t>
        </w:r>
      </w:hyperlink>
    </w:p>
    <w:p w:rsidR="00EE2570" w:rsidRPr="00820979" w:rsidRDefault="00EE2570" w:rsidP="00EE2570">
      <w:pPr>
        <w:numPr>
          <w:ilvl w:val="0"/>
          <w:numId w:val="4"/>
        </w:numPr>
        <w:tabs>
          <w:tab w:val="left" w:pos="0"/>
          <w:tab w:val="left" w:pos="993"/>
        </w:tabs>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 xml:space="preserve">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820979">
          <w:rPr>
            <w:rFonts w:ascii="Times New Roman" w:hAnsi="Times New Roman" w:cs="Times New Roman"/>
            <w:sz w:val="24"/>
            <w:szCs w:val="24"/>
          </w:rPr>
          <w:t>2015 г</w:t>
        </w:r>
      </w:smartTag>
      <w:r w:rsidRPr="00820979">
        <w:rPr>
          <w:rFonts w:ascii="Times New Roman" w:hAnsi="Times New Roman" w:cs="Times New Roman"/>
          <w:sz w:val="24"/>
          <w:szCs w:val="24"/>
        </w:rPr>
        <w:t xml:space="preserve">. № 1/15)  </w:t>
      </w:r>
    </w:p>
    <w:p w:rsidR="00EE2570" w:rsidRPr="00820979" w:rsidRDefault="00EE2570" w:rsidP="00820979">
      <w:pPr>
        <w:pStyle w:val="21"/>
        <w:spacing w:after="0"/>
        <w:ind w:left="567" w:firstLine="709"/>
        <w:jc w:val="center"/>
        <w:rPr>
          <w:rFonts w:ascii="Times New Roman" w:hAnsi="Times New Roman"/>
          <w:sz w:val="24"/>
          <w:szCs w:val="24"/>
        </w:rPr>
      </w:pPr>
      <w:bookmarkStart w:id="0" w:name="_Toc284654955"/>
      <w:bookmarkStart w:id="1" w:name="_Toc284671510"/>
      <w:bookmarkStart w:id="2" w:name="_Toc284671947"/>
      <w:r w:rsidRPr="00820979">
        <w:rPr>
          <w:rFonts w:ascii="Times New Roman" w:hAnsi="Times New Roman"/>
          <w:sz w:val="24"/>
          <w:szCs w:val="24"/>
        </w:rPr>
        <w:t>ЦЕЛИ И ЗАДАЧИ</w:t>
      </w:r>
      <w:bookmarkEnd w:id="0"/>
      <w:bookmarkEnd w:id="1"/>
      <w:bookmarkEnd w:id="2"/>
      <w:r w:rsidRPr="00820979">
        <w:rPr>
          <w:rFonts w:ascii="Times New Roman" w:hAnsi="Times New Roman"/>
          <w:sz w:val="24"/>
          <w:szCs w:val="24"/>
        </w:rPr>
        <w:t xml:space="preserve"> ПРОЕКТА «</w:t>
      </w:r>
      <w:r w:rsidR="00820979" w:rsidRPr="00820979">
        <w:rPr>
          <w:rFonts w:ascii="Times New Roman" w:hAnsi="Times New Roman"/>
          <w:sz w:val="24"/>
          <w:szCs w:val="24"/>
        </w:rPr>
        <w:t>ТЬЮТОР ДЛЯ ОСОБОГО РЕБЕНКА</w:t>
      </w:r>
      <w:r w:rsidRPr="00820979">
        <w:rPr>
          <w:rFonts w:ascii="Times New Roman" w:hAnsi="Times New Roman"/>
          <w:sz w:val="24"/>
          <w:szCs w:val="24"/>
        </w:rPr>
        <w:t>»</w:t>
      </w:r>
    </w:p>
    <w:p w:rsidR="00EE2570" w:rsidRPr="00820979" w:rsidRDefault="00EE2570" w:rsidP="00EE2570">
      <w:pPr>
        <w:spacing w:after="0"/>
        <w:ind w:firstLine="709"/>
        <w:jc w:val="both"/>
        <w:rPr>
          <w:rFonts w:ascii="Times New Roman" w:hAnsi="Times New Roman" w:cs="Times New Roman"/>
          <w:sz w:val="24"/>
          <w:szCs w:val="24"/>
        </w:rPr>
      </w:pPr>
      <w:r w:rsidRPr="00820979">
        <w:rPr>
          <w:rFonts w:ascii="Times New Roman" w:hAnsi="Times New Roman" w:cs="Times New Roman"/>
          <w:b/>
          <w:sz w:val="24"/>
          <w:szCs w:val="24"/>
        </w:rPr>
        <w:t>Цель</w:t>
      </w:r>
      <w:r w:rsidRPr="00820979">
        <w:rPr>
          <w:rFonts w:ascii="Times New Roman" w:hAnsi="Times New Roman" w:cs="Times New Roman"/>
          <w:sz w:val="24"/>
          <w:szCs w:val="24"/>
        </w:rPr>
        <w:t xml:space="preserve"> работы тьютора: индивидуальное сопровождение учащихся в образовательном процессе, успешное включение каждого ребенка с ОВЗ в среду образовательного учреждения. </w:t>
      </w:r>
    </w:p>
    <w:p w:rsidR="00EE2570" w:rsidRPr="00820979" w:rsidRDefault="00EE2570" w:rsidP="00EE2570">
      <w:pPr>
        <w:spacing w:after="0"/>
        <w:ind w:firstLine="709"/>
        <w:jc w:val="both"/>
        <w:rPr>
          <w:rFonts w:ascii="Times New Roman" w:hAnsi="Times New Roman" w:cs="Times New Roman"/>
          <w:b/>
          <w:sz w:val="24"/>
          <w:szCs w:val="24"/>
        </w:rPr>
      </w:pPr>
      <w:r w:rsidRPr="00820979">
        <w:rPr>
          <w:rFonts w:ascii="Times New Roman" w:hAnsi="Times New Roman" w:cs="Times New Roman"/>
          <w:b/>
          <w:sz w:val="24"/>
          <w:szCs w:val="24"/>
        </w:rPr>
        <w:t>Задачи:</w:t>
      </w:r>
    </w:p>
    <w:p w:rsidR="00EE2570" w:rsidRPr="00820979" w:rsidRDefault="00EE2570" w:rsidP="00EE2570">
      <w:pPr>
        <w:spacing w:after="0"/>
        <w:ind w:firstLine="709"/>
        <w:jc w:val="both"/>
        <w:rPr>
          <w:rFonts w:ascii="Times New Roman" w:hAnsi="Times New Roman" w:cs="Times New Roman"/>
          <w:sz w:val="24"/>
          <w:szCs w:val="24"/>
        </w:rPr>
      </w:pPr>
      <w:r w:rsidRPr="00820979">
        <w:rPr>
          <w:rFonts w:ascii="Times New Roman" w:hAnsi="Times New Roman" w:cs="Times New Roman"/>
          <w:sz w:val="24"/>
          <w:szCs w:val="24"/>
        </w:rPr>
        <w:t>1. Создание комфортных условий для нахождения в школе: конкретная помощь и организация доступа в школу, в класс; организация рабочего места, места отдыха и других мест, где бывает ребенок с ОВЗ, особый режим, временная организация образовательной среды в соответствии с реальными возможностями ребенка.</w:t>
      </w:r>
    </w:p>
    <w:p w:rsidR="00EE2570" w:rsidRPr="00820979" w:rsidRDefault="00EE2570" w:rsidP="00EE2570">
      <w:pPr>
        <w:spacing w:after="0"/>
        <w:ind w:firstLine="709"/>
        <w:jc w:val="both"/>
        <w:rPr>
          <w:rFonts w:ascii="Times New Roman" w:hAnsi="Times New Roman" w:cs="Times New Roman"/>
          <w:sz w:val="24"/>
          <w:szCs w:val="24"/>
        </w:rPr>
      </w:pPr>
      <w:r w:rsidRPr="00820979">
        <w:rPr>
          <w:rFonts w:ascii="Times New Roman" w:hAnsi="Times New Roman" w:cs="Times New Roman"/>
          <w:sz w:val="24"/>
          <w:szCs w:val="24"/>
        </w:rPr>
        <w:t>2. Социализация – включение ребенка в среду сверстников, в жизнь класса, школы и формирование положительных межличностных отношений в коллективе.</w:t>
      </w:r>
    </w:p>
    <w:p w:rsidR="00EE2570" w:rsidRPr="00820979" w:rsidRDefault="00EE2570" w:rsidP="00EE2570">
      <w:pPr>
        <w:spacing w:after="0"/>
        <w:ind w:firstLine="709"/>
        <w:jc w:val="both"/>
        <w:rPr>
          <w:rFonts w:ascii="Times New Roman" w:hAnsi="Times New Roman" w:cs="Times New Roman"/>
          <w:sz w:val="24"/>
          <w:szCs w:val="24"/>
        </w:rPr>
      </w:pPr>
      <w:r w:rsidRPr="00820979">
        <w:rPr>
          <w:rFonts w:ascii="Times New Roman" w:hAnsi="Times New Roman" w:cs="Times New Roman"/>
          <w:sz w:val="24"/>
          <w:szCs w:val="24"/>
        </w:rPr>
        <w:t>3. Помощь в усвоении образовательной программы, преодоление затруднений в обучении. При необходимости адаптация учебного материала с опорой на зоны ближайшего развития ребенка, его ресурсы, учитывая индивидуальные физические и психические особенности.</w:t>
      </w:r>
    </w:p>
    <w:p w:rsidR="00EE2570" w:rsidRPr="00820979" w:rsidRDefault="00EE2570" w:rsidP="00EE2570">
      <w:pPr>
        <w:spacing w:after="0"/>
        <w:ind w:firstLine="709"/>
        <w:jc w:val="both"/>
        <w:rPr>
          <w:rFonts w:ascii="Times New Roman" w:hAnsi="Times New Roman" w:cs="Times New Roman"/>
          <w:sz w:val="24"/>
          <w:szCs w:val="24"/>
        </w:rPr>
      </w:pPr>
      <w:r w:rsidRPr="00820979">
        <w:rPr>
          <w:rFonts w:ascii="Times New Roman" w:hAnsi="Times New Roman" w:cs="Times New Roman"/>
          <w:sz w:val="24"/>
          <w:szCs w:val="24"/>
        </w:rPr>
        <w:t>4. Организация, при необходимости, сопровождения другими специалистами. Обеспечение преемственности и последовательности разных специалистов при работе с ребенком.</w:t>
      </w:r>
    </w:p>
    <w:p w:rsidR="00EE2570" w:rsidRPr="00820979" w:rsidRDefault="00EE2570" w:rsidP="00EE2570">
      <w:pPr>
        <w:spacing w:after="0"/>
        <w:ind w:firstLine="709"/>
        <w:jc w:val="both"/>
        <w:rPr>
          <w:rFonts w:ascii="Times New Roman" w:hAnsi="Times New Roman" w:cs="Times New Roman"/>
          <w:sz w:val="24"/>
          <w:szCs w:val="24"/>
        </w:rPr>
      </w:pPr>
      <w:r w:rsidRPr="00820979">
        <w:rPr>
          <w:rFonts w:ascii="Times New Roman" w:hAnsi="Times New Roman" w:cs="Times New Roman"/>
          <w:sz w:val="24"/>
          <w:szCs w:val="24"/>
        </w:rPr>
        <w:t>5. Осуществление взаимодействия с родителями, включение родителей в образовательный процесс.</w:t>
      </w:r>
    </w:p>
    <w:p w:rsidR="00EE2570" w:rsidRPr="00820979" w:rsidRDefault="00EE2570" w:rsidP="00EE2570">
      <w:pPr>
        <w:spacing w:after="0"/>
        <w:ind w:firstLine="709"/>
        <w:jc w:val="both"/>
        <w:rPr>
          <w:rFonts w:ascii="Times New Roman" w:hAnsi="Times New Roman" w:cs="Times New Roman"/>
          <w:sz w:val="24"/>
          <w:szCs w:val="24"/>
        </w:rPr>
      </w:pPr>
      <w:r w:rsidRPr="00820979">
        <w:rPr>
          <w:rFonts w:ascii="Times New Roman" w:hAnsi="Times New Roman" w:cs="Times New Roman"/>
          <w:sz w:val="24"/>
          <w:szCs w:val="24"/>
        </w:rPr>
        <w:t>6. Оценка результатов деятельности, отслеживание положительной динамики в деятельности ребенка с ОВЗ.</w:t>
      </w:r>
    </w:p>
    <w:p w:rsidR="00EE2570" w:rsidRPr="00820979" w:rsidRDefault="00EE2570" w:rsidP="00EE2570">
      <w:pPr>
        <w:spacing w:after="0"/>
        <w:ind w:firstLine="709"/>
        <w:jc w:val="both"/>
        <w:rPr>
          <w:rFonts w:ascii="Times New Roman" w:hAnsi="Times New Roman" w:cs="Times New Roman"/>
          <w:b/>
          <w:sz w:val="24"/>
          <w:szCs w:val="24"/>
        </w:rPr>
      </w:pPr>
      <w:r w:rsidRPr="00820979">
        <w:rPr>
          <w:rFonts w:ascii="Times New Roman" w:hAnsi="Times New Roman" w:cs="Times New Roman"/>
          <w:b/>
          <w:sz w:val="24"/>
          <w:szCs w:val="24"/>
        </w:rPr>
        <w:t xml:space="preserve">Принципы тьюторского сопровождения </w:t>
      </w:r>
      <w:r w:rsidRPr="00820979">
        <w:rPr>
          <w:rFonts w:ascii="Times New Roman" w:hAnsi="Times New Roman" w:cs="Times New Roman"/>
          <w:sz w:val="24"/>
          <w:szCs w:val="24"/>
        </w:rPr>
        <w:t>в образовательной среде:</w:t>
      </w:r>
    </w:p>
    <w:p w:rsidR="00EE2570" w:rsidRPr="00820979" w:rsidRDefault="00EE2570" w:rsidP="00EE2570">
      <w:pPr>
        <w:pStyle w:val="13"/>
        <w:numPr>
          <w:ilvl w:val="0"/>
          <w:numId w:val="5"/>
        </w:numPr>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Открытость</w:t>
      </w:r>
    </w:p>
    <w:p w:rsidR="00EE2570" w:rsidRPr="00820979" w:rsidRDefault="00EE2570" w:rsidP="00EE2570">
      <w:pPr>
        <w:pStyle w:val="13"/>
        <w:numPr>
          <w:ilvl w:val="0"/>
          <w:numId w:val="5"/>
        </w:numPr>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Вариативность</w:t>
      </w:r>
    </w:p>
    <w:p w:rsidR="00EE2570" w:rsidRPr="00820979" w:rsidRDefault="00EE2570" w:rsidP="00EE2570">
      <w:pPr>
        <w:pStyle w:val="13"/>
        <w:numPr>
          <w:ilvl w:val="0"/>
          <w:numId w:val="5"/>
        </w:numPr>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Непрерывность</w:t>
      </w:r>
    </w:p>
    <w:p w:rsidR="00EE2570" w:rsidRPr="00820979" w:rsidRDefault="00EE2570" w:rsidP="00EE2570">
      <w:pPr>
        <w:pStyle w:val="13"/>
        <w:numPr>
          <w:ilvl w:val="0"/>
          <w:numId w:val="5"/>
        </w:numPr>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Гибкость</w:t>
      </w:r>
    </w:p>
    <w:p w:rsidR="00EE2570" w:rsidRPr="00820979" w:rsidRDefault="00EE2570" w:rsidP="00EE2570">
      <w:pPr>
        <w:pStyle w:val="13"/>
        <w:numPr>
          <w:ilvl w:val="0"/>
          <w:numId w:val="5"/>
        </w:numPr>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Индивидуальный подход</w:t>
      </w:r>
    </w:p>
    <w:p w:rsidR="00EE2570" w:rsidRPr="00820979" w:rsidRDefault="00EE2570" w:rsidP="00EE2570">
      <w:pPr>
        <w:pStyle w:val="13"/>
        <w:numPr>
          <w:ilvl w:val="0"/>
          <w:numId w:val="5"/>
        </w:numPr>
        <w:spacing w:after="0"/>
        <w:ind w:left="0" w:firstLine="709"/>
        <w:jc w:val="both"/>
        <w:rPr>
          <w:rFonts w:ascii="Times New Roman" w:hAnsi="Times New Roman" w:cs="Times New Roman"/>
          <w:sz w:val="24"/>
          <w:szCs w:val="24"/>
        </w:rPr>
      </w:pPr>
      <w:r w:rsidRPr="00820979">
        <w:rPr>
          <w:rFonts w:ascii="Times New Roman" w:hAnsi="Times New Roman" w:cs="Times New Roman"/>
          <w:sz w:val="24"/>
          <w:szCs w:val="24"/>
        </w:rPr>
        <w:t>Индивидуализация (этот принцип является ведущим при организации тьюторской деятельности).</w:t>
      </w:r>
    </w:p>
    <w:p w:rsidR="00EE2570" w:rsidRPr="00820979" w:rsidRDefault="00EE2570" w:rsidP="00EE2570">
      <w:pPr>
        <w:spacing w:after="0"/>
        <w:ind w:firstLine="709"/>
        <w:jc w:val="both"/>
        <w:rPr>
          <w:rFonts w:ascii="Times New Roman" w:hAnsi="Times New Roman" w:cs="Times New Roman"/>
          <w:b/>
          <w:sz w:val="24"/>
          <w:szCs w:val="24"/>
        </w:rPr>
      </w:pPr>
      <w:r w:rsidRPr="00820979">
        <w:rPr>
          <w:rFonts w:ascii="Times New Roman" w:hAnsi="Times New Roman" w:cs="Times New Roman"/>
          <w:b/>
          <w:sz w:val="24"/>
          <w:szCs w:val="24"/>
        </w:rPr>
        <w:t>Функции тьютора:</w:t>
      </w:r>
    </w:p>
    <w:p w:rsidR="00EE2570" w:rsidRPr="00820979" w:rsidRDefault="00EE2570" w:rsidP="00EE2570">
      <w:pPr>
        <w:pStyle w:val="a3"/>
        <w:numPr>
          <w:ilvl w:val="0"/>
          <w:numId w:val="2"/>
        </w:numPr>
        <w:spacing w:after="0"/>
        <w:ind w:left="0" w:firstLine="709"/>
        <w:contextualSpacing w:val="0"/>
        <w:jc w:val="both"/>
        <w:rPr>
          <w:rFonts w:ascii="Times New Roman" w:hAnsi="Times New Roman" w:cs="Times New Roman"/>
          <w:sz w:val="24"/>
          <w:szCs w:val="24"/>
        </w:rPr>
      </w:pPr>
      <w:r w:rsidRPr="00820979">
        <w:rPr>
          <w:rFonts w:ascii="Times New Roman" w:hAnsi="Times New Roman" w:cs="Times New Roman"/>
          <w:i/>
          <w:sz w:val="24"/>
          <w:szCs w:val="24"/>
        </w:rPr>
        <w:t>Диагностическая</w:t>
      </w:r>
      <w:r w:rsidRPr="00820979">
        <w:rPr>
          <w:rFonts w:ascii="Times New Roman" w:hAnsi="Times New Roman" w:cs="Times New Roman"/>
          <w:sz w:val="24"/>
          <w:szCs w:val="24"/>
        </w:rPr>
        <w:t>: сбор данных об индивидуальных особенностях ребенка с ОВЗ, его интересах, склонностях, мотивах, сильных и слабых сторонах, психофизическом и соматическом состоянии, социальном окружении и др. Оценка результатов деятельности, отслеживание динамики в развитии ребенка с ОВЗ.</w:t>
      </w:r>
    </w:p>
    <w:p w:rsidR="00EE2570" w:rsidRPr="00820979" w:rsidRDefault="00EE2570" w:rsidP="00EE2570">
      <w:pPr>
        <w:pStyle w:val="a3"/>
        <w:numPr>
          <w:ilvl w:val="0"/>
          <w:numId w:val="2"/>
        </w:numPr>
        <w:spacing w:after="0"/>
        <w:ind w:left="0" w:firstLine="709"/>
        <w:contextualSpacing w:val="0"/>
        <w:jc w:val="both"/>
        <w:rPr>
          <w:rFonts w:ascii="Times New Roman" w:hAnsi="Times New Roman" w:cs="Times New Roman"/>
          <w:sz w:val="24"/>
          <w:szCs w:val="24"/>
        </w:rPr>
      </w:pPr>
      <w:r w:rsidRPr="00820979">
        <w:rPr>
          <w:rFonts w:ascii="Times New Roman" w:hAnsi="Times New Roman" w:cs="Times New Roman"/>
          <w:i/>
          <w:sz w:val="24"/>
          <w:szCs w:val="24"/>
        </w:rPr>
        <w:t>Проективная</w:t>
      </w:r>
      <w:r w:rsidRPr="00820979">
        <w:rPr>
          <w:rFonts w:ascii="Times New Roman" w:hAnsi="Times New Roman" w:cs="Times New Roman"/>
          <w:sz w:val="24"/>
          <w:szCs w:val="24"/>
        </w:rPr>
        <w:t>: выявление возможностей и ресурсов для преодоления имеющихся у учащегося психолого-педагогических проблем, разработка средств и процедур тьюторского сопровождения в образовательном процессе, составление индивидуального маршрута сопровождения, индивидуальных программ развития.</w:t>
      </w:r>
    </w:p>
    <w:p w:rsidR="00EE2570" w:rsidRPr="00820979" w:rsidRDefault="00EE2570" w:rsidP="00EE2570">
      <w:pPr>
        <w:pStyle w:val="a3"/>
        <w:numPr>
          <w:ilvl w:val="0"/>
          <w:numId w:val="2"/>
        </w:numPr>
        <w:spacing w:after="0"/>
        <w:ind w:left="0" w:firstLine="709"/>
        <w:contextualSpacing w:val="0"/>
        <w:jc w:val="both"/>
        <w:rPr>
          <w:rFonts w:ascii="Times New Roman" w:hAnsi="Times New Roman" w:cs="Times New Roman"/>
          <w:sz w:val="24"/>
          <w:szCs w:val="24"/>
        </w:rPr>
      </w:pPr>
      <w:r w:rsidRPr="00820979">
        <w:rPr>
          <w:rFonts w:ascii="Times New Roman" w:hAnsi="Times New Roman" w:cs="Times New Roman"/>
          <w:i/>
          <w:sz w:val="24"/>
          <w:szCs w:val="24"/>
        </w:rPr>
        <w:t>Реализационная</w:t>
      </w:r>
      <w:r w:rsidRPr="00820979">
        <w:rPr>
          <w:rFonts w:ascii="Times New Roman" w:hAnsi="Times New Roman" w:cs="Times New Roman"/>
          <w:sz w:val="24"/>
          <w:szCs w:val="24"/>
        </w:rPr>
        <w:t xml:space="preserve">: оказание помощи в ориентации и включении в образовательное пространство и поддержки при решении возникающих проблем и </w:t>
      </w:r>
      <w:r w:rsidRPr="00820979">
        <w:rPr>
          <w:rFonts w:ascii="Times New Roman" w:hAnsi="Times New Roman" w:cs="Times New Roman"/>
          <w:sz w:val="24"/>
          <w:szCs w:val="24"/>
        </w:rPr>
        <w:lastRenderedPageBreak/>
        <w:t>затруднений, включение в образовательный маршрут всех необходимых для ученика специалистов школы.</w:t>
      </w:r>
    </w:p>
    <w:p w:rsidR="00EE2570" w:rsidRPr="00820979" w:rsidRDefault="00EE2570" w:rsidP="00EE2570">
      <w:pPr>
        <w:pStyle w:val="a3"/>
        <w:numPr>
          <w:ilvl w:val="0"/>
          <w:numId w:val="2"/>
        </w:numPr>
        <w:spacing w:after="0"/>
        <w:ind w:left="0" w:firstLine="709"/>
        <w:contextualSpacing w:val="0"/>
        <w:jc w:val="both"/>
        <w:rPr>
          <w:rFonts w:ascii="Times New Roman" w:hAnsi="Times New Roman" w:cs="Times New Roman"/>
          <w:sz w:val="24"/>
          <w:szCs w:val="24"/>
        </w:rPr>
      </w:pPr>
      <w:r w:rsidRPr="00820979">
        <w:rPr>
          <w:rFonts w:ascii="Times New Roman" w:hAnsi="Times New Roman" w:cs="Times New Roman"/>
          <w:i/>
          <w:sz w:val="24"/>
          <w:szCs w:val="24"/>
        </w:rPr>
        <w:t>Аналитическая</w:t>
      </w:r>
      <w:r w:rsidRPr="00820979">
        <w:rPr>
          <w:rFonts w:ascii="Times New Roman" w:hAnsi="Times New Roman" w:cs="Times New Roman"/>
          <w:sz w:val="24"/>
          <w:szCs w:val="24"/>
        </w:rPr>
        <w:t>: оценка результатов деятельности, отслеживание положительной динамики ребенка с ОВЗ.</w:t>
      </w:r>
    </w:p>
    <w:p w:rsidR="00820979" w:rsidRPr="00820979" w:rsidRDefault="00820979" w:rsidP="00820979">
      <w:pPr>
        <w:pStyle w:val="21"/>
        <w:spacing w:after="0" w:line="240" w:lineRule="auto"/>
        <w:ind w:left="567"/>
        <w:jc w:val="center"/>
        <w:rPr>
          <w:rFonts w:ascii="Times New Roman" w:hAnsi="Times New Roman"/>
          <w:sz w:val="24"/>
          <w:szCs w:val="24"/>
        </w:rPr>
      </w:pPr>
      <w:r w:rsidRPr="00820979">
        <w:rPr>
          <w:rFonts w:ascii="Times New Roman" w:hAnsi="Times New Roman"/>
          <w:sz w:val="24"/>
          <w:szCs w:val="24"/>
        </w:rPr>
        <w:t>ОСНОВНЫЕ ЭТАПЫ ИНДИВИДУАЛЬНОГО СОПРОВОЖДЕНИЯ</w:t>
      </w:r>
    </w:p>
    <w:p w:rsidR="00820979" w:rsidRPr="00820979" w:rsidRDefault="00820979" w:rsidP="00820979">
      <w:pPr>
        <w:pStyle w:val="13"/>
        <w:spacing w:after="0" w:line="240" w:lineRule="auto"/>
        <w:ind w:left="0" w:firstLine="720"/>
        <w:jc w:val="both"/>
        <w:rPr>
          <w:rFonts w:ascii="Times New Roman" w:hAnsi="Times New Roman" w:cs="Times New Roman"/>
          <w:sz w:val="24"/>
          <w:szCs w:val="24"/>
        </w:rPr>
      </w:pPr>
      <w:r w:rsidRPr="00820979">
        <w:rPr>
          <w:rFonts w:ascii="Times New Roman" w:hAnsi="Times New Roman" w:cs="Times New Roman"/>
          <w:sz w:val="24"/>
          <w:szCs w:val="24"/>
        </w:rPr>
        <w:t>1. Знакомство с педагогом класса, под руководством которого будет учиться ребенок. Необходимо определить организационные задачи: какого рода помощь ожидается от тьютора (может ли тьютор сам, по ситуации, решать, что необходимо ученику, либо он должен выполнять инструкции учителя; входит ли в обязанности тьютора помощь ребенку только на уроке и\или на уроке и на переменах и т.д.).</w:t>
      </w:r>
    </w:p>
    <w:p w:rsidR="00820979" w:rsidRPr="00820979" w:rsidRDefault="00820979" w:rsidP="00820979">
      <w:pPr>
        <w:pStyle w:val="13"/>
        <w:numPr>
          <w:ilvl w:val="0"/>
          <w:numId w:val="6"/>
        </w:numPr>
        <w:spacing w:after="0" w:line="240" w:lineRule="auto"/>
        <w:ind w:left="0" w:firstLine="720"/>
        <w:jc w:val="both"/>
        <w:rPr>
          <w:rFonts w:ascii="Times New Roman" w:hAnsi="Times New Roman" w:cs="Times New Roman"/>
          <w:sz w:val="24"/>
          <w:szCs w:val="24"/>
        </w:rPr>
      </w:pPr>
      <w:r w:rsidRPr="00820979">
        <w:rPr>
          <w:rFonts w:ascii="Times New Roman" w:hAnsi="Times New Roman" w:cs="Times New Roman"/>
          <w:sz w:val="24"/>
          <w:szCs w:val="24"/>
        </w:rPr>
        <w:t>Знакомство с сопроводительными документами ребенка.</w:t>
      </w:r>
    </w:p>
    <w:p w:rsidR="00820979" w:rsidRPr="00820979" w:rsidRDefault="00820979" w:rsidP="00820979">
      <w:pPr>
        <w:pStyle w:val="13"/>
        <w:numPr>
          <w:ilvl w:val="0"/>
          <w:numId w:val="6"/>
        </w:numPr>
        <w:spacing w:after="0" w:line="240" w:lineRule="auto"/>
        <w:ind w:left="0" w:firstLine="720"/>
        <w:jc w:val="both"/>
        <w:rPr>
          <w:rFonts w:ascii="Times New Roman" w:hAnsi="Times New Roman" w:cs="Times New Roman"/>
          <w:sz w:val="24"/>
          <w:szCs w:val="24"/>
        </w:rPr>
      </w:pPr>
      <w:r w:rsidRPr="00820979">
        <w:rPr>
          <w:rFonts w:ascii="Times New Roman" w:hAnsi="Times New Roman" w:cs="Times New Roman"/>
          <w:sz w:val="24"/>
          <w:szCs w:val="24"/>
        </w:rPr>
        <w:t>Знакомство с родителями и ребенком. Необходимо обсуждение того, что ребенок умеет, что может делать сам.</w:t>
      </w:r>
    </w:p>
    <w:p w:rsidR="00820979" w:rsidRPr="00820979" w:rsidRDefault="00820979" w:rsidP="00820979">
      <w:pPr>
        <w:pStyle w:val="13"/>
        <w:numPr>
          <w:ilvl w:val="0"/>
          <w:numId w:val="6"/>
        </w:numPr>
        <w:spacing w:after="0" w:line="240" w:lineRule="auto"/>
        <w:ind w:left="0" w:firstLine="720"/>
        <w:jc w:val="both"/>
        <w:rPr>
          <w:rFonts w:ascii="Times New Roman" w:hAnsi="Times New Roman" w:cs="Times New Roman"/>
          <w:sz w:val="24"/>
          <w:szCs w:val="24"/>
        </w:rPr>
      </w:pPr>
      <w:r w:rsidRPr="00820979">
        <w:rPr>
          <w:rFonts w:ascii="Times New Roman" w:hAnsi="Times New Roman" w:cs="Times New Roman"/>
          <w:sz w:val="24"/>
          <w:szCs w:val="24"/>
        </w:rPr>
        <w:t xml:space="preserve">Адаптация образовательной среды: </w:t>
      </w:r>
    </w:p>
    <w:p w:rsidR="00820979" w:rsidRPr="00820979" w:rsidRDefault="00820979" w:rsidP="00820979">
      <w:pPr>
        <w:pStyle w:val="13"/>
        <w:spacing w:after="0" w:line="240" w:lineRule="auto"/>
        <w:ind w:left="0" w:firstLine="720"/>
        <w:jc w:val="both"/>
        <w:rPr>
          <w:rFonts w:ascii="Times New Roman" w:hAnsi="Times New Roman" w:cs="Times New Roman"/>
          <w:sz w:val="24"/>
          <w:szCs w:val="24"/>
        </w:rPr>
      </w:pPr>
      <w:r w:rsidRPr="00820979">
        <w:rPr>
          <w:rFonts w:ascii="Times New Roman" w:hAnsi="Times New Roman" w:cs="Times New Roman"/>
          <w:sz w:val="24"/>
          <w:szCs w:val="24"/>
        </w:rPr>
        <w:t>– важно детально продумать маршрут сопровождения подопечного (например, где встретить ребенка: у дверей школы или после того, как ребенок переоденется в раздевалке и попрощается с родителями; что делать дальше, после расставания с родителями: подняться в класс или сначала отправиться в туалет и т.д.); устранить физические барьеры;</w:t>
      </w:r>
    </w:p>
    <w:p w:rsidR="00820979" w:rsidRPr="00820979" w:rsidRDefault="00820979" w:rsidP="00820979">
      <w:pPr>
        <w:pStyle w:val="13"/>
        <w:spacing w:after="0" w:line="240" w:lineRule="auto"/>
        <w:ind w:left="0" w:firstLine="720"/>
        <w:jc w:val="both"/>
        <w:rPr>
          <w:rFonts w:ascii="Times New Roman" w:hAnsi="Times New Roman" w:cs="Times New Roman"/>
          <w:sz w:val="24"/>
          <w:szCs w:val="24"/>
        </w:rPr>
      </w:pPr>
      <w:r w:rsidRPr="00820979">
        <w:rPr>
          <w:rFonts w:ascii="Times New Roman" w:hAnsi="Times New Roman" w:cs="Times New Roman"/>
          <w:sz w:val="24"/>
          <w:szCs w:val="24"/>
        </w:rPr>
        <w:t xml:space="preserve"> – необходимо выбрать место в классе, где будет сидеть ребенок с особенностями развития (хотя стоит иметь в виду, что оно может измениться); обсудить, где будет сидеть тьютор (рядом с учеником или поодаль); подготовить место в соответствии с потребностями и особенностями ребенка (яркая маркировка, высота стола и стула и т.д.).</w:t>
      </w:r>
    </w:p>
    <w:p w:rsidR="00820979" w:rsidRPr="00820979" w:rsidRDefault="00820979" w:rsidP="00820979">
      <w:pPr>
        <w:pStyle w:val="13"/>
        <w:spacing w:after="0" w:line="240" w:lineRule="auto"/>
        <w:ind w:left="0" w:firstLine="720"/>
        <w:jc w:val="both"/>
        <w:rPr>
          <w:rFonts w:ascii="Times New Roman" w:hAnsi="Times New Roman" w:cs="Times New Roman"/>
          <w:sz w:val="24"/>
          <w:szCs w:val="24"/>
        </w:rPr>
      </w:pPr>
      <w:r w:rsidRPr="00820979">
        <w:rPr>
          <w:rFonts w:ascii="Times New Roman" w:hAnsi="Times New Roman" w:cs="Times New Roman"/>
          <w:sz w:val="24"/>
          <w:szCs w:val="24"/>
        </w:rPr>
        <w:t>5.  Составление индивидуального плана работы с ребенком.</w:t>
      </w:r>
    </w:p>
    <w:p w:rsidR="00820979" w:rsidRPr="00820979" w:rsidRDefault="00820979" w:rsidP="00820979">
      <w:pPr>
        <w:pStyle w:val="13"/>
        <w:spacing w:after="0" w:line="240" w:lineRule="auto"/>
        <w:ind w:left="567"/>
        <w:jc w:val="both"/>
        <w:rPr>
          <w:rFonts w:ascii="Times New Roman" w:hAnsi="Times New Roman" w:cs="Times New Roman"/>
          <w:sz w:val="24"/>
          <w:szCs w:val="24"/>
        </w:rPr>
      </w:pPr>
    </w:p>
    <w:p w:rsidR="00820979" w:rsidRPr="00820979" w:rsidRDefault="00820979" w:rsidP="00820979">
      <w:pPr>
        <w:pStyle w:val="13"/>
        <w:spacing w:after="0" w:line="240" w:lineRule="auto"/>
        <w:ind w:left="0" w:firstLine="567"/>
        <w:jc w:val="both"/>
        <w:rPr>
          <w:rFonts w:ascii="Times New Roman" w:hAnsi="Times New Roman" w:cs="Times New Roman"/>
          <w:sz w:val="24"/>
          <w:szCs w:val="24"/>
        </w:rPr>
      </w:pPr>
      <w:r w:rsidRPr="00820979">
        <w:rPr>
          <w:rFonts w:ascii="Times New Roman" w:hAnsi="Times New Roman" w:cs="Times New Roman"/>
          <w:sz w:val="24"/>
          <w:szCs w:val="24"/>
        </w:rPr>
        <w:t>Принятие «Правил общения», которые можно обсудить и принять с  ребенком с особыми образовательными потребностями:</w:t>
      </w:r>
    </w:p>
    <w:p w:rsidR="00820979" w:rsidRPr="00820979" w:rsidRDefault="00820979" w:rsidP="00820979">
      <w:pPr>
        <w:spacing w:after="0" w:line="240" w:lineRule="auto"/>
        <w:ind w:firstLine="567"/>
        <w:jc w:val="both"/>
        <w:rPr>
          <w:rFonts w:ascii="Times New Roman" w:hAnsi="Times New Roman" w:cs="Times New Roman"/>
          <w:sz w:val="24"/>
          <w:szCs w:val="24"/>
        </w:rPr>
      </w:pPr>
      <w:r w:rsidRPr="00820979">
        <w:rPr>
          <w:rFonts w:ascii="Times New Roman" w:hAnsi="Times New Roman" w:cs="Times New Roman"/>
          <w:sz w:val="24"/>
          <w:szCs w:val="24"/>
        </w:rPr>
        <w:t>1. Я умею слушать.</w:t>
      </w:r>
    </w:p>
    <w:p w:rsidR="00820979" w:rsidRPr="00820979" w:rsidRDefault="00820979" w:rsidP="00820979">
      <w:pPr>
        <w:spacing w:after="0" w:line="240" w:lineRule="auto"/>
        <w:ind w:firstLine="567"/>
        <w:jc w:val="both"/>
        <w:rPr>
          <w:rFonts w:ascii="Times New Roman" w:hAnsi="Times New Roman" w:cs="Times New Roman"/>
          <w:sz w:val="24"/>
          <w:szCs w:val="24"/>
        </w:rPr>
      </w:pPr>
      <w:r w:rsidRPr="00820979">
        <w:rPr>
          <w:rFonts w:ascii="Times New Roman" w:hAnsi="Times New Roman" w:cs="Times New Roman"/>
          <w:sz w:val="24"/>
          <w:szCs w:val="24"/>
        </w:rPr>
        <w:t>2. Я умею ждать.</w:t>
      </w:r>
    </w:p>
    <w:p w:rsidR="00820979" w:rsidRPr="00820979" w:rsidRDefault="00820979" w:rsidP="00820979">
      <w:pPr>
        <w:spacing w:after="0" w:line="240" w:lineRule="auto"/>
        <w:ind w:firstLine="567"/>
        <w:jc w:val="both"/>
        <w:rPr>
          <w:rFonts w:ascii="Times New Roman" w:hAnsi="Times New Roman" w:cs="Times New Roman"/>
          <w:sz w:val="24"/>
          <w:szCs w:val="24"/>
        </w:rPr>
      </w:pPr>
      <w:r w:rsidRPr="00820979">
        <w:rPr>
          <w:rFonts w:ascii="Times New Roman" w:hAnsi="Times New Roman" w:cs="Times New Roman"/>
          <w:sz w:val="24"/>
          <w:szCs w:val="24"/>
        </w:rPr>
        <w:t>3. Я могу помочь, когда меня просят.</w:t>
      </w:r>
    </w:p>
    <w:p w:rsidR="00820979" w:rsidRPr="00820979" w:rsidRDefault="00820979" w:rsidP="00820979">
      <w:pPr>
        <w:spacing w:after="0" w:line="240" w:lineRule="auto"/>
        <w:ind w:firstLine="567"/>
        <w:jc w:val="both"/>
        <w:rPr>
          <w:rFonts w:ascii="Times New Roman" w:hAnsi="Times New Roman" w:cs="Times New Roman"/>
          <w:sz w:val="24"/>
          <w:szCs w:val="24"/>
        </w:rPr>
      </w:pPr>
      <w:r w:rsidRPr="00820979">
        <w:rPr>
          <w:rFonts w:ascii="Times New Roman" w:hAnsi="Times New Roman" w:cs="Times New Roman"/>
          <w:sz w:val="24"/>
          <w:szCs w:val="24"/>
        </w:rPr>
        <w:t>4. Если я не могу договориться с товарищем о чем-то, я попрошу помочь старшего.</w:t>
      </w:r>
    </w:p>
    <w:p w:rsidR="00820979" w:rsidRPr="00820979" w:rsidRDefault="00820979" w:rsidP="00820979">
      <w:pPr>
        <w:spacing w:after="0" w:line="240" w:lineRule="auto"/>
        <w:ind w:firstLine="567"/>
        <w:jc w:val="both"/>
        <w:rPr>
          <w:rFonts w:ascii="Times New Roman" w:hAnsi="Times New Roman" w:cs="Times New Roman"/>
          <w:sz w:val="24"/>
          <w:szCs w:val="24"/>
        </w:rPr>
      </w:pPr>
      <w:r w:rsidRPr="00820979">
        <w:rPr>
          <w:rFonts w:ascii="Times New Roman" w:hAnsi="Times New Roman" w:cs="Times New Roman"/>
          <w:sz w:val="24"/>
          <w:szCs w:val="24"/>
        </w:rPr>
        <w:t>5. Если я не могу помочь сам, то могу попросить о помощи товарища или взрослого.</w:t>
      </w:r>
    </w:p>
    <w:p w:rsidR="00820979" w:rsidRPr="00820979" w:rsidRDefault="00820979" w:rsidP="00820979">
      <w:pPr>
        <w:pStyle w:val="13"/>
        <w:spacing w:before="120" w:after="120" w:line="240" w:lineRule="auto"/>
        <w:ind w:left="0"/>
        <w:jc w:val="center"/>
        <w:rPr>
          <w:rFonts w:ascii="Times New Roman" w:hAnsi="Times New Roman" w:cs="Times New Roman"/>
          <w:b/>
          <w:bCs/>
          <w:sz w:val="24"/>
          <w:szCs w:val="24"/>
        </w:rPr>
      </w:pPr>
      <w:r w:rsidRPr="00820979">
        <w:rPr>
          <w:rFonts w:ascii="Times New Roman" w:hAnsi="Times New Roman" w:cs="Times New Roman"/>
          <w:b/>
          <w:bCs/>
          <w:sz w:val="24"/>
          <w:szCs w:val="24"/>
        </w:rPr>
        <w:t>ОСНОВНЫЕ НАПРАВЛЕНИЯ РАБОТЫ ТЬЮТОРА С УЧАЩИМСЯ</w:t>
      </w:r>
    </w:p>
    <w:p w:rsidR="00820979" w:rsidRPr="00820979" w:rsidRDefault="00820979" w:rsidP="00820979">
      <w:pPr>
        <w:pStyle w:val="a3"/>
        <w:tabs>
          <w:tab w:val="left" w:pos="426"/>
        </w:tabs>
        <w:spacing w:after="0" w:line="240" w:lineRule="auto"/>
        <w:ind w:left="0" w:firstLine="567"/>
        <w:jc w:val="both"/>
        <w:rPr>
          <w:rFonts w:ascii="Times New Roman" w:hAnsi="Times New Roman" w:cs="Times New Roman"/>
          <w:sz w:val="24"/>
          <w:szCs w:val="24"/>
        </w:rPr>
      </w:pPr>
      <w:r w:rsidRPr="00820979">
        <w:rPr>
          <w:rFonts w:ascii="Times New Roman" w:hAnsi="Times New Roman" w:cs="Times New Roman"/>
          <w:sz w:val="24"/>
          <w:szCs w:val="24"/>
        </w:rPr>
        <w:t>Организация условий для формирования гармоничных отношений подопечного с «социумом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6202"/>
        <w:gridCol w:w="2268"/>
      </w:tblGrid>
      <w:tr w:rsidR="00820979" w:rsidRPr="00820979" w:rsidTr="009D7BC0">
        <w:tc>
          <w:tcPr>
            <w:tcW w:w="575" w:type="pct"/>
            <w:vMerge w:val="restart"/>
            <w:textDirection w:val="btLr"/>
            <w:vAlign w:val="center"/>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Тьютор и подопечный</w:t>
            </w:r>
          </w:p>
        </w:tc>
        <w:tc>
          <w:tcPr>
            <w:tcW w:w="3240"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Тьютор:</w:t>
            </w:r>
          </w:p>
        </w:tc>
        <w:tc>
          <w:tcPr>
            <w:tcW w:w="1186"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highlight w:val="yellow"/>
              </w:rPr>
            </w:pPr>
            <w:r w:rsidRPr="00820979">
              <w:rPr>
                <w:rFonts w:ascii="Times New Roman" w:hAnsi="Times New Roman" w:cs="Times New Roman"/>
                <w:sz w:val="24"/>
                <w:szCs w:val="24"/>
              </w:rPr>
              <w:t>Срок сопровождения</w:t>
            </w:r>
          </w:p>
        </w:tc>
      </w:tr>
      <w:tr w:rsidR="00820979" w:rsidRPr="00820979" w:rsidTr="009D7BC0">
        <w:tc>
          <w:tcPr>
            <w:tcW w:w="575" w:type="pct"/>
            <w:vMerge/>
            <w:vAlign w:val="center"/>
          </w:tcPr>
          <w:p w:rsidR="00820979" w:rsidRPr="00820979" w:rsidRDefault="00820979" w:rsidP="009D7BC0">
            <w:pPr>
              <w:spacing w:after="0" w:line="240" w:lineRule="auto"/>
              <w:jc w:val="center"/>
              <w:rPr>
                <w:rFonts w:ascii="Times New Roman" w:hAnsi="Times New Roman" w:cs="Times New Roman"/>
                <w:sz w:val="24"/>
                <w:szCs w:val="24"/>
              </w:rPr>
            </w:pPr>
          </w:p>
        </w:tc>
        <w:tc>
          <w:tcPr>
            <w:tcW w:w="3240" w:type="pct"/>
          </w:tcPr>
          <w:p w:rsidR="00820979" w:rsidRPr="00820979" w:rsidRDefault="00820979" w:rsidP="00820979">
            <w:pPr>
              <w:numPr>
                <w:ilvl w:val="0"/>
                <w:numId w:val="7"/>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Преодоление негативизма и установление доверительного и эмоционально насыщенного контакта с подопечным, в начале работы становится «проводником»,защитником, выразителем желаний и вместе с тем – организующей и гармонизирующей силой;</w:t>
            </w:r>
          </w:p>
          <w:p w:rsidR="00820979" w:rsidRPr="00820979" w:rsidRDefault="00820979" w:rsidP="00820979">
            <w:pPr>
              <w:numPr>
                <w:ilvl w:val="0"/>
                <w:numId w:val="7"/>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 xml:space="preserve">следит за состоянием ребенка – </w:t>
            </w:r>
            <w:r w:rsidRPr="00820979">
              <w:rPr>
                <w:rFonts w:ascii="Times New Roman" w:hAnsi="Times New Roman" w:cs="Times New Roman"/>
                <w:i/>
                <w:iCs/>
                <w:sz w:val="24"/>
                <w:szCs w:val="24"/>
              </w:rPr>
              <w:t>эмоциональным</w:t>
            </w:r>
            <w:r w:rsidRPr="00820979">
              <w:rPr>
                <w:rFonts w:ascii="Times New Roman" w:hAnsi="Times New Roman" w:cs="Times New Roman"/>
                <w:sz w:val="24"/>
                <w:szCs w:val="24"/>
              </w:rPr>
              <w:t xml:space="preserve"> (помогает разрешить конфликтные ситуации, успокаивает, воодушевляет и т.п.) и </w:t>
            </w:r>
            <w:r w:rsidRPr="00820979">
              <w:rPr>
                <w:rFonts w:ascii="Times New Roman" w:hAnsi="Times New Roman" w:cs="Times New Roman"/>
                <w:i/>
                <w:iCs/>
                <w:sz w:val="24"/>
                <w:szCs w:val="24"/>
              </w:rPr>
              <w:t>физическим</w:t>
            </w:r>
            <w:r w:rsidRPr="00820979">
              <w:rPr>
                <w:rFonts w:ascii="Times New Roman" w:hAnsi="Times New Roman" w:cs="Times New Roman"/>
                <w:sz w:val="24"/>
                <w:szCs w:val="24"/>
              </w:rPr>
              <w:t xml:space="preserve"> (если подопечному нужно отдохнуть – может вывести его из класса в игровую комнату; следит, чтобы ребенок не был голоден, при необходимости помогает сходить в туалет);</w:t>
            </w:r>
          </w:p>
          <w:p w:rsidR="00820979" w:rsidRPr="00820979" w:rsidRDefault="00820979" w:rsidP="00820979">
            <w:pPr>
              <w:numPr>
                <w:ilvl w:val="0"/>
                <w:numId w:val="7"/>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координирует общую деятельность ученика, дозирует учебную нагрузку;</w:t>
            </w:r>
          </w:p>
          <w:p w:rsidR="00820979" w:rsidRPr="00820979" w:rsidRDefault="00820979" w:rsidP="00820979">
            <w:pPr>
              <w:numPr>
                <w:ilvl w:val="0"/>
                <w:numId w:val="7"/>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 xml:space="preserve">ориентация на сохранные резервы аффективной </w:t>
            </w:r>
            <w:r w:rsidRPr="00820979">
              <w:rPr>
                <w:rFonts w:ascii="Times New Roman" w:hAnsi="Times New Roman" w:cs="Times New Roman"/>
                <w:sz w:val="24"/>
                <w:szCs w:val="24"/>
              </w:rPr>
              <w:lastRenderedPageBreak/>
              <w:t>сферы (достижение общего расслабления, снятие патологического направления, увеличение произвольной активности)</w:t>
            </w:r>
          </w:p>
        </w:tc>
        <w:tc>
          <w:tcPr>
            <w:tcW w:w="1186" w:type="pct"/>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lastRenderedPageBreak/>
              <w:t>сентябрь - декабрь</w:t>
            </w:r>
          </w:p>
          <w:p w:rsidR="00820979" w:rsidRPr="00820979" w:rsidRDefault="00820979" w:rsidP="009D7BC0">
            <w:pPr>
              <w:spacing w:after="0" w:line="240" w:lineRule="auto"/>
              <w:rPr>
                <w:rFonts w:ascii="Times New Roman" w:hAnsi="Times New Roman" w:cs="Times New Roman"/>
                <w:sz w:val="24"/>
                <w:szCs w:val="24"/>
              </w:rPr>
            </w:pPr>
          </w:p>
          <w:p w:rsidR="00820979" w:rsidRPr="00820979" w:rsidRDefault="00820979" w:rsidP="009D7BC0">
            <w:pPr>
              <w:spacing w:after="0" w:line="240" w:lineRule="auto"/>
              <w:rPr>
                <w:rFonts w:ascii="Times New Roman" w:hAnsi="Times New Roman" w:cs="Times New Roman"/>
                <w:sz w:val="24"/>
                <w:szCs w:val="24"/>
              </w:rPr>
            </w:pPr>
          </w:p>
          <w:p w:rsidR="00820979" w:rsidRPr="00820979" w:rsidRDefault="00820979" w:rsidP="009D7BC0">
            <w:pPr>
              <w:spacing w:after="0" w:line="240" w:lineRule="auto"/>
              <w:rPr>
                <w:rFonts w:ascii="Times New Roman" w:hAnsi="Times New Roman" w:cs="Times New Roman"/>
                <w:sz w:val="24"/>
                <w:szCs w:val="24"/>
              </w:rPr>
            </w:pPr>
          </w:p>
          <w:p w:rsidR="00820979" w:rsidRPr="00820979" w:rsidRDefault="00820979" w:rsidP="009D7BC0">
            <w:pPr>
              <w:spacing w:after="0" w:line="240" w:lineRule="auto"/>
              <w:rPr>
                <w:rFonts w:ascii="Times New Roman" w:hAnsi="Times New Roman" w:cs="Times New Roman"/>
                <w:sz w:val="24"/>
                <w:szCs w:val="24"/>
              </w:rPr>
            </w:pPr>
            <w:r w:rsidRPr="00820979">
              <w:rPr>
                <w:rFonts w:ascii="Times New Roman" w:hAnsi="Times New Roman" w:cs="Times New Roman"/>
                <w:sz w:val="24"/>
                <w:szCs w:val="24"/>
              </w:rPr>
              <w:t>в течение года</w:t>
            </w:r>
          </w:p>
          <w:p w:rsidR="00820979" w:rsidRPr="00820979" w:rsidRDefault="00820979" w:rsidP="009D7BC0">
            <w:pPr>
              <w:spacing w:after="0" w:line="240" w:lineRule="auto"/>
              <w:rPr>
                <w:rFonts w:ascii="Times New Roman" w:hAnsi="Times New Roman" w:cs="Times New Roman"/>
                <w:sz w:val="24"/>
                <w:szCs w:val="24"/>
              </w:rPr>
            </w:pPr>
          </w:p>
          <w:p w:rsidR="00820979" w:rsidRPr="00820979" w:rsidRDefault="00820979" w:rsidP="009D7BC0">
            <w:pPr>
              <w:spacing w:after="0" w:line="240" w:lineRule="auto"/>
              <w:rPr>
                <w:rFonts w:ascii="Times New Roman" w:hAnsi="Times New Roman" w:cs="Times New Roman"/>
                <w:sz w:val="24"/>
                <w:szCs w:val="24"/>
              </w:rPr>
            </w:pPr>
          </w:p>
          <w:p w:rsidR="00820979" w:rsidRPr="00820979" w:rsidRDefault="00820979" w:rsidP="009D7BC0">
            <w:pPr>
              <w:spacing w:after="0" w:line="240" w:lineRule="auto"/>
              <w:rPr>
                <w:rFonts w:ascii="Times New Roman" w:hAnsi="Times New Roman" w:cs="Times New Roman"/>
                <w:sz w:val="24"/>
                <w:szCs w:val="24"/>
              </w:rPr>
            </w:pPr>
          </w:p>
          <w:p w:rsidR="00820979" w:rsidRPr="00820979" w:rsidRDefault="00820979" w:rsidP="009D7BC0">
            <w:pPr>
              <w:spacing w:after="0" w:line="240" w:lineRule="auto"/>
              <w:rPr>
                <w:rFonts w:ascii="Times New Roman" w:hAnsi="Times New Roman" w:cs="Times New Roman"/>
                <w:sz w:val="24"/>
                <w:szCs w:val="24"/>
              </w:rPr>
            </w:pPr>
            <w:r w:rsidRPr="00820979">
              <w:rPr>
                <w:rFonts w:ascii="Times New Roman" w:hAnsi="Times New Roman" w:cs="Times New Roman"/>
                <w:sz w:val="24"/>
                <w:szCs w:val="24"/>
              </w:rPr>
              <w:t xml:space="preserve">в течение года  </w:t>
            </w:r>
          </w:p>
          <w:p w:rsidR="00820979" w:rsidRPr="00820979" w:rsidRDefault="00820979" w:rsidP="009D7BC0">
            <w:pPr>
              <w:spacing w:after="0" w:line="240" w:lineRule="auto"/>
              <w:rPr>
                <w:rFonts w:ascii="Times New Roman" w:hAnsi="Times New Roman" w:cs="Times New Roman"/>
                <w:sz w:val="24"/>
                <w:szCs w:val="24"/>
              </w:rPr>
            </w:pPr>
            <w:r w:rsidRPr="00820979">
              <w:rPr>
                <w:rFonts w:ascii="Times New Roman" w:hAnsi="Times New Roman" w:cs="Times New Roman"/>
                <w:sz w:val="24"/>
                <w:szCs w:val="24"/>
              </w:rPr>
              <w:t>в течение года</w:t>
            </w:r>
          </w:p>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c>
          <w:tcPr>
            <w:tcW w:w="575" w:type="pct"/>
            <w:vMerge w:val="restart"/>
            <w:textDirection w:val="btLr"/>
            <w:vAlign w:val="center"/>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lastRenderedPageBreak/>
              <w:t>Тьютор</w:t>
            </w:r>
          </w:p>
          <w:p w:rsidR="00820979" w:rsidRPr="00820979" w:rsidRDefault="00820979" w:rsidP="009D7BC0">
            <w:pPr>
              <w:pStyle w:val="1"/>
              <w:spacing w:before="0" w:line="240" w:lineRule="auto"/>
              <w:jc w:val="center"/>
              <w:rPr>
                <w:rFonts w:ascii="Times New Roman" w:hAnsi="Times New Roman"/>
                <w:color w:val="auto"/>
                <w:sz w:val="24"/>
                <w:szCs w:val="24"/>
              </w:rPr>
            </w:pPr>
            <w:r w:rsidRPr="00820979">
              <w:rPr>
                <w:rFonts w:ascii="Times New Roman" w:hAnsi="Times New Roman"/>
                <w:color w:val="auto"/>
                <w:sz w:val="24"/>
                <w:szCs w:val="24"/>
              </w:rPr>
              <w:t>и учитель (учителя) класса</w:t>
            </w:r>
          </w:p>
        </w:tc>
        <w:tc>
          <w:tcPr>
            <w:tcW w:w="3240"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Тьютор:</w:t>
            </w:r>
          </w:p>
        </w:tc>
        <w:tc>
          <w:tcPr>
            <w:tcW w:w="1186"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p>
        </w:tc>
      </w:tr>
      <w:tr w:rsidR="00820979" w:rsidRPr="00820979" w:rsidTr="009D7BC0">
        <w:tc>
          <w:tcPr>
            <w:tcW w:w="575" w:type="pct"/>
            <w:vMerge/>
            <w:vAlign w:val="center"/>
          </w:tcPr>
          <w:p w:rsidR="00820979" w:rsidRPr="00820979" w:rsidRDefault="00820979" w:rsidP="009D7BC0">
            <w:pPr>
              <w:spacing w:after="0" w:line="240" w:lineRule="auto"/>
              <w:jc w:val="center"/>
              <w:rPr>
                <w:rFonts w:ascii="Times New Roman" w:hAnsi="Times New Roman" w:cs="Times New Roman"/>
                <w:sz w:val="24"/>
                <w:szCs w:val="24"/>
              </w:rPr>
            </w:pPr>
          </w:p>
        </w:tc>
        <w:tc>
          <w:tcPr>
            <w:tcW w:w="3240" w:type="pct"/>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обсуждает с учителем:</w:t>
            </w:r>
          </w:p>
          <w:p w:rsidR="00820979" w:rsidRPr="00820979" w:rsidRDefault="00820979" w:rsidP="00820979">
            <w:pPr>
              <w:numPr>
                <w:ilvl w:val="0"/>
                <w:numId w:val="9"/>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цели и задачи своей работы;</w:t>
            </w:r>
          </w:p>
          <w:p w:rsidR="00820979" w:rsidRPr="00820979" w:rsidRDefault="00820979" w:rsidP="00820979">
            <w:pPr>
              <w:numPr>
                <w:ilvl w:val="0"/>
                <w:numId w:val="8"/>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возможные трудности (посторонний  шум во время переговоров тьютора и подопечного), уходы с урока и возвращение, особенности характера и специфику поведенческих проявлений ребенка;</w:t>
            </w:r>
          </w:p>
          <w:p w:rsidR="00820979" w:rsidRPr="00820979" w:rsidRDefault="00820979" w:rsidP="00820979">
            <w:pPr>
              <w:numPr>
                <w:ilvl w:val="0"/>
                <w:numId w:val="8"/>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каким образом наиболее эффективно выстроить взаимодействие в тройке: ребенок – учитель – тьютор.</w:t>
            </w:r>
          </w:p>
          <w:p w:rsidR="00820979" w:rsidRPr="00820979" w:rsidRDefault="00820979" w:rsidP="00820979">
            <w:pPr>
              <w:numPr>
                <w:ilvl w:val="0"/>
                <w:numId w:val="8"/>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корректировка совместных действий</w:t>
            </w:r>
          </w:p>
        </w:tc>
        <w:tc>
          <w:tcPr>
            <w:tcW w:w="1186" w:type="pct"/>
          </w:tcPr>
          <w:p w:rsidR="00820979" w:rsidRPr="00820979" w:rsidRDefault="00820979" w:rsidP="009D7BC0">
            <w:pPr>
              <w:spacing w:after="0" w:line="240" w:lineRule="auto"/>
              <w:jc w:val="both"/>
              <w:rPr>
                <w:rFonts w:ascii="Times New Roman" w:hAnsi="Times New Roman" w:cs="Times New Roman"/>
                <w:sz w:val="24"/>
                <w:szCs w:val="24"/>
              </w:rPr>
            </w:pP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сентябрь - октябрь</w:t>
            </w:r>
          </w:p>
          <w:p w:rsidR="00820979" w:rsidRPr="00820979" w:rsidRDefault="00820979" w:rsidP="009D7BC0">
            <w:pPr>
              <w:spacing w:after="0" w:line="240" w:lineRule="auto"/>
              <w:rPr>
                <w:rFonts w:ascii="Times New Roman" w:hAnsi="Times New Roman" w:cs="Times New Roman"/>
                <w:sz w:val="24"/>
                <w:szCs w:val="24"/>
              </w:rPr>
            </w:pPr>
          </w:p>
          <w:p w:rsidR="00820979" w:rsidRPr="00820979" w:rsidRDefault="00820979" w:rsidP="009D7BC0">
            <w:pPr>
              <w:spacing w:after="0" w:line="240" w:lineRule="auto"/>
              <w:rPr>
                <w:rFonts w:ascii="Times New Roman" w:hAnsi="Times New Roman" w:cs="Times New Roman"/>
                <w:sz w:val="24"/>
                <w:szCs w:val="24"/>
              </w:rPr>
            </w:pPr>
            <w:r w:rsidRPr="00820979">
              <w:rPr>
                <w:rFonts w:ascii="Times New Roman" w:hAnsi="Times New Roman" w:cs="Times New Roman"/>
                <w:sz w:val="24"/>
                <w:szCs w:val="24"/>
              </w:rPr>
              <w:t>в течение года</w:t>
            </w:r>
          </w:p>
          <w:p w:rsidR="00820979" w:rsidRPr="00820979" w:rsidRDefault="00820979" w:rsidP="009D7BC0">
            <w:pPr>
              <w:spacing w:after="0" w:line="240" w:lineRule="auto"/>
              <w:rPr>
                <w:rFonts w:ascii="Times New Roman" w:hAnsi="Times New Roman" w:cs="Times New Roman"/>
                <w:sz w:val="24"/>
                <w:szCs w:val="24"/>
              </w:rPr>
            </w:pPr>
          </w:p>
          <w:p w:rsidR="00820979" w:rsidRPr="00820979" w:rsidRDefault="00820979" w:rsidP="009D7BC0">
            <w:pPr>
              <w:spacing w:after="0" w:line="240" w:lineRule="auto"/>
              <w:rPr>
                <w:rFonts w:ascii="Times New Roman" w:hAnsi="Times New Roman" w:cs="Times New Roman"/>
                <w:sz w:val="24"/>
                <w:szCs w:val="24"/>
              </w:rPr>
            </w:pP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сентябрь - октябрь</w:t>
            </w:r>
          </w:p>
          <w:p w:rsidR="00820979" w:rsidRPr="00820979" w:rsidRDefault="00820979" w:rsidP="009D7BC0">
            <w:pPr>
              <w:spacing w:after="0" w:line="240" w:lineRule="auto"/>
              <w:jc w:val="both"/>
              <w:rPr>
                <w:rFonts w:ascii="Times New Roman" w:hAnsi="Times New Roman" w:cs="Times New Roman"/>
                <w:sz w:val="24"/>
                <w:szCs w:val="24"/>
              </w:rPr>
            </w:pP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апрель</w:t>
            </w:r>
          </w:p>
        </w:tc>
      </w:tr>
      <w:tr w:rsidR="00820979" w:rsidRPr="00820979" w:rsidTr="009D7BC0">
        <w:tc>
          <w:tcPr>
            <w:tcW w:w="575" w:type="pct"/>
            <w:vMerge w:val="restart"/>
            <w:textDirection w:val="btLr"/>
            <w:vAlign w:val="center"/>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Тьютор и другие дети</w:t>
            </w:r>
          </w:p>
        </w:tc>
        <w:tc>
          <w:tcPr>
            <w:tcW w:w="3240"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Тьютор:</w:t>
            </w:r>
          </w:p>
        </w:tc>
        <w:tc>
          <w:tcPr>
            <w:tcW w:w="1186"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p>
        </w:tc>
      </w:tr>
      <w:tr w:rsidR="00820979" w:rsidRPr="00820979" w:rsidTr="009D7BC0">
        <w:tc>
          <w:tcPr>
            <w:tcW w:w="575" w:type="pct"/>
            <w:vMerge/>
            <w:vAlign w:val="center"/>
          </w:tcPr>
          <w:p w:rsidR="00820979" w:rsidRPr="00820979" w:rsidRDefault="00820979" w:rsidP="009D7BC0">
            <w:pPr>
              <w:spacing w:after="0" w:line="240" w:lineRule="auto"/>
              <w:jc w:val="center"/>
              <w:rPr>
                <w:rFonts w:ascii="Times New Roman" w:hAnsi="Times New Roman" w:cs="Times New Roman"/>
                <w:sz w:val="24"/>
                <w:szCs w:val="24"/>
              </w:rPr>
            </w:pPr>
          </w:p>
        </w:tc>
        <w:tc>
          <w:tcPr>
            <w:tcW w:w="3240" w:type="pct"/>
          </w:tcPr>
          <w:p w:rsidR="00820979" w:rsidRPr="00820979" w:rsidRDefault="00820979" w:rsidP="00820979">
            <w:pPr>
              <w:numPr>
                <w:ilvl w:val="0"/>
                <w:numId w:val="10"/>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следит за тем, что происходит в детском коллективе – о чем дети говорят, во что играют;</w:t>
            </w:r>
          </w:p>
          <w:p w:rsidR="00820979" w:rsidRPr="00820979" w:rsidRDefault="00820979" w:rsidP="00820979">
            <w:pPr>
              <w:numPr>
                <w:ilvl w:val="0"/>
                <w:numId w:val="10"/>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объясняет детям, как общаться с их одноклассником;</w:t>
            </w:r>
          </w:p>
          <w:p w:rsidR="00820979" w:rsidRPr="00820979" w:rsidRDefault="00820979" w:rsidP="00820979">
            <w:pPr>
              <w:numPr>
                <w:ilvl w:val="0"/>
                <w:numId w:val="10"/>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если тема разговора касается особенностей подопечного – отвечает на вопросы.</w:t>
            </w:r>
          </w:p>
          <w:p w:rsidR="00820979" w:rsidRPr="00820979" w:rsidRDefault="00820979" w:rsidP="00820979">
            <w:pPr>
              <w:numPr>
                <w:ilvl w:val="0"/>
                <w:numId w:val="10"/>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По ситуации -  включение ребёнка в общие детские игры.</w:t>
            </w:r>
          </w:p>
        </w:tc>
        <w:tc>
          <w:tcPr>
            <w:tcW w:w="1186" w:type="pct"/>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в течение года</w:t>
            </w:r>
          </w:p>
        </w:tc>
      </w:tr>
      <w:tr w:rsidR="00820979" w:rsidRPr="00820979" w:rsidTr="009D7BC0">
        <w:trPr>
          <w:trHeight w:val="280"/>
        </w:trPr>
        <w:tc>
          <w:tcPr>
            <w:tcW w:w="575" w:type="pct"/>
            <w:vMerge w:val="restart"/>
            <w:textDirection w:val="btLr"/>
            <w:vAlign w:val="center"/>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Тьютор и</w:t>
            </w:r>
          </w:p>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b/>
                <w:sz w:val="24"/>
                <w:szCs w:val="24"/>
              </w:rPr>
              <w:t>родители</w:t>
            </w:r>
          </w:p>
        </w:tc>
        <w:tc>
          <w:tcPr>
            <w:tcW w:w="3240"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Тьютор:</w:t>
            </w:r>
          </w:p>
        </w:tc>
        <w:tc>
          <w:tcPr>
            <w:tcW w:w="1186"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p>
        </w:tc>
      </w:tr>
      <w:tr w:rsidR="00820979" w:rsidRPr="00820979" w:rsidTr="009D7BC0">
        <w:tc>
          <w:tcPr>
            <w:tcW w:w="575" w:type="pct"/>
            <w:vMerge/>
            <w:vAlign w:val="center"/>
          </w:tcPr>
          <w:p w:rsidR="00820979" w:rsidRPr="00820979" w:rsidRDefault="00820979" w:rsidP="009D7BC0">
            <w:pPr>
              <w:spacing w:after="0" w:line="240" w:lineRule="auto"/>
              <w:jc w:val="center"/>
              <w:rPr>
                <w:rFonts w:ascii="Times New Roman" w:hAnsi="Times New Roman" w:cs="Times New Roman"/>
                <w:sz w:val="24"/>
                <w:szCs w:val="24"/>
              </w:rPr>
            </w:pPr>
          </w:p>
        </w:tc>
        <w:tc>
          <w:tcPr>
            <w:tcW w:w="3240" w:type="pct"/>
          </w:tcPr>
          <w:p w:rsidR="00820979" w:rsidRPr="00820979" w:rsidRDefault="00820979" w:rsidP="00820979">
            <w:pPr>
              <w:numPr>
                <w:ilvl w:val="0"/>
                <w:numId w:val="11"/>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установление контакта с родителями тьюторантов, объяснение задач, составление плана совместной работы;</w:t>
            </w:r>
          </w:p>
          <w:p w:rsidR="00820979" w:rsidRPr="00820979" w:rsidRDefault="00820979" w:rsidP="00820979">
            <w:pPr>
              <w:numPr>
                <w:ilvl w:val="0"/>
                <w:numId w:val="11"/>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 xml:space="preserve"> рассказывает родителям подопечного о том, как прошел день, что удалось, какие были трудности;</w:t>
            </w:r>
          </w:p>
          <w:p w:rsidR="00820979" w:rsidRPr="00820979" w:rsidRDefault="00820979" w:rsidP="00820979">
            <w:pPr>
              <w:numPr>
                <w:ilvl w:val="0"/>
                <w:numId w:val="11"/>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отвечает на вопросы родителей.</w:t>
            </w:r>
          </w:p>
          <w:p w:rsidR="00820979" w:rsidRPr="00820979" w:rsidRDefault="00820979" w:rsidP="00820979">
            <w:pPr>
              <w:numPr>
                <w:ilvl w:val="0"/>
                <w:numId w:val="11"/>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оказывает родителям эмоциональную поддержку;</w:t>
            </w:r>
          </w:p>
          <w:p w:rsidR="00820979" w:rsidRPr="00820979" w:rsidRDefault="00820979" w:rsidP="00820979">
            <w:pPr>
              <w:numPr>
                <w:ilvl w:val="0"/>
                <w:numId w:val="11"/>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 xml:space="preserve">содействует родителям в получении информации об особенностях развития ребенка с ОВЗ, прогноза развития; </w:t>
            </w:r>
          </w:p>
          <w:p w:rsidR="00820979" w:rsidRPr="00820979" w:rsidRDefault="00820979" w:rsidP="00820979">
            <w:pPr>
              <w:numPr>
                <w:ilvl w:val="0"/>
                <w:numId w:val="11"/>
              </w:numPr>
              <w:spacing w:after="0" w:line="240" w:lineRule="auto"/>
              <w:ind w:left="0" w:firstLine="0"/>
              <w:jc w:val="both"/>
              <w:rPr>
                <w:rFonts w:ascii="Times New Roman" w:hAnsi="Times New Roman" w:cs="Times New Roman"/>
                <w:sz w:val="24"/>
                <w:szCs w:val="24"/>
              </w:rPr>
            </w:pPr>
            <w:r w:rsidRPr="00820979">
              <w:rPr>
                <w:rFonts w:ascii="Times New Roman" w:hAnsi="Times New Roman" w:cs="Times New Roman"/>
                <w:sz w:val="24"/>
                <w:szCs w:val="24"/>
              </w:rPr>
              <w:t xml:space="preserve">знакомит  родителей со специальными методами, способами и приёмами обучения ребёнка с ОВЗ (поэтапное решение проблем, программирование деятельности ребёнка, эмоционально – смысловой комментарий, учет интереса ребёнка).   </w:t>
            </w:r>
          </w:p>
        </w:tc>
        <w:tc>
          <w:tcPr>
            <w:tcW w:w="1186" w:type="pct"/>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в течение года</w:t>
            </w:r>
          </w:p>
        </w:tc>
      </w:tr>
    </w:tbl>
    <w:p w:rsidR="00820979" w:rsidRPr="00820979" w:rsidRDefault="00820979" w:rsidP="00820979">
      <w:pPr>
        <w:pStyle w:val="a3"/>
        <w:spacing w:after="0" w:line="240" w:lineRule="auto"/>
        <w:ind w:left="360"/>
        <w:jc w:val="both"/>
        <w:rPr>
          <w:rFonts w:ascii="Times New Roman" w:hAnsi="Times New Roman" w:cs="Times New Roman"/>
          <w:sz w:val="24"/>
          <w:szCs w:val="24"/>
        </w:rPr>
      </w:pPr>
    </w:p>
    <w:p w:rsidR="00820979" w:rsidRPr="00820979" w:rsidRDefault="00820979" w:rsidP="00820979">
      <w:pPr>
        <w:pStyle w:val="a3"/>
        <w:spacing w:after="0" w:line="240" w:lineRule="auto"/>
        <w:ind w:left="0" w:firstLine="709"/>
        <w:jc w:val="both"/>
        <w:rPr>
          <w:rFonts w:ascii="Times New Roman" w:hAnsi="Times New Roman" w:cs="Times New Roman"/>
          <w:sz w:val="24"/>
          <w:szCs w:val="24"/>
        </w:rPr>
      </w:pPr>
      <w:r w:rsidRPr="00820979">
        <w:rPr>
          <w:rFonts w:ascii="Times New Roman" w:hAnsi="Times New Roman" w:cs="Times New Roman"/>
          <w:sz w:val="24"/>
          <w:szCs w:val="24"/>
        </w:rPr>
        <w:t>Картина взаимоотношений ребенка с особенностями развития в школьной системе и роль тьютора в этом процессе.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1"/>
        <w:gridCol w:w="6610"/>
      </w:tblGrid>
      <w:tr w:rsidR="00820979" w:rsidRPr="00820979" w:rsidTr="009D7BC0">
        <w:tc>
          <w:tcPr>
            <w:tcW w:w="1547" w:type="pct"/>
            <w:shd w:val="clear" w:color="auto" w:fill="D9D9D9"/>
          </w:tcPr>
          <w:p w:rsidR="00820979" w:rsidRPr="00820979" w:rsidRDefault="00820979" w:rsidP="00820979">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Ребенок с ОВЗ и учитель</w:t>
            </w:r>
          </w:p>
        </w:tc>
        <w:tc>
          <w:tcPr>
            <w:tcW w:w="3453"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Для этого тьютор:</w:t>
            </w:r>
          </w:p>
        </w:tc>
      </w:tr>
      <w:tr w:rsidR="00820979" w:rsidRPr="00820979" w:rsidTr="009D7BC0">
        <w:trPr>
          <w:trHeight w:val="1615"/>
        </w:trPr>
        <w:tc>
          <w:tcPr>
            <w:tcW w:w="1547" w:type="pct"/>
          </w:tcPr>
          <w:p w:rsidR="00820979" w:rsidRPr="00820979" w:rsidRDefault="00820979" w:rsidP="009D7BC0">
            <w:pPr>
              <w:spacing w:after="0" w:line="240" w:lineRule="auto"/>
              <w:rPr>
                <w:rFonts w:ascii="Times New Roman" w:hAnsi="Times New Roman" w:cs="Times New Roman"/>
                <w:sz w:val="24"/>
                <w:szCs w:val="24"/>
              </w:rPr>
            </w:pPr>
            <w:r w:rsidRPr="00820979">
              <w:rPr>
                <w:rFonts w:ascii="Times New Roman" w:hAnsi="Times New Roman" w:cs="Times New Roman"/>
                <w:sz w:val="24"/>
                <w:szCs w:val="24"/>
              </w:rPr>
              <w:t>Ребенок слушает учителя и выполняет его инструкции</w:t>
            </w:r>
          </w:p>
        </w:tc>
        <w:tc>
          <w:tcPr>
            <w:tcW w:w="3453" w:type="pct"/>
          </w:tcPr>
          <w:p w:rsidR="00820979" w:rsidRPr="00820979" w:rsidRDefault="00820979" w:rsidP="00820979">
            <w:pPr>
              <w:numPr>
                <w:ilvl w:val="0"/>
                <w:numId w:val="12"/>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привлекает внимание ребенка к учителю: «Смотри на ….. (имя учителя), слушай…»;</w:t>
            </w:r>
          </w:p>
          <w:p w:rsidR="00820979" w:rsidRPr="00820979" w:rsidRDefault="00820979" w:rsidP="00820979">
            <w:pPr>
              <w:numPr>
                <w:ilvl w:val="0"/>
                <w:numId w:val="12"/>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«Смотри на доску»;</w:t>
            </w:r>
          </w:p>
          <w:p w:rsidR="00820979" w:rsidRPr="00820979" w:rsidRDefault="00820979" w:rsidP="00820979">
            <w:pPr>
              <w:numPr>
                <w:ilvl w:val="0"/>
                <w:numId w:val="12"/>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«Возьми ручку, пиши»;</w:t>
            </w:r>
          </w:p>
          <w:p w:rsidR="00820979" w:rsidRPr="00820979" w:rsidRDefault="00820979" w:rsidP="00820979">
            <w:pPr>
              <w:numPr>
                <w:ilvl w:val="0"/>
                <w:numId w:val="12"/>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«Открывай учебник»;</w:t>
            </w:r>
          </w:p>
          <w:p w:rsidR="00820979" w:rsidRPr="00820979" w:rsidRDefault="00820979" w:rsidP="00820979">
            <w:pPr>
              <w:numPr>
                <w:ilvl w:val="0"/>
                <w:numId w:val="12"/>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«Открывай дневник» и т.п.</w:t>
            </w:r>
          </w:p>
        </w:tc>
      </w:tr>
      <w:tr w:rsidR="00820979" w:rsidRPr="00820979" w:rsidTr="009D7BC0">
        <w:tc>
          <w:tcPr>
            <w:tcW w:w="1547" w:type="pct"/>
            <w:shd w:val="clear" w:color="auto" w:fill="D9D9D9"/>
          </w:tcPr>
          <w:p w:rsidR="00820979" w:rsidRPr="00820979" w:rsidRDefault="00820979" w:rsidP="00820979">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Ребенок с ОВЗ и тьютор</w:t>
            </w:r>
          </w:p>
        </w:tc>
        <w:tc>
          <w:tcPr>
            <w:tcW w:w="3453" w:type="pct"/>
            <w:shd w:val="clear" w:color="auto" w:fill="D9D9D9"/>
          </w:tcPr>
          <w:p w:rsidR="00820979" w:rsidRPr="00820979" w:rsidRDefault="00820979" w:rsidP="009D7BC0">
            <w:pPr>
              <w:spacing w:after="0" w:line="240" w:lineRule="auto"/>
              <w:ind w:left="720"/>
              <w:jc w:val="center"/>
              <w:rPr>
                <w:rFonts w:ascii="Times New Roman" w:hAnsi="Times New Roman" w:cs="Times New Roman"/>
                <w:sz w:val="24"/>
                <w:szCs w:val="24"/>
              </w:rPr>
            </w:pPr>
            <w:r w:rsidRPr="00820979">
              <w:rPr>
                <w:rFonts w:ascii="Times New Roman" w:hAnsi="Times New Roman" w:cs="Times New Roman"/>
                <w:sz w:val="24"/>
                <w:szCs w:val="24"/>
              </w:rPr>
              <w:t>Для этого тьютор:</w:t>
            </w:r>
          </w:p>
        </w:tc>
      </w:tr>
      <w:tr w:rsidR="00820979" w:rsidRPr="00820979" w:rsidTr="009D7BC0">
        <w:tc>
          <w:tcPr>
            <w:tcW w:w="1547" w:type="pct"/>
          </w:tcPr>
          <w:p w:rsidR="00820979" w:rsidRPr="00820979" w:rsidRDefault="00820979" w:rsidP="009D7BC0">
            <w:pPr>
              <w:spacing w:after="0" w:line="240" w:lineRule="auto"/>
              <w:rPr>
                <w:rFonts w:ascii="Times New Roman" w:hAnsi="Times New Roman" w:cs="Times New Roman"/>
                <w:sz w:val="24"/>
                <w:szCs w:val="24"/>
              </w:rPr>
            </w:pPr>
            <w:r w:rsidRPr="00820979">
              <w:rPr>
                <w:rFonts w:ascii="Times New Roman" w:hAnsi="Times New Roman" w:cs="Times New Roman"/>
                <w:sz w:val="24"/>
                <w:szCs w:val="24"/>
              </w:rPr>
              <w:t>Ребенок выполняет рекомендации тьютора</w:t>
            </w:r>
          </w:p>
          <w:p w:rsidR="00820979" w:rsidRPr="00820979" w:rsidRDefault="00820979" w:rsidP="009D7BC0">
            <w:pPr>
              <w:spacing w:after="0" w:line="240" w:lineRule="auto"/>
              <w:rPr>
                <w:rFonts w:ascii="Times New Roman" w:hAnsi="Times New Roman" w:cs="Times New Roman"/>
                <w:sz w:val="24"/>
                <w:szCs w:val="24"/>
              </w:rPr>
            </w:pPr>
          </w:p>
        </w:tc>
        <w:tc>
          <w:tcPr>
            <w:tcW w:w="3453" w:type="pct"/>
          </w:tcPr>
          <w:p w:rsidR="00820979" w:rsidRPr="00820979" w:rsidRDefault="00820979" w:rsidP="00820979">
            <w:pPr>
              <w:numPr>
                <w:ilvl w:val="0"/>
                <w:numId w:val="13"/>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следит за организацией рабочего пространства ученика;</w:t>
            </w:r>
          </w:p>
          <w:p w:rsidR="00820979" w:rsidRPr="00820979" w:rsidRDefault="00820979" w:rsidP="00820979">
            <w:pPr>
              <w:numPr>
                <w:ilvl w:val="0"/>
                <w:numId w:val="13"/>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соотносит задания учителя с возможностями ученика;</w:t>
            </w:r>
          </w:p>
          <w:p w:rsidR="00820979" w:rsidRPr="00820979" w:rsidRDefault="00820979" w:rsidP="00820979">
            <w:pPr>
              <w:numPr>
                <w:ilvl w:val="0"/>
                <w:numId w:val="13"/>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 xml:space="preserve">если ребенок не успевает полностью выполнить задание - определяет нужный момент, когда следует остановиться и </w:t>
            </w:r>
            <w:r w:rsidRPr="00820979">
              <w:rPr>
                <w:rFonts w:ascii="Times New Roman" w:hAnsi="Times New Roman" w:cs="Times New Roman"/>
                <w:sz w:val="24"/>
                <w:szCs w:val="24"/>
              </w:rPr>
              <w:lastRenderedPageBreak/>
              <w:t>переключиться на новое задание;</w:t>
            </w:r>
          </w:p>
          <w:p w:rsidR="00820979" w:rsidRPr="00820979" w:rsidRDefault="00820979" w:rsidP="00820979">
            <w:pPr>
              <w:numPr>
                <w:ilvl w:val="0"/>
                <w:numId w:val="13"/>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если общее задание для всех детей сложно для понимания ребенка, то продолжает с подопечным работу по предыдущему заданию.</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i/>
                <w:iCs/>
                <w:sz w:val="24"/>
                <w:szCs w:val="24"/>
              </w:rPr>
              <w:t>Примечание</w:t>
            </w:r>
            <w:r w:rsidRPr="00820979">
              <w:rPr>
                <w:rFonts w:ascii="Times New Roman" w:hAnsi="Times New Roman" w:cs="Times New Roman"/>
                <w:sz w:val="24"/>
                <w:szCs w:val="24"/>
              </w:rPr>
              <w:t>. Если тьютору будет сложно решить, в какой момент правильнее переключиться, то необходимо спросить об этом учителя.</w:t>
            </w:r>
          </w:p>
        </w:tc>
      </w:tr>
      <w:tr w:rsidR="00820979" w:rsidRPr="00820979" w:rsidTr="009D7BC0">
        <w:tc>
          <w:tcPr>
            <w:tcW w:w="1547" w:type="pct"/>
            <w:shd w:val="clear" w:color="auto" w:fill="D9D9D9"/>
          </w:tcPr>
          <w:p w:rsidR="00820979" w:rsidRPr="00820979" w:rsidRDefault="00820979" w:rsidP="00820979">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lastRenderedPageBreak/>
              <w:t>Ребенок с ОВЗ и другие ученики</w:t>
            </w:r>
          </w:p>
        </w:tc>
        <w:tc>
          <w:tcPr>
            <w:tcW w:w="3453"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Для этого тьютор:</w:t>
            </w:r>
          </w:p>
        </w:tc>
      </w:tr>
      <w:tr w:rsidR="00820979" w:rsidRPr="00820979" w:rsidTr="009D7BC0">
        <w:tc>
          <w:tcPr>
            <w:tcW w:w="1547" w:type="pct"/>
          </w:tcPr>
          <w:p w:rsidR="00820979" w:rsidRPr="00820979" w:rsidRDefault="00820979" w:rsidP="009D7BC0">
            <w:pPr>
              <w:spacing w:after="0" w:line="240" w:lineRule="auto"/>
              <w:rPr>
                <w:rFonts w:ascii="Times New Roman" w:hAnsi="Times New Roman" w:cs="Times New Roman"/>
                <w:sz w:val="24"/>
                <w:szCs w:val="24"/>
              </w:rPr>
            </w:pPr>
            <w:r w:rsidRPr="00820979">
              <w:rPr>
                <w:rFonts w:ascii="Times New Roman" w:hAnsi="Times New Roman" w:cs="Times New Roman"/>
                <w:sz w:val="24"/>
                <w:szCs w:val="24"/>
              </w:rPr>
              <w:t>Ребенок по своей инициативе общается с ними, отвечает на обращение других учеников к нему</w:t>
            </w:r>
          </w:p>
        </w:tc>
        <w:tc>
          <w:tcPr>
            <w:tcW w:w="3453" w:type="pct"/>
          </w:tcPr>
          <w:p w:rsidR="00820979" w:rsidRPr="00820979" w:rsidRDefault="00820979" w:rsidP="00820979">
            <w:pPr>
              <w:numPr>
                <w:ilvl w:val="0"/>
                <w:numId w:val="14"/>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наблюдает за контекстом общения детей и в соответствующие моменты подключает к общению подопечного.</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Например, сосед по парте просит у ребенка ластик, а тот не реагирует. Тьютор организует диалог учеников: «Дай, пожалуйста, ластик» – «На» – «Спасибо… На, возьми обратно».</w:t>
            </w:r>
          </w:p>
        </w:tc>
      </w:tr>
      <w:tr w:rsidR="00820979" w:rsidRPr="00820979" w:rsidTr="009D7BC0">
        <w:tc>
          <w:tcPr>
            <w:tcW w:w="1547"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Ребенок с ОВЗ и родители</w:t>
            </w:r>
          </w:p>
          <w:p w:rsidR="00820979" w:rsidRPr="00820979" w:rsidRDefault="00820979" w:rsidP="009D7BC0">
            <w:pPr>
              <w:spacing w:after="0" w:line="240" w:lineRule="auto"/>
              <w:jc w:val="both"/>
              <w:rPr>
                <w:rFonts w:ascii="Times New Roman" w:hAnsi="Times New Roman" w:cs="Times New Roman"/>
                <w:sz w:val="24"/>
                <w:szCs w:val="24"/>
              </w:rPr>
            </w:pPr>
          </w:p>
        </w:tc>
        <w:tc>
          <w:tcPr>
            <w:tcW w:w="3453" w:type="pct"/>
            <w:shd w:val="clear" w:color="auto" w:fill="D9D9D9"/>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Для этого тьютор:</w:t>
            </w:r>
          </w:p>
        </w:tc>
      </w:tr>
      <w:tr w:rsidR="00820979" w:rsidRPr="00820979" w:rsidTr="009D7BC0">
        <w:tc>
          <w:tcPr>
            <w:tcW w:w="1547" w:type="pct"/>
          </w:tcPr>
          <w:p w:rsidR="00820979" w:rsidRPr="00820979" w:rsidRDefault="00820979" w:rsidP="009D7BC0">
            <w:pPr>
              <w:spacing w:after="0" w:line="240" w:lineRule="auto"/>
              <w:rPr>
                <w:rFonts w:ascii="Times New Roman" w:hAnsi="Times New Roman" w:cs="Times New Roman"/>
                <w:sz w:val="24"/>
                <w:szCs w:val="24"/>
              </w:rPr>
            </w:pPr>
            <w:r w:rsidRPr="00820979">
              <w:rPr>
                <w:rFonts w:ascii="Times New Roman" w:hAnsi="Times New Roman" w:cs="Times New Roman"/>
                <w:sz w:val="24"/>
                <w:szCs w:val="24"/>
              </w:rPr>
              <w:t>Ребенок в сопровождении родителя,</w:t>
            </w:r>
          </w:p>
          <w:p w:rsidR="00820979" w:rsidRPr="00820979" w:rsidRDefault="00820979" w:rsidP="009D7BC0">
            <w:pPr>
              <w:spacing w:after="0" w:line="240" w:lineRule="auto"/>
              <w:rPr>
                <w:rFonts w:ascii="Times New Roman" w:hAnsi="Times New Roman" w:cs="Times New Roman"/>
                <w:sz w:val="24"/>
                <w:szCs w:val="24"/>
              </w:rPr>
            </w:pPr>
          </w:p>
        </w:tc>
        <w:tc>
          <w:tcPr>
            <w:tcW w:w="3453" w:type="pct"/>
          </w:tcPr>
          <w:p w:rsidR="00820979" w:rsidRPr="00820979" w:rsidRDefault="00820979" w:rsidP="00820979">
            <w:pPr>
              <w:numPr>
                <w:ilvl w:val="0"/>
                <w:numId w:val="14"/>
              </w:numPr>
              <w:spacing w:after="0" w:line="240" w:lineRule="auto"/>
              <w:ind w:left="357" w:hanging="357"/>
              <w:jc w:val="both"/>
              <w:rPr>
                <w:rFonts w:ascii="Times New Roman" w:hAnsi="Times New Roman" w:cs="Times New Roman"/>
                <w:sz w:val="24"/>
                <w:szCs w:val="24"/>
              </w:rPr>
            </w:pPr>
            <w:r w:rsidRPr="00820979">
              <w:rPr>
                <w:rFonts w:ascii="Times New Roman" w:hAnsi="Times New Roman" w:cs="Times New Roman"/>
                <w:sz w:val="24"/>
                <w:szCs w:val="24"/>
              </w:rPr>
              <w:t>помогает подопечному в общении со своими родителями в условиях школы – помогает рассказать, что было в школе, познакомить с их с друзьями и т.п. Ребенок может обменяться несколькими фразами и с родителями других детей в сопровождении тьютора.</w:t>
            </w:r>
          </w:p>
        </w:tc>
      </w:tr>
    </w:tbl>
    <w:p w:rsidR="00820979" w:rsidRPr="00820979" w:rsidRDefault="00820979" w:rsidP="00820979">
      <w:pPr>
        <w:spacing w:after="0"/>
        <w:ind w:firstLine="709"/>
        <w:jc w:val="both"/>
        <w:rPr>
          <w:rFonts w:ascii="Times New Roman" w:hAnsi="Times New Roman" w:cs="Times New Roman"/>
          <w:color w:val="FF0000"/>
          <w:sz w:val="24"/>
          <w:szCs w:val="24"/>
        </w:rPr>
      </w:pPr>
    </w:p>
    <w:p w:rsidR="00820979" w:rsidRPr="00820979" w:rsidRDefault="00820979" w:rsidP="00820979">
      <w:pPr>
        <w:spacing w:after="0" w:line="240" w:lineRule="auto"/>
        <w:ind w:firstLine="709"/>
        <w:jc w:val="both"/>
        <w:rPr>
          <w:rFonts w:ascii="Times New Roman" w:hAnsi="Times New Roman" w:cs="Times New Roman"/>
          <w:sz w:val="24"/>
          <w:szCs w:val="24"/>
        </w:rPr>
      </w:pPr>
      <w:r w:rsidRPr="00820979">
        <w:rPr>
          <w:rFonts w:ascii="Times New Roman" w:hAnsi="Times New Roman" w:cs="Times New Roman"/>
          <w:sz w:val="24"/>
          <w:szCs w:val="24"/>
        </w:rPr>
        <w:t xml:space="preserve">3. Помощь в усвоении соответствующих общеобразовательных программ, преодоление затруднений в обучении. При необходимости адаптация программы и учебного материала, с опорой на зоны ближайшего развития ребенка, его ресурсы, учитывая индивидуальные физические, психические особенности. </w:t>
      </w:r>
    </w:p>
    <w:p w:rsidR="00820979" w:rsidRPr="00820979" w:rsidRDefault="00820979" w:rsidP="00820979">
      <w:pPr>
        <w:spacing w:after="0" w:line="240" w:lineRule="auto"/>
        <w:ind w:firstLine="709"/>
        <w:jc w:val="both"/>
        <w:rPr>
          <w:rFonts w:ascii="Times New Roman" w:hAnsi="Times New Roman" w:cs="Times New Roman"/>
          <w:sz w:val="24"/>
          <w:szCs w:val="24"/>
        </w:rPr>
      </w:pPr>
      <w:r w:rsidRPr="00820979">
        <w:rPr>
          <w:rFonts w:ascii="Times New Roman" w:hAnsi="Times New Roman" w:cs="Times New Roman"/>
          <w:sz w:val="24"/>
          <w:szCs w:val="24"/>
        </w:rPr>
        <w:t xml:space="preserve">4. Организация, при необходимости, сопровождения другими специалистами. Обеспечение преемственности и последовательности  разных специалистов в работе с ребенком. Тьютор - связующее звено, обеспечивающее координацию педагогов, специальных педагогов, психологов, других необходимых ребенку специалистов на каждом этапе образовательного процесса. Успешность зависит от сотрудничества команды различных специалистов. </w:t>
      </w:r>
    </w:p>
    <w:p w:rsidR="00820979" w:rsidRPr="00820979" w:rsidRDefault="00820979" w:rsidP="00820979">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           5. Осуществление взаимодействия с родителями, включение родителей в процесс обучения. Активность родителей и понимание ими сути и цели занятий, является необходимым условием эффективности образовательного процесса и процесса социализации.</w:t>
      </w:r>
    </w:p>
    <w:p w:rsidR="00820979" w:rsidRPr="00820979" w:rsidRDefault="00820979" w:rsidP="00820979">
      <w:pPr>
        <w:pStyle w:val="13"/>
        <w:spacing w:after="0" w:line="240" w:lineRule="auto"/>
        <w:ind w:left="0" w:firstLine="567"/>
        <w:jc w:val="both"/>
        <w:rPr>
          <w:rFonts w:ascii="Times New Roman" w:hAnsi="Times New Roman" w:cs="Times New Roman"/>
          <w:b/>
          <w:bCs/>
          <w:sz w:val="24"/>
          <w:szCs w:val="24"/>
        </w:rPr>
      </w:pPr>
      <w:bookmarkStart w:id="3" w:name="_Toc284654953"/>
      <w:bookmarkStart w:id="4" w:name="_Toc284671507"/>
      <w:bookmarkStart w:id="5" w:name="_Toc284671944"/>
      <w:r w:rsidRPr="00820979">
        <w:rPr>
          <w:rFonts w:ascii="Times New Roman" w:hAnsi="Times New Roman" w:cs="Times New Roman"/>
          <w:b/>
          <w:bCs/>
          <w:sz w:val="24"/>
          <w:szCs w:val="24"/>
        </w:rPr>
        <w:t>Ведение документации</w:t>
      </w:r>
    </w:p>
    <w:p w:rsidR="00820979" w:rsidRPr="00820979" w:rsidRDefault="00820979" w:rsidP="00820979">
      <w:pPr>
        <w:spacing w:after="0" w:line="240" w:lineRule="auto"/>
        <w:ind w:firstLine="567"/>
        <w:jc w:val="both"/>
        <w:rPr>
          <w:rFonts w:ascii="Times New Roman" w:hAnsi="Times New Roman" w:cs="Times New Roman"/>
          <w:sz w:val="24"/>
          <w:szCs w:val="24"/>
        </w:rPr>
      </w:pPr>
      <w:r w:rsidRPr="00820979">
        <w:rPr>
          <w:rFonts w:ascii="Times New Roman" w:hAnsi="Times New Roman" w:cs="Times New Roman"/>
          <w:sz w:val="24"/>
          <w:szCs w:val="24"/>
        </w:rPr>
        <w:t>Оценка результатов, отслеживание положительной динамики в деятельности ребенка с АООП просматривается через</w:t>
      </w:r>
      <w:bookmarkStart w:id="6" w:name="_Toc284671512"/>
      <w:bookmarkStart w:id="7" w:name="_Toc284671949"/>
      <w:r w:rsidRPr="00820979">
        <w:rPr>
          <w:rFonts w:ascii="Times New Roman" w:hAnsi="Times New Roman" w:cs="Times New Roman"/>
          <w:sz w:val="24"/>
          <w:szCs w:val="24"/>
        </w:rPr>
        <w:t xml:space="preserve"> ведение следующей документации</w:t>
      </w:r>
      <w:bookmarkEnd w:id="6"/>
      <w:bookmarkEnd w:id="7"/>
      <w:r w:rsidRPr="00820979">
        <w:rPr>
          <w:rFonts w:ascii="Times New Roman" w:hAnsi="Times New Roman" w:cs="Times New Roman"/>
          <w:sz w:val="24"/>
          <w:szCs w:val="24"/>
        </w:rPr>
        <w:t xml:space="preserve">: </w:t>
      </w:r>
    </w:p>
    <w:p w:rsidR="00820979" w:rsidRPr="00820979" w:rsidRDefault="00820979" w:rsidP="00820979">
      <w:pPr>
        <w:numPr>
          <w:ilvl w:val="0"/>
          <w:numId w:val="15"/>
        </w:num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Рекомендации специалистов для работы с ребенком с ОВЗ. </w:t>
      </w:r>
    </w:p>
    <w:p w:rsidR="00820979" w:rsidRPr="00820979" w:rsidRDefault="00820979" w:rsidP="00820979">
      <w:pPr>
        <w:numPr>
          <w:ilvl w:val="0"/>
          <w:numId w:val="15"/>
        </w:num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Программа сопровождения ребенка с ограниченными возможностями здоровья (индивидуальная).</w:t>
      </w:r>
    </w:p>
    <w:p w:rsidR="00820979" w:rsidRPr="00820979" w:rsidRDefault="00820979" w:rsidP="00820979">
      <w:pPr>
        <w:numPr>
          <w:ilvl w:val="0"/>
          <w:numId w:val="15"/>
        </w:num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Дневник наблюдений за ребенком (допустимы разные виды дневников и варианты дневниковых записей).</w:t>
      </w:r>
    </w:p>
    <w:p w:rsidR="00820979" w:rsidRPr="00820979" w:rsidRDefault="00820979" w:rsidP="00820979">
      <w:pPr>
        <w:numPr>
          <w:ilvl w:val="0"/>
          <w:numId w:val="15"/>
        </w:num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Журнал учета посещаемости занятий детьми.</w:t>
      </w:r>
    </w:p>
    <w:p w:rsidR="00820979" w:rsidRPr="00820979" w:rsidRDefault="00820979" w:rsidP="00820979">
      <w:pPr>
        <w:numPr>
          <w:ilvl w:val="0"/>
          <w:numId w:val="15"/>
        </w:num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Мониторинг динамики индивидуального развития.</w:t>
      </w:r>
    </w:p>
    <w:p w:rsidR="00820979" w:rsidRPr="00820979" w:rsidRDefault="00820979" w:rsidP="00820979">
      <w:pPr>
        <w:numPr>
          <w:ilvl w:val="0"/>
          <w:numId w:val="15"/>
        </w:num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Журнал консультаций для родителей и педагогов.</w:t>
      </w:r>
    </w:p>
    <w:p w:rsidR="00820979" w:rsidRPr="00820979" w:rsidRDefault="00820979" w:rsidP="00820979">
      <w:pPr>
        <w:spacing w:after="0" w:line="240" w:lineRule="auto"/>
        <w:ind w:firstLine="567"/>
        <w:jc w:val="both"/>
        <w:rPr>
          <w:rFonts w:ascii="Times New Roman" w:hAnsi="Times New Roman" w:cs="Times New Roman"/>
          <w:sz w:val="24"/>
          <w:szCs w:val="24"/>
        </w:rPr>
      </w:pPr>
      <w:r w:rsidRPr="00820979">
        <w:rPr>
          <w:rFonts w:ascii="Times New Roman" w:hAnsi="Times New Roman" w:cs="Times New Roman"/>
          <w:sz w:val="24"/>
          <w:szCs w:val="24"/>
        </w:rPr>
        <w:t xml:space="preserve">Тьютор может вести любые другие записи, помогающие объективно оценить возможности ребенка; выявить проблемы, с которыми необходимо работать; сформулировать конкретные задачи в работе с данным учеником; составить </w:t>
      </w:r>
      <w:r w:rsidRPr="00820979">
        <w:rPr>
          <w:rFonts w:ascii="Times New Roman" w:hAnsi="Times New Roman" w:cs="Times New Roman"/>
          <w:sz w:val="24"/>
          <w:szCs w:val="24"/>
        </w:rPr>
        <w:lastRenderedPageBreak/>
        <w:t>индивидуальный план работы. Например, заполнять в начале и в конце полугодия, или учебного года таблицу сформированности базовых учебных действий, адаптированную для ученика с ОВЗ:</w:t>
      </w:r>
    </w:p>
    <w:p w:rsidR="00820979" w:rsidRPr="00820979" w:rsidRDefault="00820979" w:rsidP="00820979">
      <w:pPr>
        <w:spacing w:after="0" w:line="240" w:lineRule="auto"/>
        <w:ind w:firstLine="709"/>
        <w:jc w:val="center"/>
        <w:rPr>
          <w:rFonts w:ascii="Times New Roman" w:hAnsi="Times New Roman" w:cs="Times New Roman"/>
          <w:b/>
          <w:bCs/>
          <w:sz w:val="24"/>
          <w:szCs w:val="24"/>
        </w:rPr>
      </w:pPr>
      <w:r w:rsidRPr="00820979">
        <w:rPr>
          <w:rFonts w:ascii="Times New Roman" w:hAnsi="Times New Roman" w:cs="Times New Roman"/>
          <w:b/>
          <w:bCs/>
          <w:sz w:val="24"/>
          <w:szCs w:val="24"/>
        </w:rPr>
        <w:t xml:space="preserve">Таблица сформированности </w:t>
      </w:r>
      <w:bookmarkStart w:id="8" w:name="_GoBack"/>
      <w:bookmarkEnd w:id="8"/>
      <w:r w:rsidRPr="00820979">
        <w:rPr>
          <w:rFonts w:ascii="Times New Roman" w:hAnsi="Times New Roman" w:cs="Times New Roman"/>
          <w:b/>
          <w:bCs/>
          <w:sz w:val="24"/>
          <w:szCs w:val="24"/>
        </w:rPr>
        <w:t>базовых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7"/>
        <w:gridCol w:w="26"/>
        <w:gridCol w:w="1608"/>
        <w:gridCol w:w="1574"/>
        <w:gridCol w:w="16"/>
        <w:gridCol w:w="1585"/>
        <w:gridCol w:w="25"/>
        <w:gridCol w:w="1560"/>
      </w:tblGrid>
      <w:tr w:rsidR="00820979" w:rsidRPr="00820979" w:rsidTr="009D7BC0">
        <w:tc>
          <w:tcPr>
            <w:tcW w:w="4359" w:type="dxa"/>
            <w:vAlign w:val="center"/>
          </w:tcPr>
          <w:bookmarkEnd w:id="3"/>
          <w:bookmarkEnd w:id="4"/>
          <w:bookmarkEnd w:id="5"/>
          <w:p w:rsidR="00820979" w:rsidRPr="00820979" w:rsidRDefault="00820979" w:rsidP="009D7BC0">
            <w:pPr>
              <w:spacing w:after="0" w:line="240" w:lineRule="auto"/>
              <w:jc w:val="center"/>
              <w:rPr>
                <w:rFonts w:ascii="Times New Roman" w:hAnsi="Times New Roman" w:cs="Times New Roman"/>
                <w:szCs w:val="24"/>
              </w:rPr>
            </w:pPr>
            <w:r w:rsidRPr="00820979">
              <w:rPr>
                <w:rFonts w:ascii="Times New Roman" w:hAnsi="Times New Roman" w:cs="Times New Roman"/>
                <w:bCs/>
                <w:i/>
                <w:szCs w:val="24"/>
              </w:rPr>
              <w:t>Деятельность ребенка</w:t>
            </w:r>
          </w:p>
        </w:tc>
        <w:tc>
          <w:tcPr>
            <w:tcW w:w="1279" w:type="dxa"/>
            <w:gridSpan w:val="2"/>
            <w:vAlign w:val="center"/>
          </w:tcPr>
          <w:p w:rsidR="00820979" w:rsidRPr="00820979" w:rsidRDefault="00820979" w:rsidP="009D7BC0">
            <w:pPr>
              <w:spacing w:after="0" w:line="240" w:lineRule="auto"/>
              <w:jc w:val="center"/>
              <w:rPr>
                <w:rFonts w:ascii="Times New Roman" w:hAnsi="Times New Roman" w:cs="Times New Roman"/>
                <w:szCs w:val="24"/>
              </w:rPr>
            </w:pPr>
            <w:r w:rsidRPr="00820979">
              <w:rPr>
                <w:rFonts w:ascii="Times New Roman" w:hAnsi="Times New Roman" w:cs="Times New Roman"/>
                <w:i/>
                <w:szCs w:val="24"/>
              </w:rPr>
              <w:t>Сформировано +</w:t>
            </w:r>
          </w:p>
        </w:tc>
        <w:tc>
          <w:tcPr>
            <w:tcW w:w="1558" w:type="dxa"/>
            <w:gridSpan w:val="2"/>
            <w:vAlign w:val="center"/>
          </w:tcPr>
          <w:p w:rsidR="00820979" w:rsidRPr="00820979" w:rsidRDefault="00820979" w:rsidP="009D7BC0">
            <w:pPr>
              <w:spacing w:after="0" w:line="240" w:lineRule="auto"/>
              <w:jc w:val="center"/>
              <w:rPr>
                <w:rFonts w:ascii="Times New Roman" w:hAnsi="Times New Roman" w:cs="Times New Roman"/>
                <w:szCs w:val="24"/>
              </w:rPr>
            </w:pPr>
            <w:r w:rsidRPr="00820979">
              <w:rPr>
                <w:rFonts w:ascii="Times New Roman" w:hAnsi="Times New Roman" w:cs="Times New Roman"/>
                <w:i/>
                <w:szCs w:val="24"/>
              </w:rPr>
              <w:t>На стадии формирования  +/–</w:t>
            </w:r>
          </w:p>
        </w:tc>
        <w:tc>
          <w:tcPr>
            <w:tcW w:w="1276" w:type="dxa"/>
            <w:vAlign w:val="center"/>
          </w:tcPr>
          <w:p w:rsidR="00820979" w:rsidRPr="00820979" w:rsidRDefault="00820979" w:rsidP="009D7BC0">
            <w:pPr>
              <w:spacing w:after="0" w:line="240" w:lineRule="auto"/>
              <w:jc w:val="center"/>
              <w:rPr>
                <w:rFonts w:ascii="Times New Roman" w:hAnsi="Times New Roman" w:cs="Times New Roman"/>
                <w:szCs w:val="24"/>
              </w:rPr>
            </w:pPr>
            <w:r w:rsidRPr="00820979">
              <w:rPr>
                <w:rFonts w:ascii="Times New Roman" w:hAnsi="Times New Roman" w:cs="Times New Roman"/>
                <w:i/>
                <w:szCs w:val="24"/>
              </w:rPr>
              <w:t>Частично сформировано  –/+</w:t>
            </w:r>
          </w:p>
        </w:tc>
        <w:tc>
          <w:tcPr>
            <w:tcW w:w="1099" w:type="dxa"/>
            <w:gridSpan w:val="2"/>
            <w:vAlign w:val="center"/>
          </w:tcPr>
          <w:p w:rsidR="00820979" w:rsidRPr="00820979" w:rsidRDefault="00820979" w:rsidP="009D7BC0">
            <w:pPr>
              <w:spacing w:after="0" w:line="240" w:lineRule="auto"/>
              <w:jc w:val="center"/>
              <w:rPr>
                <w:rFonts w:ascii="Times New Roman" w:hAnsi="Times New Roman" w:cs="Times New Roman"/>
                <w:i/>
                <w:szCs w:val="24"/>
              </w:rPr>
            </w:pPr>
            <w:r w:rsidRPr="00820979">
              <w:rPr>
                <w:rFonts w:ascii="Times New Roman" w:hAnsi="Times New Roman" w:cs="Times New Roman"/>
                <w:i/>
                <w:szCs w:val="24"/>
              </w:rPr>
              <w:t>Не сформировано</w:t>
            </w:r>
          </w:p>
          <w:p w:rsidR="00820979" w:rsidRPr="00820979" w:rsidRDefault="00820979" w:rsidP="009D7BC0">
            <w:pPr>
              <w:spacing w:after="0" w:line="240" w:lineRule="auto"/>
              <w:jc w:val="center"/>
              <w:rPr>
                <w:rFonts w:ascii="Times New Roman" w:hAnsi="Times New Roman" w:cs="Times New Roman"/>
                <w:szCs w:val="24"/>
              </w:rPr>
            </w:pPr>
            <w:r w:rsidRPr="00820979">
              <w:rPr>
                <w:rFonts w:ascii="Times New Roman" w:hAnsi="Times New Roman" w:cs="Times New Roman"/>
                <w:i/>
                <w:szCs w:val="24"/>
              </w:rPr>
              <w:t>–</w:t>
            </w:r>
          </w:p>
        </w:tc>
      </w:tr>
      <w:tr w:rsidR="00820979" w:rsidRPr="00820979" w:rsidTr="009D7BC0">
        <w:tc>
          <w:tcPr>
            <w:tcW w:w="9571" w:type="dxa"/>
            <w:gridSpan w:val="8"/>
            <w:shd w:val="clear" w:color="auto" w:fill="BFBFBF"/>
          </w:tcPr>
          <w:p w:rsidR="00820979" w:rsidRPr="00820979" w:rsidRDefault="00820979" w:rsidP="009D7BC0">
            <w:pPr>
              <w:spacing w:after="0" w:line="240" w:lineRule="auto"/>
              <w:jc w:val="center"/>
              <w:rPr>
                <w:rFonts w:ascii="Times New Roman" w:hAnsi="Times New Roman" w:cs="Times New Roman"/>
                <w:b/>
                <w:i/>
                <w:szCs w:val="24"/>
              </w:rPr>
            </w:pPr>
            <w:r w:rsidRPr="00820979">
              <w:rPr>
                <w:rFonts w:ascii="Times New Roman" w:hAnsi="Times New Roman" w:cs="Times New Roman"/>
                <w:b/>
                <w:i/>
                <w:szCs w:val="24"/>
              </w:rPr>
              <w:t>Личностные учебные действия</w:t>
            </w:r>
          </w:p>
        </w:tc>
      </w:tr>
      <w:tr w:rsidR="00820979" w:rsidRPr="00820979" w:rsidTr="009D7BC0">
        <w:tc>
          <w:tcPr>
            <w:tcW w:w="4359" w:type="dxa"/>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Заинтересован посещением школы, обучением, занятиями</w:t>
            </w:r>
          </w:p>
        </w:tc>
        <w:tc>
          <w:tcPr>
            <w:tcW w:w="1279" w:type="dxa"/>
            <w:gridSpan w:val="2"/>
          </w:tcPr>
          <w:p w:rsidR="00820979" w:rsidRPr="00820979" w:rsidRDefault="00820979" w:rsidP="009D7BC0">
            <w:pPr>
              <w:spacing w:after="0" w:line="240" w:lineRule="auto"/>
              <w:rPr>
                <w:rFonts w:ascii="Times New Roman" w:hAnsi="Times New Roman" w:cs="Times New Roman"/>
                <w:szCs w:val="24"/>
              </w:rPr>
            </w:pPr>
          </w:p>
        </w:tc>
        <w:tc>
          <w:tcPr>
            <w:tcW w:w="1558" w:type="dxa"/>
            <w:gridSpan w:val="2"/>
          </w:tcPr>
          <w:p w:rsidR="00820979" w:rsidRPr="00820979" w:rsidRDefault="00820979" w:rsidP="009D7BC0">
            <w:pPr>
              <w:spacing w:after="0" w:line="240" w:lineRule="auto"/>
              <w:rPr>
                <w:rFonts w:ascii="Times New Roman" w:hAnsi="Times New Roman" w:cs="Times New Roman"/>
                <w:szCs w:val="24"/>
              </w:rPr>
            </w:pPr>
          </w:p>
        </w:tc>
        <w:tc>
          <w:tcPr>
            <w:tcW w:w="1276" w:type="dxa"/>
          </w:tcPr>
          <w:p w:rsidR="00820979" w:rsidRPr="00820979" w:rsidRDefault="00820979" w:rsidP="009D7BC0">
            <w:pPr>
              <w:spacing w:after="0" w:line="240" w:lineRule="auto"/>
              <w:rPr>
                <w:rFonts w:ascii="Times New Roman" w:hAnsi="Times New Roman" w:cs="Times New Roman"/>
                <w:szCs w:val="24"/>
              </w:rPr>
            </w:pPr>
          </w:p>
        </w:tc>
        <w:tc>
          <w:tcPr>
            <w:tcW w:w="1099" w:type="dxa"/>
            <w:gridSpan w:val="2"/>
          </w:tcPr>
          <w:p w:rsidR="00820979" w:rsidRPr="00820979" w:rsidRDefault="00820979" w:rsidP="009D7BC0">
            <w:pPr>
              <w:spacing w:after="0" w:line="240" w:lineRule="auto"/>
              <w:rPr>
                <w:rFonts w:ascii="Times New Roman" w:hAnsi="Times New Roman" w:cs="Times New Roman"/>
                <w:szCs w:val="24"/>
              </w:rPr>
            </w:pPr>
          </w:p>
        </w:tc>
      </w:tr>
      <w:tr w:rsidR="00820979" w:rsidRPr="00820979" w:rsidTr="009D7BC0">
        <w:tc>
          <w:tcPr>
            <w:tcW w:w="4359" w:type="dxa"/>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Способен к осмыслению социального окружения, своего места в нем</w:t>
            </w:r>
          </w:p>
        </w:tc>
        <w:tc>
          <w:tcPr>
            <w:tcW w:w="1279" w:type="dxa"/>
            <w:gridSpan w:val="2"/>
          </w:tcPr>
          <w:p w:rsidR="00820979" w:rsidRPr="00820979" w:rsidRDefault="00820979" w:rsidP="009D7BC0">
            <w:pPr>
              <w:spacing w:after="0" w:line="240" w:lineRule="auto"/>
              <w:rPr>
                <w:rFonts w:ascii="Times New Roman" w:hAnsi="Times New Roman" w:cs="Times New Roman"/>
                <w:szCs w:val="24"/>
              </w:rPr>
            </w:pPr>
          </w:p>
        </w:tc>
        <w:tc>
          <w:tcPr>
            <w:tcW w:w="1558" w:type="dxa"/>
            <w:gridSpan w:val="2"/>
          </w:tcPr>
          <w:p w:rsidR="00820979" w:rsidRPr="00820979" w:rsidRDefault="00820979" w:rsidP="009D7BC0">
            <w:pPr>
              <w:spacing w:after="0" w:line="240" w:lineRule="auto"/>
              <w:rPr>
                <w:rFonts w:ascii="Times New Roman" w:hAnsi="Times New Roman" w:cs="Times New Roman"/>
                <w:szCs w:val="24"/>
              </w:rPr>
            </w:pPr>
          </w:p>
        </w:tc>
        <w:tc>
          <w:tcPr>
            <w:tcW w:w="1276" w:type="dxa"/>
          </w:tcPr>
          <w:p w:rsidR="00820979" w:rsidRPr="00820979" w:rsidRDefault="00820979" w:rsidP="009D7BC0">
            <w:pPr>
              <w:spacing w:after="0" w:line="240" w:lineRule="auto"/>
              <w:rPr>
                <w:rFonts w:ascii="Times New Roman" w:hAnsi="Times New Roman" w:cs="Times New Roman"/>
                <w:szCs w:val="24"/>
              </w:rPr>
            </w:pPr>
          </w:p>
        </w:tc>
        <w:tc>
          <w:tcPr>
            <w:tcW w:w="1099" w:type="dxa"/>
            <w:gridSpan w:val="2"/>
          </w:tcPr>
          <w:p w:rsidR="00820979" w:rsidRPr="00820979" w:rsidRDefault="00820979" w:rsidP="009D7BC0">
            <w:pPr>
              <w:spacing w:after="0" w:line="240" w:lineRule="auto"/>
              <w:rPr>
                <w:rFonts w:ascii="Times New Roman" w:hAnsi="Times New Roman" w:cs="Times New Roman"/>
                <w:szCs w:val="24"/>
              </w:rPr>
            </w:pPr>
          </w:p>
        </w:tc>
      </w:tr>
      <w:tr w:rsidR="00820979" w:rsidRPr="00820979" w:rsidTr="009D7BC0">
        <w:tc>
          <w:tcPr>
            <w:tcW w:w="4359" w:type="dxa"/>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Принимает соответствующие возрасту ценности и социальные роли</w:t>
            </w:r>
          </w:p>
        </w:tc>
        <w:tc>
          <w:tcPr>
            <w:tcW w:w="1279" w:type="dxa"/>
            <w:gridSpan w:val="2"/>
          </w:tcPr>
          <w:p w:rsidR="00820979" w:rsidRPr="00820979" w:rsidRDefault="00820979" w:rsidP="009D7BC0">
            <w:pPr>
              <w:spacing w:after="0" w:line="240" w:lineRule="auto"/>
              <w:rPr>
                <w:rFonts w:ascii="Times New Roman" w:hAnsi="Times New Roman" w:cs="Times New Roman"/>
                <w:szCs w:val="24"/>
              </w:rPr>
            </w:pPr>
          </w:p>
        </w:tc>
        <w:tc>
          <w:tcPr>
            <w:tcW w:w="1558" w:type="dxa"/>
            <w:gridSpan w:val="2"/>
          </w:tcPr>
          <w:p w:rsidR="00820979" w:rsidRPr="00820979" w:rsidRDefault="00820979" w:rsidP="009D7BC0">
            <w:pPr>
              <w:spacing w:after="0" w:line="240" w:lineRule="auto"/>
              <w:rPr>
                <w:rFonts w:ascii="Times New Roman" w:hAnsi="Times New Roman" w:cs="Times New Roman"/>
                <w:szCs w:val="24"/>
              </w:rPr>
            </w:pPr>
          </w:p>
        </w:tc>
        <w:tc>
          <w:tcPr>
            <w:tcW w:w="1276" w:type="dxa"/>
          </w:tcPr>
          <w:p w:rsidR="00820979" w:rsidRPr="00820979" w:rsidRDefault="00820979" w:rsidP="009D7BC0">
            <w:pPr>
              <w:spacing w:after="0" w:line="240" w:lineRule="auto"/>
              <w:rPr>
                <w:rFonts w:ascii="Times New Roman" w:hAnsi="Times New Roman" w:cs="Times New Roman"/>
                <w:szCs w:val="24"/>
              </w:rPr>
            </w:pPr>
          </w:p>
        </w:tc>
        <w:tc>
          <w:tcPr>
            <w:tcW w:w="1099" w:type="dxa"/>
            <w:gridSpan w:val="2"/>
          </w:tcPr>
          <w:p w:rsidR="00820979" w:rsidRPr="00820979" w:rsidRDefault="00820979" w:rsidP="009D7BC0">
            <w:pPr>
              <w:spacing w:after="0" w:line="240" w:lineRule="auto"/>
              <w:rPr>
                <w:rFonts w:ascii="Times New Roman" w:hAnsi="Times New Roman" w:cs="Times New Roman"/>
                <w:szCs w:val="24"/>
              </w:rPr>
            </w:pPr>
          </w:p>
        </w:tc>
      </w:tr>
      <w:tr w:rsidR="00820979" w:rsidRPr="00820979" w:rsidTr="009D7BC0">
        <w:tc>
          <w:tcPr>
            <w:tcW w:w="4359" w:type="dxa"/>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Положительно относится к окружающей действительности</w:t>
            </w:r>
          </w:p>
        </w:tc>
        <w:tc>
          <w:tcPr>
            <w:tcW w:w="1279" w:type="dxa"/>
            <w:gridSpan w:val="2"/>
          </w:tcPr>
          <w:p w:rsidR="00820979" w:rsidRPr="00820979" w:rsidRDefault="00820979" w:rsidP="009D7BC0">
            <w:pPr>
              <w:spacing w:after="0" w:line="240" w:lineRule="auto"/>
              <w:rPr>
                <w:rFonts w:ascii="Times New Roman" w:hAnsi="Times New Roman" w:cs="Times New Roman"/>
                <w:szCs w:val="24"/>
              </w:rPr>
            </w:pPr>
          </w:p>
        </w:tc>
        <w:tc>
          <w:tcPr>
            <w:tcW w:w="1558" w:type="dxa"/>
            <w:gridSpan w:val="2"/>
          </w:tcPr>
          <w:p w:rsidR="00820979" w:rsidRPr="00820979" w:rsidRDefault="00820979" w:rsidP="009D7BC0">
            <w:pPr>
              <w:spacing w:after="0" w:line="240" w:lineRule="auto"/>
              <w:rPr>
                <w:rFonts w:ascii="Times New Roman" w:hAnsi="Times New Roman" w:cs="Times New Roman"/>
                <w:szCs w:val="24"/>
              </w:rPr>
            </w:pPr>
          </w:p>
        </w:tc>
        <w:tc>
          <w:tcPr>
            <w:tcW w:w="1276" w:type="dxa"/>
          </w:tcPr>
          <w:p w:rsidR="00820979" w:rsidRPr="00820979" w:rsidRDefault="00820979" w:rsidP="009D7BC0">
            <w:pPr>
              <w:spacing w:after="0" w:line="240" w:lineRule="auto"/>
              <w:rPr>
                <w:rFonts w:ascii="Times New Roman" w:hAnsi="Times New Roman" w:cs="Times New Roman"/>
                <w:szCs w:val="24"/>
              </w:rPr>
            </w:pPr>
          </w:p>
        </w:tc>
        <w:tc>
          <w:tcPr>
            <w:tcW w:w="1099" w:type="dxa"/>
            <w:gridSpan w:val="2"/>
          </w:tcPr>
          <w:p w:rsidR="00820979" w:rsidRPr="00820979" w:rsidRDefault="00820979" w:rsidP="009D7BC0">
            <w:pPr>
              <w:spacing w:after="0" w:line="240" w:lineRule="auto"/>
              <w:rPr>
                <w:rFonts w:ascii="Times New Roman" w:hAnsi="Times New Roman" w:cs="Times New Roman"/>
                <w:szCs w:val="24"/>
              </w:rPr>
            </w:pPr>
          </w:p>
        </w:tc>
      </w:tr>
      <w:tr w:rsidR="00820979" w:rsidRPr="00820979" w:rsidTr="009D7BC0">
        <w:tc>
          <w:tcPr>
            <w:tcW w:w="4359" w:type="dxa"/>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Самостоятелен в выполнении учебных заданий, поручений, договоренностей</w:t>
            </w:r>
          </w:p>
        </w:tc>
        <w:tc>
          <w:tcPr>
            <w:tcW w:w="1279" w:type="dxa"/>
            <w:gridSpan w:val="2"/>
          </w:tcPr>
          <w:p w:rsidR="00820979" w:rsidRPr="00820979" w:rsidRDefault="00820979" w:rsidP="009D7BC0">
            <w:pPr>
              <w:spacing w:after="0" w:line="240" w:lineRule="auto"/>
              <w:rPr>
                <w:rFonts w:ascii="Times New Roman" w:hAnsi="Times New Roman" w:cs="Times New Roman"/>
                <w:szCs w:val="24"/>
              </w:rPr>
            </w:pPr>
          </w:p>
        </w:tc>
        <w:tc>
          <w:tcPr>
            <w:tcW w:w="1558" w:type="dxa"/>
            <w:gridSpan w:val="2"/>
          </w:tcPr>
          <w:p w:rsidR="00820979" w:rsidRPr="00820979" w:rsidRDefault="00820979" w:rsidP="009D7BC0">
            <w:pPr>
              <w:spacing w:after="0" w:line="240" w:lineRule="auto"/>
              <w:rPr>
                <w:rFonts w:ascii="Times New Roman" w:hAnsi="Times New Roman" w:cs="Times New Roman"/>
                <w:szCs w:val="24"/>
              </w:rPr>
            </w:pPr>
          </w:p>
        </w:tc>
        <w:tc>
          <w:tcPr>
            <w:tcW w:w="1276" w:type="dxa"/>
          </w:tcPr>
          <w:p w:rsidR="00820979" w:rsidRPr="00820979" w:rsidRDefault="00820979" w:rsidP="009D7BC0">
            <w:pPr>
              <w:spacing w:after="0" w:line="240" w:lineRule="auto"/>
              <w:rPr>
                <w:rFonts w:ascii="Times New Roman" w:hAnsi="Times New Roman" w:cs="Times New Roman"/>
                <w:szCs w:val="24"/>
              </w:rPr>
            </w:pPr>
          </w:p>
        </w:tc>
        <w:tc>
          <w:tcPr>
            <w:tcW w:w="1099" w:type="dxa"/>
            <w:gridSpan w:val="2"/>
          </w:tcPr>
          <w:p w:rsidR="00820979" w:rsidRPr="00820979" w:rsidRDefault="00820979" w:rsidP="009D7BC0">
            <w:pPr>
              <w:spacing w:after="0" w:line="240" w:lineRule="auto"/>
              <w:rPr>
                <w:rFonts w:ascii="Times New Roman" w:hAnsi="Times New Roman" w:cs="Times New Roman"/>
                <w:szCs w:val="24"/>
              </w:rPr>
            </w:pPr>
          </w:p>
        </w:tc>
      </w:tr>
      <w:tr w:rsidR="00820979" w:rsidRPr="00820979" w:rsidTr="009D7BC0">
        <w:tc>
          <w:tcPr>
            <w:tcW w:w="4359" w:type="dxa"/>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Понимает личную ответственность за свои поступки на основе представлений об этических нормах и правилах поведения в современном обществе</w:t>
            </w:r>
          </w:p>
        </w:tc>
        <w:tc>
          <w:tcPr>
            <w:tcW w:w="1279" w:type="dxa"/>
            <w:gridSpan w:val="2"/>
          </w:tcPr>
          <w:p w:rsidR="00820979" w:rsidRPr="00820979" w:rsidRDefault="00820979" w:rsidP="009D7BC0">
            <w:pPr>
              <w:spacing w:after="0" w:line="240" w:lineRule="auto"/>
              <w:rPr>
                <w:rFonts w:ascii="Times New Roman" w:hAnsi="Times New Roman" w:cs="Times New Roman"/>
                <w:szCs w:val="24"/>
              </w:rPr>
            </w:pPr>
          </w:p>
        </w:tc>
        <w:tc>
          <w:tcPr>
            <w:tcW w:w="1558" w:type="dxa"/>
            <w:gridSpan w:val="2"/>
          </w:tcPr>
          <w:p w:rsidR="00820979" w:rsidRPr="00820979" w:rsidRDefault="00820979" w:rsidP="009D7BC0">
            <w:pPr>
              <w:spacing w:after="0" w:line="240" w:lineRule="auto"/>
              <w:rPr>
                <w:rFonts w:ascii="Times New Roman" w:hAnsi="Times New Roman" w:cs="Times New Roman"/>
                <w:szCs w:val="24"/>
              </w:rPr>
            </w:pPr>
          </w:p>
        </w:tc>
        <w:tc>
          <w:tcPr>
            <w:tcW w:w="1276" w:type="dxa"/>
          </w:tcPr>
          <w:p w:rsidR="00820979" w:rsidRPr="00820979" w:rsidRDefault="00820979" w:rsidP="009D7BC0">
            <w:pPr>
              <w:spacing w:after="0" w:line="240" w:lineRule="auto"/>
              <w:rPr>
                <w:rFonts w:ascii="Times New Roman" w:hAnsi="Times New Roman" w:cs="Times New Roman"/>
                <w:szCs w:val="24"/>
              </w:rPr>
            </w:pPr>
          </w:p>
        </w:tc>
        <w:tc>
          <w:tcPr>
            <w:tcW w:w="1099" w:type="dxa"/>
            <w:gridSpan w:val="2"/>
          </w:tcPr>
          <w:p w:rsidR="00820979" w:rsidRPr="00820979" w:rsidRDefault="00820979" w:rsidP="009D7BC0">
            <w:pPr>
              <w:spacing w:after="0" w:line="240" w:lineRule="auto"/>
              <w:rPr>
                <w:rFonts w:ascii="Times New Roman" w:hAnsi="Times New Roman" w:cs="Times New Roman"/>
                <w:szCs w:val="24"/>
              </w:rPr>
            </w:pPr>
          </w:p>
        </w:tc>
      </w:tr>
      <w:tr w:rsidR="00820979" w:rsidRPr="00820979" w:rsidTr="009D7BC0">
        <w:tc>
          <w:tcPr>
            <w:tcW w:w="4359" w:type="dxa"/>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Проявляет готовность к безопасному и бережному поведению в природе и обществе</w:t>
            </w:r>
          </w:p>
        </w:tc>
        <w:tc>
          <w:tcPr>
            <w:tcW w:w="1279" w:type="dxa"/>
            <w:gridSpan w:val="2"/>
          </w:tcPr>
          <w:p w:rsidR="00820979" w:rsidRPr="00820979" w:rsidRDefault="00820979" w:rsidP="009D7BC0">
            <w:pPr>
              <w:spacing w:after="0" w:line="240" w:lineRule="auto"/>
              <w:rPr>
                <w:rFonts w:ascii="Times New Roman" w:hAnsi="Times New Roman" w:cs="Times New Roman"/>
                <w:szCs w:val="24"/>
              </w:rPr>
            </w:pPr>
          </w:p>
        </w:tc>
        <w:tc>
          <w:tcPr>
            <w:tcW w:w="1558" w:type="dxa"/>
            <w:gridSpan w:val="2"/>
          </w:tcPr>
          <w:p w:rsidR="00820979" w:rsidRPr="00820979" w:rsidRDefault="00820979" w:rsidP="009D7BC0">
            <w:pPr>
              <w:spacing w:after="0" w:line="240" w:lineRule="auto"/>
              <w:rPr>
                <w:rFonts w:ascii="Times New Roman" w:hAnsi="Times New Roman" w:cs="Times New Roman"/>
                <w:szCs w:val="24"/>
              </w:rPr>
            </w:pPr>
          </w:p>
        </w:tc>
        <w:tc>
          <w:tcPr>
            <w:tcW w:w="1276" w:type="dxa"/>
          </w:tcPr>
          <w:p w:rsidR="00820979" w:rsidRPr="00820979" w:rsidRDefault="00820979" w:rsidP="009D7BC0">
            <w:pPr>
              <w:spacing w:after="0" w:line="240" w:lineRule="auto"/>
              <w:rPr>
                <w:rFonts w:ascii="Times New Roman" w:hAnsi="Times New Roman" w:cs="Times New Roman"/>
                <w:szCs w:val="24"/>
              </w:rPr>
            </w:pPr>
          </w:p>
        </w:tc>
        <w:tc>
          <w:tcPr>
            <w:tcW w:w="1099" w:type="dxa"/>
            <w:gridSpan w:val="2"/>
          </w:tcPr>
          <w:p w:rsidR="00820979" w:rsidRPr="00820979" w:rsidRDefault="00820979" w:rsidP="009D7BC0">
            <w:pPr>
              <w:spacing w:after="0" w:line="240" w:lineRule="auto"/>
              <w:rPr>
                <w:rFonts w:ascii="Times New Roman" w:hAnsi="Times New Roman" w:cs="Times New Roman"/>
                <w:szCs w:val="24"/>
              </w:rPr>
            </w:pPr>
          </w:p>
        </w:tc>
      </w:tr>
      <w:tr w:rsidR="00820979" w:rsidRPr="00820979" w:rsidTr="009D7BC0">
        <w:tc>
          <w:tcPr>
            <w:tcW w:w="9571" w:type="dxa"/>
            <w:gridSpan w:val="8"/>
            <w:shd w:val="clear" w:color="auto" w:fill="BFBFBF"/>
          </w:tcPr>
          <w:p w:rsidR="00820979" w:rsidRPr="00820979" w:rsidRDefault="00820979" w:rsidP="009D7BC0">
            <w:pPr>
              <w:spacing w:after="0" w:line="240" w:lineRule="auto"/>
              <w:jc w:val="center"/>
              <w:rPr>
                <w:rFonts w:ascii="Times New Roman" w:hAnsi="Times New Roman" w:cs="Times New Roman"/>
                <w:b/>
                <w:i/>
                <w:szCs w:val="24"/>
              </w:rPr>
            </w:pPr>
            <w:r w:rsidRPr="00820979">
              <w:rPr>
                <w:rFonts w:ascii="Times New Roman" w:hAnsi="Times New Roman" w:cs="Times New Roman"/>
                <w:b/>
                <w:i/>
                <w:szCs w:val="24"/>
              </w:rPr>
              <w:t>Коммуникативные учебные действия</w:t>
            </w: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Может вступать в контакт и работать в коллективе (учитель ученик, ученик – ученик, ученик – класс, учитель класс)</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Обращает за помощью и принимает помощь</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Слушает и понимает инструкцию к учебному заданию в разных видах деятельности и быту</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Сотрудничает со взрослыми и сверстниками в разных социальных ситуациях</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Способен доброжелательно относиться, сопереживать, конструктивно взаимодействовать с людьми</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Может договариваться и изменять свое поведение с учетом поведения других участников спорной ситуации</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9571" w:type="dxa"/>
            <w:gridSpan w:val="8"/>
            <w:shd w:val="clear" w:color="auto" w:fill="BFBFBF"/>
          </w:tcPr>
          <w:p w:rsidR="00820979" w:rsidRPr="00820979" w:rsidRDefault="00820979" w:rsidP="009D7BC0">
            <w:pPr>
              <w:spacing w:after="0" w:line="240" w:lineRule="auto"/>
              <w:jc w:val="center"/>
              <w:rPr>
                <w:rFonts w:ascii="Times New Roman" w:hAnsi="Times New Roman" w:cs="Times New Roman"/>
                <w:b/>
                <w:i/>
                <w:szCs w:val="24"/>
              </w:rPr>
            </w:pPr>
            <w:r w:rsidRPr="00820979">
              <w:rPr>
                <w:rFonts w:ascii="Times New Roman" w:hAnsi="Times New Roman" w:cs="Times New Roman"/>
                <w:b/>
                <w:i/>
                <w:szCs w:val="24"/>
              </w:rPr>
              <w:t>Регулятивные учебные действия</w:t>
            </w: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 xml:space="preserve">Входит и выходит из учебного </w:t>
            </w:r>
            <w:r w:rsidRPr="00820979">
              <w:rPr>
                <w:rFonts w:ascii="Times New Roman" w:hAnsi="Times New Roman" w:cs="Times New Roman"/>
                <w:szCs w:val="24"/>
              </w:rPr>
              <w:lastRenderedPageBreak/>
              <w:t>помещения со звонком</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lastRenderedPageBreak/>
              <w:t>Ориентируется в пространстве класса (зала, учебного помещения)</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Пользуется учебной мебелью</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Адекватно использует ритуалы школьного поведения (поднимать руку, вставать и выходить из-за парты и т. д.)</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Может работать с учебными принадлежностями (инструментами, спортивным инвентарем) и организовывать рабочее место</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Передвигается по школе, находит свой класс, другие необходимые помещения</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820979">
        <w:trPr>
          <w:trHeight w:val="556"/>
        </w:trPr>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Принимает цели и произвольно включается в деятельность, следует предложенному плану и работает в общем темпе</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Активно участвует в деятельности, контролирует и оценивает свои действия и действия одноклассников</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Соотносит свои действия и их результаты с заданными образцами принимает оценку деятельности, оценивает ее с учетом предложенных критериев, корректирует свою деятельность с учетом выявленных недочетов</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9571" w:type="dxa"/>
            <w:gridSpan w:val="8"/>
            <w:shd w:val="clear" w:color="auto" w:fill="BFBFBF"/>
          </w:tcPr>
          <w:p w:rsidR="00820979" w:rsidRPr="00820979" w:rsidRDefault="00820979" w:rsidP="009D7BC0">
            <w:pPr>
              <w:spacing w:after="0" w:line="240" w:lineRule="auto"/>
              <w:jc w:val="center"/>
              <w:rPr>
                <w:rFonts w:ascii="Times New Roman" w:hAnsi="Times New Roman" w:cs="Times New Roman"/>
                <w:b/>
                <w:i/>
                <w:szCs w:val="24"/>
              </w:rPr>
            </w:pPr>
            <w:r w:rsidRPr="00820979">
              <w:rPr>
                <w:rFonts w:ascii="Times New Roman" w:hAnsi="Times New Roman" w:cs="Times New Roman"/>
                <w:b/>
                <w:i/>
                <w:szCs w:val="24"/>
              </w:rPr>
              <w:t>Познавательные учебные действия</w:t>
            </w: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Способен выделять существенные, общие и отличительные свойства предметов</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Способен устанавливать причинно-следственных связи</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Способен делать простейшие обобщения, сравнивать, классифицировать на наглядном материале</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Способен пользоваться знаками, символами, предметами заместителями</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 xml:space="preserve">Читает </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 xml:space="preserve">Пишет </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Выполняет арифметические действия</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Наблюдателен</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r w:rsidR="00820979" w:rsidRPr="00820979" w:rsidTr="009D7BC0">
        <w:tc>
          <w:tcPr>
            <w:tcW w:w="4378" w:type="dxa"/>
            <w:gridSpan w:val="2"/>
          </w:tcPr>
          <w:p w:rsidR="00820979" w:rsidRPr="00820979" w:rsidRDefault="00820979" w:rsidP="009D7BC0">
            <w:pPr>
              <w:spacing w:after="0" w:line="240" w:lineRule="auto"/>
              <w:jc w:val="both"/>
              <w:rPr>
                <w:rFonts w:ascii="Times New Roman" w:hAnsi="Times New Roman" w:cs="Times New Roman"/>
                <w:szCs w:val="24"/>
              </w:rPr>
            </w:pPr>
            <w:r w:rsidRPr="00820979">
              <w:rPr>
                <w:rFonts w:ascii="Times New Roman" w:hAnsi="Times New Roman" w:cs="Times New Roman"/>
                <w:szCs w:val="24"/>
              </w:rPr>
              <w:t xml:space="preserve">Может работать с информацией (понимать изображение, текст, устное высказывание, элементарное </w:t>
            </w:r>
            <w:r w:rsidRPr="00820979">
              <w:rPr>
                <w:rFonts w:ascii="Times New Roman" w:hAnsi="Times New Roman" w:cs="Times New Roman"/>
                <w:szCs w:val="24"/>
              </w:rPr>
              <w:lastRenderedPageBreak/>
              <w:t>схематическое изображение, таблицу, предъявленные на бумажных и электронных и других носителях)</w:t>
            </w:r>
          </w:p>
        </w:tc>
        <w:tc>
          <w:tcPr>
            <w:tcW w:w="1260" w:type="dxa"/>
          </w:tcPr>
          <w:p w:rsidR="00820979" w:rsidRPr="00820979" w:rsidRDefault="00820979" w:rsidP="009D7BC0">
            <w:pPr>
              <w:spacing w:after="0" w:line="240" w:lineRule="auto"/>
              <w:jc w:val="center"/>
              <w:rPr>
                <w:rFonts w:ascii="Times New Roman" w:hAnsi="Times New Roman" w:cs="Times New Roman"/>
                <w:b/>
                <w:i/>
                <w:szCs w:val="24"/>
              </w:rPr>
            </w:pPr>
          </w:p>
        </w:tc>
        <w:tc>
          <w:tcPr>
            <w:tcW w:w="1545" w:type="dxa"/>
          </w:tcPr>
          <w:p w:rsidR="00820979" w:rsidRPr="00820979" w:rsidRDefault="00820979" w:rsidP="009D7BC0">
            <w:pPr>
              <w:spacing w:after="0" w:line="240" w:lineRule="auto"/>
              <w:jc w:val="center"/>
              <w:rPr>
                <w:rFonts w:ascii="Times New Roman" w:hAnsi="Times New Roman" w:cs="Times New Roman"/>
                <w:b/>
                <w:i/>
                <w:szCs w:val="24"/>
              </w:rPr>
            </w:pPr>
          </w:p>
        </w:tc>
        <w:tc>
          <w:tcPr>
            <w:tcW w:w="1305" w:type="dxa"/>
            <w:gridSpan w:val="3"/>
          </w:tcPr>
          <w:p w:rsidR="00820979" w:rsidRPr="00820979" w:rsidRDefault="00820979" w:rsidP="009D7BC0">
            <w:pPr>
              <w:spacing w:after="0" w:line="240" w:lineRule="auto"/>
              <w:jc w:val="center"/>
              <w:rPr>
                <w:rFonts w:ascii="Times New Roman" w:hAnsi="Times New Roman" w:cs="Times New Roman"/>
                <w:b/>
                <w:i/>
                <w:szCs w:val="24"/>
              </w:rPr>
            </w:pPr>
          </w:p>
        </w:tc>
        <w:tc>
          <w:tcPr>
            <w:tcW w:w="1083" w:type="dxa"/>
          </w:tcPr>
          <w:p w:rsidR="00820979" w:rsidRPr="00820979" w:rsidRDefault="00820979" w:rsidP="009D7BC0">
            <w:pPr>
              <w:spacing w:after="0" w:line="240" w:lineRule="auto"/>
              <w:jc w:val="center"/>
              <w:rPr>
                <w:rFonts w:ascii="Times New Roman" w:hAnsi="Times New Roman" w:cs="Times New Roman"/>
                <w:b/>
                <w:i/>
                <w:szCs w:val="24"/>
              </w:rPr>
            </w:pPr>
          </w:p>
        </w:tc>
      </w:tr>
    </w:tbl>
    <w:p w:rsidR="00820979" w:rsidRPr="00820979" w:rsidRDefault="00820979" w:rsidP="00820979">
      <w:pPr>
        <w:pStyle w:val="21"/>
        <w:tabs>
          <w:tab w:val="left" w:pos="426"/>
        </w:tabs>
        <w:spacing w:after="0"/>
        <w:rPr>
          <w:rFonts w:ascii="Times New Roman" w:hAnsi="Times New Roman"/>
          <w:sz w:val="24"/>
          <w:szCs w:val="24"/>
        </w:rPr>
      </w:pPr>
    </w:p>
    <w:p w:rsidR="00820979" w:rsidRPr="00820979" w:rsidRDefault="00820979" w:rsidP="00820979">
      <w:pPr>
        <w:pStyle w:val="21"/>
        <w:tabs>
          <w:tab w:val="left" w:pos="426"/>
        </w:tabs>
        <w:spacing w:after="0"/>
        <w:rPr>
          <w:rFonts w:ascii="Times New Roman" w:hAnsi="Times New Roman"/>
          <w:sz w:val="24"/>
          <w:szCs w:val="24"/>
        </w:rPr>
        <w:sectPr w:rsidR="00820979" w:rsidRPr="00820979" w:rsidSect="000E0404">
          <w:footerReference w:type="default" r:id="rId8"/>
          <w:pgSz w:w="11906" w:h="16838"/>
          <w:pgMar w:top="1134" w:right="850" w:bottom="1134" w:left="1701" w:header="0" w:footer="0" w:gutter="0"/>
          <w:cols w:space="708"/>
          <w:titlePg/>
          <w:docGrid w:linePitch="360"/>
        </w:sectPr>
      </w:pPr>
    </w:p>
    <w:p w:rsidR="00820979" w:rsidRPr="00820979" w:rsidRDefault="00820979" w:rsidP="00820979">
      <w:pPr>
        <w:pStyle w:val="1"/>
        <w:spacing w:before="120" w:after="120"/>
        <w:jc w:val="center"/>
        <w:rPr>
          <w:rFonts w:ascii="Times New Roman" w:hAnsi="Times New Roman"/>
          <w:color w:val="auto"/>
          <w:sz w:val="24"/>
          <w:szCs w:val="24"/>
        </w:rPr>
      </w:pPr>
      <w:r w:rsidRPr="00820979">
        <w:rPr>
          <w:rFonts w:ascii="Times New Roman" w:hAnsi="Times New Roman"/>
          <w:color w:val="auto"/>
          <w:sz w:val="24"/>
          <w:szCs w:val="24"/>
        </w:rPr>
        <w:lastRenderedPageBreak/>
        <w:t>ИНДИВИДУАЛЬНЫЙ ПЛАН РАБОТЫ С ТЬЮТОРАНТОМ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2640"/>
        <w:gridCol w:w="6270"/>
        <w:gridCol w:w="2187"/>
        <w:gridCol w:w="3031"/>
      </w:tblGrid>
      <w:tr w:rsidR="00820979" w:rsidRPr="00820979" w:rsidTr="009D7BC0">
        <w:trPr>
          <w:cantSplit/>
          <w:trHeight w:val="297"/>
          <w:jc w:val="center"/>
        </w:trPr>
        <w:tc>
          <w:tcPr>
            <w:tcW w:w="658" w:type="dxa"/>
            <w:tcBorders>
              <w:top w:val="single" w:sz="4" w:space="0" w:color="auto"/>
              <w:left w:val="single" w:sz="4" w:space="0" w:color="auto"/>
              <w:bottom w:val="single" w:sz="4" w:space="0" w:color="auto"/>
              <w:right w:val="single" w:sz="4" w:space="0" w:color="auto"/>
            </w:tcBorders>
            <w:vAlign w:val="center"/>
          </w:tcPr>
          <w:p w:rsidR="00820979" w:rsidRPr="00820979" w:rsidRDefault="00820979" w:rsidP="009D7BC0">
            <w:pPr>
              <w:spacing w:after="0" w:line="240" w:lineRule="auto"/>
              <w:rPr>
                <w:rFonts w:ascii="Times New Roman" w:hAnsi="Times New Roman" w:cs="Times New Roman"/>
                <w:b/>
                <w:i/>
                <w:sz w:val="24"/>
                <w:szCs w:val="24"/>
              </w:rPr>
            </w:pPr>
            <w:r w:rsidRPr="00820979">
              <w:rPr>
                <w:rFonts w:ascii="Times New Roman" w:hAnsi="Times New Roman" w:cs="Times New Roman"/>
                <w:b/>
                <w:i/>
                <w:sz w:val="24"/>
                <w:szCs w:val="24"/>
              </w:rPr>
              <w:t>Период</w:t>
            </w:r>
          </w:p>
        </w:tc>
        <w:tc>
          <w:tcPr>
            <w:tcW w:w="2640" w:type="dxa"/>
            <w:tcBorders>
              <w:top w:val="single" w:sz="4" w:space="0" w:color="auto"/>
              <w:left w:val="single" w:sz="4" w:space="0" w:color="auto"/>
              <w:bottom w:val="single" w:sz="4" w:space="0" w:color="auto"/>
              <w:right w:val="single" w:sz="4" w:space="0" w:color="auto"/>
            </w:tcBorders>
            <w:vAlign w:val="center"/>
          </w:tcPr>
          <w:p w:rsidR="00820979" w:rsidRPr="00820979" w:rsidRDefault="00820979" w:rsidP="009D7BC0">
            <w:pPr>
              <w:spacing w:after="0" w:line="240" w:lineRule="auto"/>
              <w:jc w:val="center"/>
              <w:rPr>
                <w:rFonts w:ascii="Times New Roman" w:hAnsi="Times New Roman" w:cs="Times New Roman"/>
                <w:b/>
                <w:i/>
                <w:sz w:val="24"/>
                <w:szCs w:val="24"/>
              </w:rPr>
            </w:pPr>
            <w:r w:rsidRPr="00820979">
              <w:rPr>
                <w:rFonts w:ascii="Times New Roman" w:hAnsi="Times New Roman" w:cs="Times New Roman"/>
                <w:b/>
                <w:i/>
                <w:sz w:val="24"/>
                <w:szCs w:val="24"/>
              </w:rPr>
              <w:t>Тема</w:t>
            </w:r>
          </w:p>
        </w:tc>
        <w:tc>
          <w:tcPr>
            <w:tcW w:w="6270" w:type="dxa"/>
            <w:tcBorders>
              <w:top w:val="single" w:sz="4" w:space="0" w:color="auto"/>
              <w:left w:val="single" w:sz="4" w:space="0" w:color="auto"/>
              <w:bottom w:val="single" w:sz="4" w:space="0" w:color="auto"/>
              <w:right w:val="single" w:sz="4" w:space="0" w:color="auto"/>
            </w:tcBorders>
            <w:vAlign w:val="center"/>
          </w:tcPr>
          <w:p w:rsidR="00820979" w:rsidRPr="00820979" w:rsidRDefault="00820979" w:rsidP="009D7BC0">
            <w:pPr>
              <w:spacing w:after="0" w:line="240" w:lineRule="auto"/>
              <w:jc w:val="center"/>
              <w:rPr>
                <w:rFonts w:ascii="Times New Roman" w:hAnsi="Times New Roman" w:cs="Times New Roman"/>
                <w:b/>
                <w:i/>
                <w:sz w:val="24"/>
                <w:szCs w:val="24"/>
              </w:rPr>
            </w:pPr>
            <w:r w:rsidRPr="00820979">
              <w:rPr>
                <w:rFonts w:ascii="Times New Roman" w:hAnsi="Times New Roman" w:cs="Times New Roman"/>
                <w:b/>
                <w:i/>
                <w:sz w:val="24"/>
                <w:szCs w:val="24"/>
              </w:rPr>
              <w:t>Основное содержание</w:t>
            </w:r>
          </w:p>
        </w:tc>
        <w:tc>
          <w:tcPr>
            <w:tcW w:w="2187" w:type="dxa"/>
            <w:tcBorders>
              <w:top w:val="single" w:sz="4" w:space="0" w:color="auto"/>
              <w:left w:val="single" w:sz="4" w:space="0" w:color="auto"/>
              <w:bottom w:val="single" w:sz="4" w:space="0" w:color="auto"/>
              <w:right w:val="single" w:sz="4" w:space="0" w:color="auto"/>
            </w:tcBorders>
            <w:vAlign w:val="center"/>
          </w:tcPr>
          <w:p w:rsidR="00820979" w:rsidRPr="00820979" w:rsidRDefault="00820979" w:rsidP="009D7BC0">
            <w:pPr>
              <w:spacing w:after="0" w:line="240" w:lineRule="auto"/>
              <w:jc w:val="center"/>
              <w:rPr>
                <w:rFonts w:ascii="Times New Roman" w:hAnsi="Times New Roman" w:cs="Times New Roman"/>
                <w:b/>
                <w:i/>
                <w:sz w:val="24"/>
                <w:szCs w:val="24"/>
              </w:rPr>
            </w:pPr>
            <w:r w:rsidRPr="00820979">
              <w:rPr>
                <w:rFonts w:ascii="Times New Roman" w:hAnsi="Times New Roman" w:cs="Times New Roman"/>
                <w:b/>
                <w:i/>
                <w:sz w:val="24"/>
                <w:szCs w:val="24"/>
              </w:rPr>
              <w:t>Действия ребенка</w:t>
            </w:r>
          </w:p>
        </w:tc>
        <w:tc>
          <w:tcPr>
            <w:tcW w:w="3031" w:type="dxa"/>
            <w:tcBorders>
              <w:top w:val="single" w:sz="4" w:space="0" w:color="auto"/>
              <w:left w:val="single" w:sz="4" w:space="0" w:color="auto"/>
              <w:bottom w:val="single" w:sz="4" w:space="0" w:color="auto"/>
              <w:right w:val="single" w:sz="4" w:space="0" w:color="auto"/>
            </w:tcBorders>
            <w:vAlign w:val="center"/>
          </w:tcPr>
          <w:p w:rsidR="00820979" w:rsidRPr="00820979" w:rsidRDefault="00820979" w:rsidP="009D7BC0">
            <w:pPr>
              <w:spacing w:after="0" w:line="240" w:lineRule="auto"/>
              <w:jc w:val="center"/>
              <w:rPr>
                <w:rFonts w:ascii="Times New Roman" w:hAnsi="Times New Roman" w:cs="Times New Roman"/>
                <w:b/>
                <w:i/>
                <w:sz w:val="24"/>
                <w:szCs w:val="24"/>
              </w:rPr>
            </w:pPr>
            <w:r w:rsidRPr="00820979">
              <w:rPr>
                <w:rFonts w:ascii="Times New Roman" w:hAnsi="Times New Roman" w:cs="Times New Roman"/>
                <w:b/>
                <w:i/>
                <w:sz w:val="24"/>
                <w:szCs w:val="24"/>
              </w:rPr>
              <w:t>На что обратить внимание</w:t>
            </w:r>
          </w:p>
        </w:tc>
      </w:tr>
      <w:tr w:rsidR="00820979" w:rsidRPr="00820979" w:rsidTr="009D7BC0">
        <w:trPr>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BFBFBF"/>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СЕНТЯБРЬ</w:t>
            </w:r>
          </w:p>
        </w:tc>
      </w:tr>
      <w:tr w:rsidR="00820979" w:rsidRPr="00820979" w:rsidTr="009D7BC0">
        <w:trPr>
          <w:cantSplit/>
          <w:trHeight w:val="3600"/>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right="113"/>
              <w:jc w:val="center"/>
              <w:rPr>
                <w:rFonts w:ascii="Times New Roman" w:hAnsi="Times New Roman" w:cs="Times New Roman"/>
                <w:sz w:val="24"/>
                <w:szCs w:val="24"/>
              </w:rPr>
            </w:pPr>
            <w:r w:rsidRPr="00820979">
              <w:rPr>
                <w:rFonts w:ascii="Times New Roman" w:hAnsi="Times New Roman" w:cs="Times New Roman"/>
                <w:sz w:val="24"/>
                <w:szCs w:val="24"/>
              </w:rPr>
              <w:t>1-2 недели</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Знакомство. Установление контакта с ребенком.</w:t>
            </w:r>
          </w:p>
          <w:p w:rsidR="00820979" w:rsidRPr="00820979" w:rsidRDefault="00820979" w:rsidP="009D7BC0">
            <w:pPr>
              <w:spacing w:after="0" w:line="240" w:lineRule="auto"/>
              <w:jc w:val="both"/>
              <w:rPr>
                <w:rFonts w:ascii="Times New Roman" w:hAnsi="Times New Roman" w:cs="Times New Roman"/>
                <w:sz w:val="24"/>
                <w:szCs w:val="24"/>
              </w:rPr>
            </w:pP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Консультации родителей ребенка по вопросам устранения учебных трудностей, коррекции индивидуальных потребностей, развития и реализации способностей и возможностей ребенка. Первичная беседа, получение запроса от родителей.</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Формирование у ребёнка интереса к окружающим людям, коррекция эмоционального состояния.</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 с целью выявления трудностей в обучении.</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на развитие мимических движений (поднять брови, опустить брови, нахмурить брови, сдвинуть и надуть губы, опустить уголки губ, улыбнуться, наморщить нос и т. д.).</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ИГРА: «Пиктограммы» (модифицированный вариант игры, предложенной Н. В. Клюевой и О. В. Касаткиной).</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Личностные</w:t>
            </w:r>
          </w:p>
          <w:p w:rsidR="00820979" w:rsidRPr="00820979" w:rsidRDefault="00820979" w:rsidP="009D7BC0">
            <w:pPr>
              <w:spacing w:after="0" w:line="240" w:lineRule="auto"/>
              <w:jc w:val="cente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455"/>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jc w:val="center"/>
              <w:rPr>
                <w:rFonts w:ascii="Times New Roman" w:hAnsi="Times New Roman" w:cs="Times New Roman"/>
                <w:sz w:val="24"/>
                <w:szCs w:val="24"/>
              </w:rPr>
            </w:pPr>
            <w:r w:rsidRPr="00820979">
              <w:rPr>
                <w:rFonts w:ascii="Times New Roman" w:hAnsi="Times New Roman" w:cs="Times New Roman"/>
                <w:sz w:val="24"/>
                <w:szCs w:val="24"/>
              </w:rPr>
              <w:t>3-4 недели</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Развитие предпосылок  к эмоциональному общению.</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Формирование адекватных реакций на звук и прикосновение взрослого, а также различных поверхностей материалов. Наладить эмоционально речевой контакт.</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Эмоциональное стимулирование тьюторанта через игру: с различными предметами – игрушками, колечками, кубиками и т.д.</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Коммуникативные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50"/>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A6A6A6"/>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ОКТЯБРЬ</w:t>
            </w: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lastRenderedPageBreak/>
              <w:t>1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Обеспечение ценностно-смысловой ориентации учащихся (умение соотносить поступки и события с принятыми этическими принципами, знание моральных норм и т.д.).</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«Что мне нужно в школе?», «Я положу в свой портфель», «Четвертый лишний», «Что изменилось?».</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Личностные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2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Развитие навыков самостоятельности.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Формирование способности адекватно оценивать результат своей деятельности. Воспитание способности к принятию решения самостоятельно.</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«Геометрические фигуры», «Слушай», «Нарисованные картинки», упражнения на развитие координации движений и графических навыков.</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Регулятивные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3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Развитие навыков самостоятельности.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Конструирование стимульных ситуаций, побуждающих школьников к самостоятельным решениям и действиям: к свободному выбору заданий, к поиску разных путей решения заданий, к творческой деятельности, к самопроверке и самоанализу, к возможности высказать свои суждения.</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Регулятивные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4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Умение строго придерживаться правил.</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Развитие пространственной ориентировки; развитие координации в системе «рука-глаз»; развитие умения строго следовать инструкциям, придерживаться правил.</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«Геометрические фигуры», «Предметные картинки», «Морской пейзаж», «Улитка».</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Регулятивные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BFBFBF"/>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НОЯБРЬ</w:t>
            </w:r>
          </w:p>
        </w:tc>
      </w:tr>
      <w:tr w:rsidR="00820979" w:rsidRPr="00820979" w:rsidTr="009D7BC0">
        <w:trPr>
          <w:cantSplit/>
          <w:trHeight w:val="1208"/>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lastRenderedPageBreak/>
              <w:t>1-2 недели</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Формирование «учебного поведения».</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Развитие умения адекватно реагировать на предъявляемые ему требования; выполнять движения по подражанию взрослому; следовать вербальным инструкциям. </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Применение поведенческой терапии «Подражание», «Послушание», «Подкрепление».</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Личностные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3-4 недели</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Формирование навыков экспрессивной речи.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tabs>
                <w:tab w:val="left" w:pos="260"/>
              </w:tabs>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Обучение способности использовать указательный жест для выражения своего желания, словам, выражающим просьбу, называнию собственных действий.</w:t>
            </w:r>
          </w:p>
          <w:p w:rsidR="00820979" w:rsidRPr="00820979" w:rsidRDefault="00820979" w:rsidP="009D7BC0">
            <w:pPr>
              <w:tabs>
                <w:tab w:val="left" w:pos="260"/>
              </w:tabs>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МЕТОДЫ: Письмо под диктовку предложений, слов, букв; запись рассказа на заданную тему, например, по сюжетной картинке; называние чисел, письмо чисел, таблица умножения, арифметические действия, простые задачи.</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lang w:val="en-US"/>
              </w:rPr>
            </w:pPr>
            <w:r w:rsidRPr="00820979">
              <w:rPr>
                <w:rFonts w:ascii="Times New Roman" w:hAnsi="Times New Roman" w:cs="Times New Roman"/>
                <w:sz w:val="24"/>
                <w:szCs w:val="24"/>
              </w:rPr>
              <w:t>Коммуникативные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lang w:val="en-US"/>
              </w:rPr>
            </w:pPr>
          </w:p>
        </w:tc>
      </w:tr>
      <w:tr w:rsidR="00820979" w:rsidRPr="00820979" w:rsidTr="009D7BC0">
        <w:trPr>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BFBFBF"/>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ДЕКАБРЬ</w:t>
            </w: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1-2 недели</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Формирование понимания признаков предметов (цвета, размера и т.п.). </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Использование в деятельности школьников сюжетно-ролевых игр, игр-загадок и игр-путешествий.</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«Волшебный мешочек», «Большие шары и кубы в большую коробку», «Приехали матрешки в гости».</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Коммуникативные, познавательные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3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Навыки следования элементарной программе деятельности.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Программирование последовательности действий.</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нанизывание одинаковых по размеру колец на стержень, выложить одноцветный ряд из мозаики, собирание Конструкции из лего, или картинки из мозаики, опираясь на фотографии, на которых отражена последовательность использования деталей различного цвета и размера. Ребенок должен, ориентируясь на схему, находить соответствующие детали и располагать их, соотнося с фотографией.</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Регулятивные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lastRenderedPageBreak/>
              <w:t>4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Проблемное поведение.</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Формирование постепенного привыкания к тем или иным стимулам (чаще всего, звуковым).</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Подкрепление поведения: а) несовместимого с проблемным; </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б) подкрепление отсутствия проблемного поведения. Эти способы являются одними из наиболее часто применяемых.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Личностные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BFBFBF"/>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ЯНВАРЬ</w:t>
            </w: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3-4 недели</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Академические навыки.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Приобрел ли ребенок способность делать простейшие обобщения, сравнивать, классифицировать на наглядном материале; понятий    "больше",     "меньше", "равно ". 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поиск смысловых несуразностей, «Повтори слова», «Заполни пропуски», «Четвертый лишний».</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Познавательные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BFBFBF"/>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ФЕВРАЛЬ</w:t>
            </w: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1-2 недели</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Развитие диалоговой речи.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pStyle w:val="a3"/>
              <w:tabs>
                <w:tab w:val="left" w:pos="308"/>
              </w:tabs>
              <w:spacing w:after="0" w:line="240" w:lineRule="auto"/>
              <w:ind w:left="0"/>
              <w:jc w:val="both"/>
              <w:rPr>
                <w:rFonts w:ascii="Times New Roman" w:eastAsia="Calibri" w:hAnsi="Times New Roman" w:cs="Times New Roman"/>
                <w:sz w:val="24"/>
                <w:szCs w:val="24"/>
              </w:rPr>
            </w:pPr>
            <w:r w:rsidRPr="00820979">
              <w:rPr>
                <w:rFonts w:ascii="Times New Roman" w:eastAsia="Calibri" w:hAnsi="Times New Roman" w:cs="Times New Roman"/>
                <w:sz w:val="24"/>
                <w:szCs w:val="24"/>
              </w:rPr>
              <w:t>Формирование культуры речи (правильность, выразительность, четкость).</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СКАЗКОТЕРАПИЯ: «Федорино горе», «Двенадцать   месяцев».</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Коммуникативные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3-4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Развитие диалоговой речи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820979">
            <w:pPr>
              <w:pStyle w:val="a3"/>
              <w:numPr>
                <w:ilvl w:val="0"/>
                <w:numId w:val="1"/>
              </w:numPr>
              <w:spacing w:after="0" w:line="240" w:lineRule="auto"/>
              <w:ind w:left="0" w:firstLine="0"/>
              <w:jc w:val="both"/>
              <w:rPr>
                <w:rFonts w:ascii="Times New Roman" w:eastAsia="Calibri" w:hAnsi="Times New Roman" w:cs="Times New Roman"/>
                <w:sz w:val="24"/>
                <w:szCs w:val="24"/>
              </w:rPr>
            </w:pPr>
            <w:r w:rsidRPr="00820979">
              <w:rPr>
                <w:rFonts w:ascii="Times New Roman" w:eastAsia="Calibri" w:hAnsi="Times New Roman" w:cs="Times New Roman"/>
                <w:sz w:val="24"/>
                <w:szCs w:val="24"/>
              </w:rPr>
              <w:t xml:space="preserve">развитие монологической и диалогической формы речи, мыслительных навыков и творческой самостоятельности детей. </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СКАЗКОТЕРАПИЯ: «Мальвина   учит   Буратино»,    «Приключения в пути».</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Коммуникативные, познавательные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BFBFBF"/>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МАРТ</w:t>
            </w: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lastRenderedPageBreak/>
              <w:t>1-2 недели</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Академические навыки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Приобрел ли ребенок способность делать простейшие обобщения, сравнивать, классифицировать на наглядном материале; понятий    "больше",     "меньше", "равно ". 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«Выбор родственных слов», «Объедини слова», «Сравнение слов», «Ребусы», «Словесные лабиринты», «Раздели на группы», «Подобрать предметы к заданным отношениям».</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Познавательные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3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Академические навыки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Формирование способности к коллективному анализу.</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Приобрел ли ребенок умение ориентироваться на словесные стимулы; умение реагировать на обращения сверстников, и взрослых.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на запоминание; на развитие зрительной памяти, на развитие саморегуляции; «Чайка», «Улитки и крабы».</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Коммуникативные, познавательные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4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Академические навыки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Совершенствование способности к коллективному анализу.</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на развитие мышления, памяти, координации движений, пластики и зрительной памяти, внимания.</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ИГРА: «Веточка», «Слушай», </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Коммуникативные, познавательные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BFBFBF"/>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АПРЕЛЬ</w:t>
            </w: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lastRenderedPageBreak/>
              <w:t>1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Академические навыки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Развитие способности дифференцировать логические связи и устанавливать аналогичные; увеличение скорости мыслительных операций; развитие тонкой моторики, графических навыков, пространственной ориентировки. Развитие способности работать в группе и принимать участие в коллективном анализе.</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на развитие мышления, осложненное заданием на запоминание, на развитие пространственной ориентировки, слухового внимания и тонкой моторики.</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ИГРЫ: «Чайка», «ПЕВЕЦ».</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Коммуникативные, познавательные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2-3 недели</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Академические навыки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Увеличение объема произвольного слухового внимания и памяти; совершенствование графических навыков.</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Совершенствование способности к коллективному анализу; развитие способности адекватно оценивать результат своей и чужой деятельности.</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УПРАЖНЕНИЯ: на развитие слухового внимания; координации движений; способности к саморегуляции. </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ИГРА: «Шаги и хлопки».</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Коммуникативные, познавательные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1134"/>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4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Академические навыки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Приобрел ли ребенок способность произвольно включаться в деятельность; контролировать свои действия; умение концентрировать внимание на деталях; переключать внимание с одного вида деятельности на другой; умение контролировать импульсивные действия. </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«Ракета», «Улитка», «Найди отличие» «Где что было?» «Где что было» «Разговор с руками».</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«Жук», «Кодирование» слов с помощью цифр».</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Коммуникативные, познавательные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BFBFBF"/>
          </w:tcPr>
          <w:p w:rsidR="00820979" w:rsidRPr="00820979" w:rsidRDefault="00820979" w:rsidP="009D7BC0">
            <w:pPr>
              <w:spacing w:after="0" w:line="240" w:lineRule="auto"/>
              <w:jc w:val="center"/>
              <w:rPr>
                <w:rFonts w:ascii="Times New Roman" w:hAnsi="Times New Roman" w:cs="Times New Roman"/>
                <w:b/>
                <w:sz w:val="24"/>
                <w:szCs w:val="24"/>
              </w:rPr>
            </w:pPr>
            <w:r w:rsidRPr="00820979">
              <w:rPr>
                <w:rFonts w:ascii="Times New Roman" w:hAnsi="Times New Roman" w:cs="Times New Roman"/>
                <w:b/>
                <w:sz w:val="24"/>
                <w:szCs w:val="24"/>
              </w:rPr>
              <w:t>МАЙ</w:t>
            </w:r>
          </w:p>
        </w:tc>
      </w:tr>
      <w:tr w:rsidR="00820979" w:rsidRPr="00820979" w:rsidTr="009D7BC0">
        <w:trPr>
          <w:cantSplit/>
          <w:trHeight w:val="930"/>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1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Работа над развитием диалоговой речи.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Развиты ли у ребенка навыки межличностного взаимодействия </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Театральная деятельность по программе «Мир общения».  </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Коммуникативные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p>
        </w:tc>
      </w:tr>
      <w:tr w:rsidR="00820979" w:rsidRPr="00820979" w:rsidTr="009D7BC0">
        <w:trPr>
          <w:cantSplit/>
          <w:trHeight w:val="2545"/>
          <w:jc w:val="center"/>
        </w:trPr>
        <w:tc>
          <w:tcPr>
            <w:tcW w:w="658" w:type="dxa"/>
            <w:tcBorders>
              <w:top w:val="single" w:sz="4" w:space="0" w:color="auto"/>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lastRenderedPageBreak/>
              <w:t>3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Академические навыки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 xml:space="preserve">Приобрел ли ребенок способность называния компонентов при выполнении арифметических действий; способность к выразительному чтению; способность подчинять свою речь синтаксическому строю читаемого. </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Наблюдение за ребенком на уроках.</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УПРАЖНЕНИЯ: «Найди ошибки», «Лесенка», «Инопланетяне», «Описываем картинки», «Знакомство с фигурами», «Жук», «Кодирование» слов с помощью цифр».</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Тест Мюнстенберга.</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Познавательные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rPr>
                <w:rFonts w:ascii="Times New Roman" w:hAnsi="Times New Roman" w:cs="Times New Roman"/>
                <w:sz w:val="24"/>
                <w:szCs w:val="24"/>
              </w:rPr>
            </w:pPr>
          </w:p>
        </w:tc>
      </w:tr>
      <w:tr w:rsidR="00820979" w:rsidRPr="00820979" w:rsidTr="00820979">
        <w:trPr>
          <w:cantSplit/>
          <w:trHeight w:val="1398"/>
          <w:jc w:val="center"/>
        </w:trPr>
        <w:tc>
          <w:tcPr>
            <w:tcW w:w="658" w:type="dxa"/>
            <w:vMerge w:val="restart"/>
            <w:tcBorders>
              <w:top w:val="single" w:sz="4" w:space="0" w:color="auto"/>
              <w:left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r w:rsidRPr="00820979">
              <w:rPr>
                <w:rFonts w:ascii="Times New Roman" w:hAnsi="Times New Roman" w:cs="Times New Roman"/>
                <w:sz w:val="24"/>
                <w:szCs w:val="24"/>
              </w:rPr>
              <w:t>4 неделя</w:t>
            </w: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Оценка развития навыков самостоятельности.</w:t>
            </w:r>
          </w:p>
          <w:p w:rsidR="00820979" w:rsidRPr="00820979" w:rsidRDefault="00820979" w:rsidP="009D7BC0">
            <w:pPr>
              <w:spacing w:after="0" w:line="240" w:lineRule="auto"/>
              <w:jc w:val="both"/>
              <w:rPr>
                <w:rFonts w:ascii="Times New Roman" w:hAnsi="Times New Roman" w:cs="Times New Roman"/>
                <w:sz w:val="24"/>
                <w:szCs w:val="24"/>
              </w:rPr>
            </w:pPr>
          </w:p>
          <w:p w:rsidR="00820979" w:rsidRPr="00820979" w:rsidRDefault="00820979" w:rsidP="009D7BC0">
            <w:pPr>
              <w:spacing w:after="0" w:line="240" w:lineRule="auto"/>
              <w:jc w:val="both"/>
              <w:rPr>
                <w:rFonts w:ascii="Times New Roman" w:hAnsi="Times New Roman" w:cs="Times New Roman"/>
                <w:sz w:val="24"/>
                <w:szCs w:val="24"/>
              </w:rPr>
            </w:pPr>
          </w:p>
          <w:p w:rsidR="00820979" w:rsidRPr="00820979" w:rsidRDefault="00820979" w:rsidP="009D7BC0">
            <w:pPr>
              <w:spacing w:after="0" w:line="240" w:lineRule="auto"/>
              <w:jc w:val="both"/>
              <w:rPr>
                <w:rFonts w:ascii="Times New Roman" w:hAnsi="Times New Roman" w:cs="Times New Roman"/>
                <w:sz w:val="24"/>
                <w:szCs w:val="24"/>
              </w:rPr>
            </w:pPr>
          </w:p>
          <w:p w:rsidR="00820979" w:rsidRPr="00820979" w:rsidRDefault="00820979" w:rsidP="009D7BC0">
            <w:pPr>
              <w:spacing w:after="0" w:line="240" w:lineRule="auto"/>
              <w:jc w:val="both"/>
              <w:rPr>
                <w:rFonts w:ascii="Times New Roman" w:hAnsi="Times New Roman" w:cs="Times New Roman"/>
                <w:sz w:val="24"/>
                <w:szCs w:val="24"/>
              </w:rPr>
            </w:pP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Эффективность работы за определенный период времени. Может ли ребенок выполнять самостоятельно учебные задания, как быстро он приспосабливается к изменениям в окружающей среде, достаточно ли развиты навыки самопомощи.</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УПРАЖНЕНИЕ: «Шапка для размышлений».</w:t>
            </w:r>
          </w:p>
          <w:p w:rsidR="00820979" w:rsidRPr="00820979" w:rsidRDefault="00820979" w:rsidP="009D7BC0">
            <w:pPr>
              <w:spacing w:after="0" w:line="240" w:lineRule="auto"/>
              <w:jc w:val="both"/>
              <w:rPr>
                <w:rFonts w:ascii="Times New Roman" w:hAnsi="Times New Roman" w:cs="Times New Roman"/>
                <w:sz w:val="24"/>
                <w:szCs w:val="24"/>
              </w:rPr>
            </w:pPr>
            <w:r w:rsidRPr="00820979">
              <w:rPr>
                <w:rFonts w:ascii="Times New Roman" w:hAnsi="Times New Roman" w:cs="Times New Roman"/>
                <w:sz w:val="24"/>
                <w:szCs w:val="24"/>
              </w:rPr>
              <w:t>РЕФЛЕКСИЯ: «Спасибо за прекрасный день»</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jc w:val="center"/>
              <w:rPr>
                <w:rFonts w:ascii="Times New Roman" w:hAnsi="Times New Roman" w:cs="Times New Roman"/>
                <w:sz w:val="24"/>
                <w:szCs w:val="24"/>
              </w:rPr>
            </w:pPr>
            <w:r w:rsidRPr="00820979">
              <w:rPr>
                <w:rFonts w:ascii="Times New Roman" w:hAnsi="Times New Roman" w:cs="Times New Roman"/>
                <w:sz w:val="24"/>
                <w:szCs w:val="24"/>
              </w:rPr>
              <w:t>Регулятивные</w:t>
            </w: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rPr>
                <w:rFonts w:ascii="Times New Roman" w:hAnsi="Times New Roman" w:cs="Times New Roman"/>
                <w:sz w:val="24"/>
                <w:szCs w:val="24"/>
              </w:rPr>
            </w:pPr>
          </w:p>
        </w:tc>
      </w:tr>
      <w:tr w:rsidR="00820979" w:rsidRPr="00820979" w:rsidTr="009D7BC0">
        <w:trPr>
          <w:cantSplit/>
          <w:trHeight w:val="1087"/>
          <w:jc w:val="center"/>
        </w:trPr>
        <w:tc>
          <w:tcPr>
            <w:tcW w:w="658" w:type="dxa"/>
            <w:vMerge/>
            <w:tcBorders>
              <w:left w:val="single" w:sz="4" w:space="0" w:color="auto"/>
              <w:bottom w:val="single" w:sz="4" w:space="0" w:color="auto"/>
              <w:right w:val="single" w:sz="4" w:space="0" w:color="auto"/>
            </w:tcBorders>
            <w:textDirection w:val="btLr"/>
          </w:tcPr>
          <w:p w:rsidR="00820979" w:rsidRPr="00820979" w:rsidRDefault="00820979" w:rsidP="009D7BC0">
            <w:pPr>
              <w:spacing w:after="0" w:line="240" w:lineRule="auto"/>
              <w:ind w:left="113" w:right="113"/>
              <w:jc w:val="center"/>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jc w:val="both"/>
              <w:rPr>
                <w:rFonts w:ascii="Times New Roman" w:hAnsi="Times New Roman" w:cs="Times New Roman"/>
                <w:sz w:val="24"/>
                <w:szCs w:val="24"/>
              </w:rPr>
            </w:pPr>
            <w:r w:rsidRPr="00820979">
              <w:rPr>
                <w:rFonts w:ascii="Times New Roman" w:hAnsi="Times New Roman" w:cs="Times New Roman"/>
                <w:sz w:val="24"/>
                <w:szCs w:val="24"/>
              </w:rPr>
              <w:t>Оценка развития навыков самостоятельности</w:t>
            </w:r>
          </w:p>
        </w:tc>
        <w:tc>
          <w:tcPr>
            <w:tcW w:w="6270"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jc w:val="both"/>
              <w:rPr>
                <w:rFonts w:ascii="Times New Roman" w:hAnsi="Times New Roman" w:cs="Times New Roman"/>
                <w:sz w:val="24"/>
                <w:szCs w:val="24"/>
              </w:rPr>
            </w:pPr>
            <w:r w:rsidRPr="00820979">
              <w:rPr>
                <w:rFonts w:ascii="Times New Roman" w:hAnsi="Times New Roman" w:cs="Times New Roman"/>
                <w:sz w:val="24"/>
                <w:szCs w:val="24"/>
              </w:rPr>
              <w:t>Эффективность работы за определенный период времени. Может ли ребенок выполнять самостоятельно учебные задания, как быстро он приспосабливается к изменениям в окружающей среде, достаточно ли развиты навыки самопомощи.</w:t>
            </w:r>
          </w:p>
        </w:tc>
        <w:tc>
          <w:tcPr>
            <w:tcW w:w="2187"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jc w:val="both"/>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tcPr>
          <w:p w:rsidR="00820979" w:rsidRPr="00820979" w:rsidRDefault="00820979" w:rsidP="009D7BC0">
            <w:pPr>
              <w:spacing w:after="0" w:line="240" w:lineRule="auto"/>
              <w:rPr>
                <w:rFonts w:ascii="Times New Roman" w:hAnsi="Times New Roman" w:cs="Times New Roman"/>
                <w:sz w:val="24"/>
                <w:szCs w:val="24"/>
              </w:rPr>
            </w:pPr>
          </w:p>
        </w:tc>
      </w:tr>
    </w:tbl>
    <w:p w:rsidR="00820979" w:rsidRPr="00C26761" w:rsidRDefault="00820979" w:rsidP="00820979">
      <w:pPr>
        <w:spacing w:after="0" w:line="240" w:lineRule="auto"/>
        <w:jc w:val="both"/>
        <w:rPr>
          <w:rFonts w:ascii="Times New Roman" w:hAnsi="Times New Roman" w:cs="Times New Roman"/>
          <w:b/>
          <w:bCs/>
          <w:sz w:val="24"/>
          <w:szCs w:val="24"/>
        </w:rPr>
        <w:sectPr w:rsidR="00820979" w:rsidRPr="00C26761" w:rsidSect="00112BEB">
          <w:pgSz w:w="16838" w:h="11906" w:orient="landscape"/>
          <w:pgMar w:top="1135" w:right="1134" w:bottom="851" w:left="1134" w:header="0" w:footer="0" w:gutter="0"/>
          <w:cols w:space="720"/>
          <w:titlePg/>
          <w:docGrid w:linePitch="299"/>
        </w:sectPr>
      </w:pPr>
    </w:p>
    <w:p w:rsidR="00C26761" w:rsidRDefault="00C26761" w:rsidP="00820979">
      <w:pPr>
        <w:spacing w:after="0"/>
        <w:rPr>
          <w:rFonts w:ascii="Times New Roman" w:hAnsi="Times New Roman" w:cs="Times New Roman"/>
          <w:sz w:val="24"/>
          <w:szCs w:val="24"/>
        </w:rPr>
        <w:sectPr w:rsidR="00C26761" w:rsidSect="00820979">
          <w:pgSz w:w="11906" w:h="16838"/>
          <w:pgMar w:top="1843" w:right="992" w:bottom="1134" w:left="425" w:header="709" w:footer="709" w:gutter="0"/>
          <w:cols w:space="708"/>
          <w:docGrid w:linePitch="360"/>
        </w:sectPr>
      </w:pPr>
    </w:p>
    <w:p w:rsidR="00D97768" w:rsidRPr="00820979" w:rsidRDefault="00D97768" w:rsidP="00820979">
      <w:pPr>
        <w:spacing w:after="0"/>
        <w:rPr>
          <w:rFonts w:ascii="Times New Roman" w:hAnsi="Times New Roman" w:cs="Times New Roman"/>
          <w:sz w:val="24"/>
          <w:szCs w:val="24"/>
        </w:rPr>
      </w:pPr>
    </w:p>
    <w:sectPr w:rsidR="00D97768" w:rsidRPr="00820979" w:rsidSect="00820979">
      <w:pgSz w:w="11906" w:h="16838"/>
      <w:pgMar w:top="1843" w:right="992" w:bottom="1134"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37" w:rsidRDefault="00764E02">
    <w:pPr>
      <w:pStyle w:val="a5"/>
      <w:jc w:val="center"/>
    </w:pPr>
    <w:r>
      <w:fldChar w:fldCharType="begin"/>
    </w:r>
    <w:r>
      <w:instrText xml:space="preserve"> PAGE   \* MERGEFORMAT </w:instrText>
    </w:r>
    <w:r>
      <w:fldChar w:fldCharType="separate"/>
    </w:r>
    <w:r>
      <w:rPr>
        <w:noProof/>
      </w:rPr>
      <w:t>15</w:t>
    </w:r>
    <w:r>
      <w:fldChar w:fldCharType="end"/>
    </w:r>
  </w:p>
  <w:p w:rsidR="00060665" w:rsidRDefault="00764E02">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CEE"/>
    <w:multiLevelType w:val="hybridMultilevel"/>
    <w:tmpl w:val="2AFED0A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5216127"/>
    <w:multiLevelType w:val="hybridMultilevel"/>
    <w:tmpl w:val="7CF41E66"/>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nsid w:val="1FFD6DD4"/>
    <w:multiLevelType w:val="hybridMultilevel"/>
    <w:tmpl w:val="38080D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19923F9"/>
    <w:multiLevelType w:val="hybridMultilevel"/>
    <w:tmpl w:val="842069C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6E60471"/>
    <w:multiLevelType w:val="hybridMultilevel"/>
    <w:tmpl w:val="028E6C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F84262E"/>
    <w:multiLevelType w:val="hybridMultilevel"/>
    <w:tmpl w:val="FDB0D1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47B1A66"/>
    <w:multiLevelType w:val="hybridMultilevel"/>
    <w:tmpl w:val="EB888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FA4E7F"/>
    <w:multiLevelType w:val="hybridMultilevel"/>
    <w:tmpl w:val="6694D72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5591D92"/>
    <w:multiLevelType w:val="hybridMultilevel"/>
    <w:tmpl w:val="A0D0CCEC"/>
    <w:lvl w:ilvl="0" w:tplc="34286538">
      <w:start w:val="1"/>
      <w:numFmt w:val="decimal"/>
      <w:lvlText w:val="%1."/>
      <w:lvlJc w:val="left"/>
      <w:pPr>
        <w:ind w:left="1240" w:hanging="360"/>
      </w:pPr>
      <w:rPr>
        <w:b w:val="0"/>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9">
    <w:nsid w:val="47A66852"/>
    <w:multiLevelType w:val="hybridMultilevel"/>
    <w:tmpl w:val="A8A8BAD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61F6FA5"/>
    <w:multiLevelType w:val="hybridMultilevel"/>
    <w:tmpl w:val="43A0A2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CD86A51"/>
    <w:multiLevelType w:val="hybridMultilevel"/>
    <w:tmpl w:val="C6461E4A"/>
    <w:lvl w:ilvl="0" w:tplc="3FC82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5F2DC5"/>
    <w:multiLevelType w:val="hybridMultilevel"/>
    <w:tmpl w:val="4B82451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16B6395"/>
    <w:multiLevelType w:val="hybridMultilevel"/>
    <w:tmpl w:val="2930705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9592982"/>
    <w:multiLevelType w:val="hybridMultilevel"/>
    <w:tmpl w:val="44C0F11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8"/>
  </w:num>
  <w:num w:numId="5">
    <w:abstractNumId w:val="4"/>
  </w:num>
  <w:num w:numId="6">
    <w:abstractNumId w:val="10"/>
  </w:num>
  <w:num w:numId="7">
    <w:abstractNumId w:val="13"/>
  </w:num>
  <w:num w:numId="8">
    <w:abstractNumId w:val="0"/>
  </w:num>
  <w:num w:numId="9">
    <w:abstractNumId w:val="3"/>
  </w:num>
  <w:num w:numId="10">
    <w:abstractNumId w:val="12"/>
  </w:num>
  <w:num w:numId="11">
    <w:abstractNumId w:val="9"/>
  </w:num>
  <w:num w:numId="12">
    <w:abstractNumId w:val="7"/>
  </w:num>
  <w:num w:numId="13">
    <w:abstractNumId w:val="14"/>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570"/>
    <w:rsid w:val="00012629"/>
    <w:rsid w:val="00355353"/>
    <w:rsid w:val="00764E02"/>
    <w:rsid w:val="00820979"/>
    <w:rsid w:val="00C26761"/>
    <w:rsid w:val="00D97768"/>
    <w:rsid w:val="00EE2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70"/>
    <w:rPr>
      <w:rFonts w:eastAsiaTheme="minorEastAsia"/>
      <w:lang w:eastAsia="ru-RU"/>
    </w:rPr>
  </w:style>
  <w:style w:type="paragraph" w:styleId="1">
    <w:name w:val="heading 1"/>
    <w:basedOn w:val="a"/>
    <w:next w:val="a"/>
    <w:link w:val="10"/>
    <w:qFormat/>
    <w:rsid w:val="00EE2570"/>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570"/>
    <w:rPr>
      <w:rFonts w:ascii="Cambria" w:eastAsia="Times New Roman" w:hAnsi="Cambria" w:cs="Times New Roman"/>
      <w:b/>
      <w:bCs/>
      <w:color w:val="365F91"/>
      <w:sz w:val="28"/>
      <w:szCs w:val="28"/>
      <w:lang w:eastAsia="ru-RU"/>
    </w:rPr>
  </w:style>
  <w:style w:type="character" w:customStyle="1" w:styleId="2">
    <w:name w:val="Основной текст (2)_"/>
    <w:basedOn w:val="a0"/>
    <w:link w:val="20"/>
    <w:locked/>
    <w:rsid w:val="00EE257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E2570"/>
    <w:pPr>
      <w:widowControl w:val="0"/>
      <w:shd w:val="clear" w:color="auto" w:fill="FFFFFF"/>
      <w:spacing w:after="0" w:line="326" w:lineRule="exact"/>
      <w:jc w:val="center"/>
    </w:pPr>
    <w:rPr>
      <w:rFonts w:ascii="Times New Roman" w:eastAsia="Times New Roman" w:hAnsi="Times New Roman" w:cs="Times New Roman"/>
      <w:sz w:val="28"/>
      <w:szCs w:val="28"/>
      <w:lang w:eastAsia="en-US"/>
    </w:rPr>
  </w:style>
  <w:style w:type="paragraph" w:styleId="a3">
    <w:name w:val="List Paragraph"/>
    <w:basedOn w:val="a"/>
    <w:qFormat/>
    <w:rsid w:val="00EE2570"/>
    <w:pPr>
      <w:ind w:left="720"/>
      <w:contextualSpacing/>
    </w:pPr>
  </w:style>
  <w:style w:type="paragraph" w:customStyle="1" w:styleId="11">
    <w:name w:val="Тьютор заг1"/>
    <w:basedOn w:val="1"/>
    <w:next w:val="1"/>
    <w:link w:val="12"/>
    <w:rsid w:val="00EE2570"/>
    <w:pPr>
      <w:keepLines w:val="0"/>
      <w:spacing w:before="240" w:after="60"/>
    </w:pPr>
    <w:rPr>
      <w:rFonts w:ascii="Calibri" w:hAnsi="Calibri"/>
      <w:color w:val="auto"/>
      <w:kern w:val="32"/>
      <w:sz w:val="32"/>
      <w:szCs w:val="32"/>
    </w:rPr>
  </w:style>
  <w:style w:type="character" w:customStyle="1" w:styleId="12">
    <w:name w:val="Тьютор заг1 Знак"/>
    <w:link w:val="11"/>
    <w:locked/>
    <w:rsid w:val="00EE2570"/>
    <w:rPr>
      <w:rFonts w:ascii="Calibri" w:eastAsia="Times New Roman" w:hAnsi="Calibri" w:cs="Times New Roman"/>
      <w:b/>
      <w:bCs/>
      <w:kern w:val="32"/>
      <w:sz w:val="32"/>
      <w:szCs w:val="32"/>
      <w:lang w:eastAsia="ru-RU"/>
    </w:rPr>
  </w:style>
  <w:style w:type="character" w:styleId="a4">
    <w:name w:val="Hyperlink"/>
    <w:rsid w:val="00EE2570"/>
    <w:rPr>
      <w:color w:val="0000FF"/>
      <w:u w:val="single"/>
    </w:rPr>
  </w:style>
  <w:style w:type="paragraph" w:customStyle="1" w:styleId="21">
    <w:name w:val="Подзоголовок тьютор2"/>
    <w:link w:val="22"/>
    <w:rsid w:val="00EE2570"/>
    <w:pPr>
      <w:spacing w:after="60"/>
      <w:outlineLvl w:val="1"/>
    </w:pPr>
    <w:rPr>
      <w:rFonts w:ascii="Calibri" w:eastAsia="Times New Roman" w:hAnsi="Calibri" w:cs="Times New Roman"/>
      <w:b/>
      <w:bCs/>
      <w:sz w:val="28"/>
      <w:szCs w:val="28"/>
    </w:rPr>
  </w:style>
  <w:style w:type="character" w:customStyle="1" w:styleId="22">
    <w:name w:val="Подзоголовок тьютор2 Знак"/>
    <w:link w:val="21"/>
    <w:locked/>
    <w:rsid w:val="00EE2570"/>
    <w:rPr>
      <w:rFonts w:ascii="Calibri" w:eastAsia="Times New Roman" w:hAnsi="Calibri" w:cs="Times New Roman"/>
      <w:b/>
      <w:bCs/>
      <w:sz w:val="28"/>
      <w:szCs w:val="28"/>
    </w:rPr>
  </w:style>
  <w:style w:type="paragraph" w:customStyle="1" w:styleId="13">
    <w:name w:val="Абзац списка1"/>
    <w:basedOn w:val="a"/>
    <w:uiPriority w:val="99"/>
    <w:rsid w:val="00EE2570"/>
    <w:pPr>
      <w:ind w:left="720"/>
    </w:pPr>
    <w:rPr>
      <w:rFonts w:ascii="Calibri" w:eastAsia="Times New Roman" w:hAnsi="Calibri" w:cs="Calibri"/>
      <w:lang w:eastAsia="en-US"/>
    </w:rPr>
  </w:style>
  <w:style w:type="paragraph" w:styleId="a5">
    <w:name w:val="footer"/>
    <w:basedOn w:val="a"/>
    <w:link w:val="a6"/>
    <w:uiPriority w:val="99"/>
    <w:unhideWhenUsed/>
    <w:rsid w:val="00820979"/>
    <w:pPr>
      <w:tabs>
        <w:tab w:val="center" w:pos="4677"/>
        <w:tab w:val="right" w:pos="9355"/>
      </w:tabs>
    </w:pPr>
    <w:rPr>
      <w:rFonts w:ascii="Calibri" w:eastAsia="Times New Roman" w:hAnsi="Calibri" w:cs="Calibri"/>
    </w:rPr>
  </w:style>
  <w:style w:type="character" w:customStyle="1" w:styleId="a6">
    <w:name w:val="Нижний колонтитул Знак"/>
    <w:basedOn w:val="a0"/>
    <w:link w:val="a5"/>
    <w:uiPriority w:val="99"/>
    <w:rsid w:val="00820979"/>
    <w:rPr>
      <w:rFonts w:ascii="Calibri" w:eastAsia="Times New Roman" w:hAnsi="Calibri" w:cs="Calibri"/>
      <w:lang w:eastAsia="ru-RU"/>
    </w:rPr>
  </w:style>
  <w:style w:type="character" w:customStyle="1" w:styleId="apple-converted-space">
    <w:name w:val="apple-converted-space"/>
    <w:basedOn w:val="a0"/>
    <w:rsid w:val="00820979"/>
  </w:style>
  <w:style w:type="paragraph" w:styleId="a7">
    <w:name w:val="Balloon Text"/>
    <w:basedOn w:val="a"/>
    <w:link w:val="a8"/>
    <w:uiPriority w:val="99"/>
    <w:semiHidden/>
    <w:unhideWhenUsed/>
    <w:rsid w:val="008209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097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consultant.ru/cons/cgi/online.cgi?req=doc;base=EXP;n=4338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164504/" TargetMode="External"/><Relationship Id="rId5" Type="http://schemas.openxmlformats.org/officeDocument/2006/relationships/hyperlink" Target="http://detiangeli.ru/inter.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3875</Words>
  <Characters>22090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рагим</dc:creator>
  <cp:lastModifiedBy>Admin</cp:lastModifiedBy>
  <cp:revision>3</cp:revision>
  <dcterms:created xsi:type="dcterms:W3CDTF">2016-10-08T10:49:00Z</dcterms:created>
  <dcterms:modified xsi:type="dcterms:W3CDTF">2016-10-08T10:50:00Z</dcterms:modified>
</cp:coreProperties>
</file>