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A3" w:rsidRPr="00756008" w:rsidRDefault="007B59A3" w:rsidP="007B5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«Моя любимая детская площадка!»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Тип проекта: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 xml:space="preserve"> практико-ориентированный.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 xml:space="preserve">Вид проекта: 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>творческий.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Участники: 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 xml:space="preserve">воспитатели - 2, родители - 18, дети группы </w:t>
      </w:r>
      <w:r w:rsidRPr="00756008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 xml:space="preserve"> 9 ДОУ </w:t>
      </w:r>
      <w:r w:rsidRPr="00756008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 xml:space="preserve"> 4 «Березка» - 17.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 xml:space="preserve">Масштаб проекта: 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>3 месяца.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Проект рассчитан на период с апреля по июнь 2016г.: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 xml:space="preserve">1 этап: 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>апрель-май (разработка плана мероприятий);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 xml:space="preserve">2 этап: 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>май-июнь (практическая деятельность);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 xml:space="preserve">3 этап: 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>июнь (оценка эффективности).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Основание для разработки проекта: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Одной из важнейших задач дошкольного воспитания является правильное психическое развитие ребенка, создание в дошкольном учреждении благоприятного психологического климата. Этому способствует гуманизация среды дошкольного учреждения, создание интерьеров, фасадов, фрагментов участка, по характеру, напоминающих жилую среду.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Благоустроить детскую площадку детского сада особенно важно, так как на ней играют и развиваются наши дети. Души детей будут прекрасны, если они будут расти в атмосфере красоты.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Объективные причины: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Окружающая среда призвана обеспечить детям возможность развиваться, для этого необходимо ее периодически изменять. Таким образом, благоустройство детской площадки в ДОУ решает задачи эстетического, умственного, нравственного и физического воспитания детей через знакомство с окружающим растительным миром; комфортных условий для прогулок детей. Видя ежедневно ухоженные красивые, всегда цветущие клумбы, воспитанники не только получают положительные эмоции, но и учатся оберегать красоту, создавать ее своими руками.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 xml:space="preserve">Воспитатели группы решили изменить уже сложившуюся среду, создать индивидуальный облик прогулочного участка - детской площадки группы </w:t>
      </w:r>
      <w:r w:rsidRPr="00756008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 xml:space="preserve"> 9. При этом имеющиеся деревья, кустарники, цветы будут гармонично включаться в обновленный проект и соответствовать интересам детей, что позволит изменить их отношение к природе во избежание экологических проблем.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Субъективные причины: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недостаточная творческая активность родителей;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недостаточность подходящего бросового материала;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недостаточность финансовых средств.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Создание эмоционально-благоприятных условий пребывания детей в дошкольном учреждении через благоустройство детской площадки и организацию познавательной, творческой, оздоровительной деятельности детей во время их пребывания на воздухе в теплое время.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lastRenderedPageBreak/>
        <w:t>- оборудовать детскую площадку группы в соответствии с современными, санитарно-эпидемиологическими требованиями и методическими рекомендациями по проведению летней оздоровительной работы с детьми;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улучшить художественное оформление площадки;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воспитывать бережное отношение к природе и окружающему миру;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развивать креативность у родителей, воспитанников;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создать условия для общения, а также для интересного и полноценного отдыха детей.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преобразована предметно-игровая среда детской площадки;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повысился интерес родителей к сотрудничеству с воспитателями;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территория детской площадки стала яркой, насыщенной, отличающейся от других прогулочных участков;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дети проявляют творчество и активность в познании окружающего мира.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i/>
          <w:sz w:val="28"/>
          <w:szCs w:val="28"/>
        </w:rPr>
        <w:t>Родители</w:t>
      </w:r>
      <w:r w:rsidRPr="00756008">
        <w:rPr>
          <w:rFonts w:ascii="Times New Roman" w:eastAsia="Times New Roman" w:hAnsi="Times New Roman" w:cs="Times New Roman"/>
          <w:sz w:val="28"/>
          <w:szCs w:val="28"/>
        </w:rPr>
        <w:t>, принимающие участие в проектной деятельности:</w:t>
      </w:r>
    </w:p>
    <w:p w:rsidR="007B59A3" w:rsidRPr="00756008" w:rsidRDefault="007B59A3" w:rsidP="007B59A3">
      <w:pPr>
        <w:tabs>
          <w:tab w:val="left" w:pos="99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наладили контакт не только со своим ребенком, но и с коллективом родителей детей группы;</w:t>
      </w:r>
    </w:p>
    <w:p w:rsidR="007B59A3" w:rsidRDefault="007B59A3" w:rsidP="007B59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sz w:val="28"/>
          <w:szCs w:val="28"/>
        </w:rPr>
        <w:t>- смогли реализовать свои творческие способности.</w:t>
      </w:r>
    </w:p>
    <w:p w:rsidR="00281453" w:rsidRPr="00756008" w:rsidRDefault="00281453" w:rsidP="007B59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59A3" w:rsidRDefault="007B59A3" w:rsidP="007B5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008">
        <w:rPr>
          <w:rFonts w:ascii="Times New Roman" w:eastAsia="Times New Roman" w:hAnsi="Times New Roman" w:cs="Times New Roman"/>
          <w:b/>
          <w:sz w:val="28"/>
          <w:szCs w:val="28"/>
        </w:rPr>
        <w:t>План мероприятий по реализации проекта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81453" w:rsidRPr="00756008" w:rsidRDefault="00281453" w:rsidP="007B5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01"/>
        <w:gridCol w:w="5528"/>
        <w:gridCol w:w="2716"/>
      </w:tblGrid>
      <w:tr w:rsidR="007B59A3" w:rsidRPr="00756008" w:rsidTr="00281453">
        <w:tc>
          <w:tcPr>
            <w:tcW w:w="1101" w:type="dxa"/>
          </w:tcPr>
          <w:p w:rsidR="007B59A3" w:rsidRPr="00756008" w:rsidRDefault="007B59A3" w:rsidP="003073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56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56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756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756008" w:rsidRDefault="007B59A3" w:rsidP="0030738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2814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Апрель-май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59A3" w:rsidRPr="00756008" w:rsidTr="00281453">
        <w:tc>
          <w:tcPr>
            <w:tcW w:w="1101" w:type="dxa"/>
          </w:tcPr>
          <w:p w:rsidR="007B59A3" w:rsidRPr="00756008" w:rsidRDefault="007B59A3" w:rsidP="00281453">
            <w:pPr>
              <w:pStyle w:val="a4"/>
              <w:numPr>
                <w:ilvl w:val="0"/>
                <w:numId w:val="3"/>
              </w:num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плана мероприятий. 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281453" w:rsidRDefault="007B59A3" w:rsidP="00281453">
            <w:pPr>
              <w:pStyle w:val="a4"/>
              <w:numPr>
                <w:ilvl w:val="0"/>
                <w:numId w:val="3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Выращивание рассады, цветочных культур.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281453" w:rsidRDefault="007B59A3" w:rsidP="00281453">
            <w:pPr>
              <w:pStyle w:val="a4"/>
              <w:numPr>
                <w:ilvl w:val="0"/>
                <w:numId w:val="3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рекламы по изготовлению детских построек на площадке.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281453" w:rsidRDefault="007B59A3" w:rsidP="00281453">
            <w:pPr>
              <w:pStyle w:val="a4"/>
              <w:numPr>
                <w:ilvl w:val="0"/>
                <w:numId w:val="3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презентации «Сказочная прогулка»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281453" w:rsidRDefault="007B59A3" w:rsidP="00281453">
            <w:pPr>
              <w:pStyle w:val="a4"/>
              <w:numPr>
                <w:ilvl w:val="0"/>
                <w:numId w:val="3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веранды, ремонт песочницы.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281453" w:rsidRDefault="007B59A3" w:rsidP="00281453">
            <w:pPr>
              <w:pStyle w:val="a4"/>
              <w:numPr>
                <w:ilvl w:val="0"/>
                <w:numId w:val="3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Демонтаж машины.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281453" w:rsidRDefault="007B59A3" w:rsidP="00281453">
            <w:pPr>
              <w:pStyle w:val="a4"/>
              <w:numPr>
                <w:ilvl w:val="0"/>
                <w:numId w:val="3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участка – разбивка клумб, высадка рассады на клумбы.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281453" w:rsidRDefault="007B59A3" w:rsidP="00281453">
            <w:pPr>
              <w:pStyle w:val="a4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281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Май-июнь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B59A3" w:rsidRPr="00756008" w:rsidTr="00281453">
        <w:tc>
          <w:tcPr>
            <w:tcW w:w="1101" w:type="dxa"/>
          </w:tcPr>
          <w:p w:rsidR="007B59A3" w:rsidRPr="00281453" w:rsidRDefault="00281453" w:rsidP="00281453">
            <w:pPr>
              <w:pStyle w:val="a4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игрового и спортивного оборудования (зебра, лошадка, жираф, машина, колодец, заборчик, сюжетные </w:t>
            </w: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игрушки).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родители, дети </w:t>
            </w:r>
          </w:p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281453" w:rsidRDefault="00281453" w:rsidP="00281453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Покраска теневых навесов,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игрового </w:t>
            </w: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оборудования,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нанесение дорожной разметки ПДД, разметки классиков.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родители,</w:t>
            </w: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7B59A3" w:rsidRPr="00756008" w:rsidTr="00281453">
        <w:tc>
          <w:tcPr>
            <w:tcW w:w="1101" w:type="dxa"/>
          </w:tcPr>
          <w:p w:rsidR="007B59A3" w:rsidRPr="00756008" w:rsidRDefault="007B59A3" w:rsidP="00281453">
            <w:pPr>
              <w:pStyle w:val="a4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B59A3" w:rsidRPr="00756008" w:rsidRDefault="007B59A3" w:rsidP="002814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B59A3" w:rsidRPr="00756008" w:rsidTr="00281453">
        <w:tc>
          <w:tcPr>
            <w:tcW w:w="1101" w:type="dxa"/>
          </w:tcPr>
          <w:p w:rsidR="007B59A3" w:rsidRPr="00756008" w:rsidRDefault="00281453" w:rsidP="00281453">
            <w:pPr>
              <w:pStyle w:val="a4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528" w:type="dxa"/>
          </w:tcPr>
          <w:p w:rsidR="007B59A3" w:rsidRPr="00756008" w:rsidRDefault="007B59A3" w:rsidP="003073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праздника (подведение итогов, вручение благодарственных писем родителям), создание фотовыставки.</w:t>
            </w:r>
          </w:p>
        </w:tc>
        <w:tc>
          <w:tcPr>
            <w:tcW w:w="2716" w:type="dxa"/>
          </w:tcPr>
          <w:p w:rsidR="007B59A3" w:rsidRPr="00756008" w:rsidRDefault="007B59A3" w:rsidP="0030738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600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466966" w:rsidRDefault="00466966"/>
    <w:p w:rsidR="00BF7E51" w:rsidRDefault="00BF7E51"/>
    <w:p w:rsidR="00BF7E51" w:rsidRDefault="00BF7E51">
      <w:pPr>
        <w:spacing w:after="200" w:line="276" w:lineRule="auto"/>
      </w:pPr>
      <w:r>
        <w:br w:type="page"/>
      </w:r>
    </w:p>
    <w:p w:rsidR="00BF7E51" w:rsidRDefault="00C1227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-754771</wp:posOffset>
            </wp:positionH>
            <wp:positionV relativeFrom="paragraph">
              <wp:posOffset>-396533</wp:posOffset>
            </wp:positionV>
            <wp:extent cx="4375248" cy="2771335"/>
            <wp:effectExtent l="19050" t="0" r="6252" b="0"/>
            <wp:wrapNone/>
            <wp:docPr id="10" name="Рисунок 10" descr="F:\Таня\творчество в дс\фото доу 4\субботник апрель 16г\20160421_17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аня\творчество в дс\фото доу 4\субботник апрель 16г\20160421_171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48" cy="277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E51" w:rsidRDefault="00281453">
      <w:pPr>
        <w:spacing w:after="200" w:line="276" w:lineRule="auto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46.6pt;margin-top:277.25pt;width:288.35pt;height:55.2pt;rotation:-949987fd;z-index:251668480" fillcolor="#b2b2b2" strokecolor="#33c" strokeweight="1pt">
            <v:fill opacity=".5"/>
            <v:shadow on="t" color="#99f" offset="3pt"/>
            <v:textpath style="font-family:&quot;Monotype Corsiva&quot;;v-text-kern:t" trim="t" fitpath="t" string="Так все начиналось ..."/>
          </v:shape>
        </w:pict>
      </w:r>
      <w:r w:rsidR="00C1227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2299970</wp:posOffset>
            </wp:positionV>
            <wp:extent cx="3205480" cy="3896360"/>
            <wp:effectExtent l="19050" t="0" r="0" b="0"/>
            <wp:wrapNone/>
            <wp:docPr id="8" name="Рисунок 8" descr="F:\Таня\творчество в дс\фото доу 4\субботник апрель 16г\20160421_17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аня\творчество в дс\фото доу 4\субботник апрель 16г\20160421_175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472" b="1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27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-656297</wp:posOffset>
            </wp:positionH>
            <wp:positionV relativeFrom="paragraph">
              <wp:posOffset>6450037</wp:posOffset>
            </wp:positionV>
            <wp:extent cx="4873967" cy="2743200"/>
            <wp:effectExtent l="19050" t="0" r="2833" b="0"/>
            <wp:wrapNone/>
            <wp:docPr id="9" name="Рисунок 9" descr="F:\Таня\творчество в дс\фото доу 4\субботник апрель 16г\20160421_17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аня\творчество в дс\фото доу 4\субботник апрель 16г\20160421_171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6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E51">
        <w:br w:type="page"/>
      </w:r>
    </w:p>
    <w:p w:rsidR="00BF7E51" w:rsidRDefault="00BF7E5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-298450</wp:posOffset>
            </wp:positionV>
            <wp:extent cx="4735830" cy="2952750"/>
            <wp:effectExtent l="19050" t="0" r="7620" b="0"/>
            <wp:wrapNone/>
            <wp:docPr id="6" name="Рисунок 6" descr="F:\Для аттестации на соответствие\20160909_17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аттестации на соответствие\20160909_174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4135804</wp:posOffset>
            </wp:positionH>
            <wp:positionV relativeFrom="paragraph">
              <wp:posOffset>-298059</wp:posOffset>
            </wp:positionV>
            <wp:extent cx="2384473" cy="3981157"/>
            <wp:effectExtent l="19050" t="0" r="0" b="0"/>
            <wp:wrapNone/>
            <wp:docPr id="2" name="Рисунок 2" descr="F:\Для аттестации на соответствие\20161020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аттестации на соответствие\20161020_105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25" cy="398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E51" w:rsidRDefault="00C12279" w:rsidP="00C12279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-23251</wp:posOffset>
            </wp:positionH>
            <wp:positionV relativeFrom="paragraph">
              <wp:posOffset>7392572</wp:posOffset>
            </wp:positionV>
            <wp:extent cx="3455670" cy="2208627"/>
            <wp:effectExtent l="19050" t="0" r="0" b="0"/>
            <wp:wrapNone/>
            <wp:docPr id="3" name="Рисунок 3" descr="F:\Для аттестации на соответствие\20160909_17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аттестации на соответствие\20160909_175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265" t="15745" r="8213" b="1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20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8053070</wp:posOffset>
            </wp:positionV>
            <wp:extent cx="2821940" cy="1546860"/>
            <wp:effectExtent l="19050" t="0" r="0" b="0"/>
            <wp:wrapNone/>
            <wp:docPr id="7" name="Рисунок 7" descr="F:\Для аттестации на соответствие\20160909_18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аттестации на соответствие\20160909_180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759" t="8333" r="9305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E5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-796974</wp:posOffset>
            </wp:positionH>
            <wp:positionV relativeFrom="paragraph">
              <wp:posOffset>5957667</wp:posOffset>
            </wp:positionV>
            <wp:extent cx="3258722" cy="1237957"/>
            <wp:effectExtent l="19050" t="0" r="0" b="0"/>
            <wp:wrapNone/>
            <wp:docPr id="5" name="Рисунок 5" descr="F:\Для аттестации на соответствие\20160909_18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аттестации на соответствие\20160909_180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018" t="28571" r="6687" b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22" cy="123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E5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3495040</wp:posOffset>
            </wp:positionV>
            <wp:extent cx="2510790" cy="4487545"/>
            <wp:effectExtent l="19050" t="0" r="3810" b="0"/>
            <wp:wrapNone/>
            <wp:docPr id="1" name="Рисунок 1" descr="F:\Для аттестации на соответствие\20160909_17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ттестации на соответствие\20160909_175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44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E5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-796974</wp:posOffset>
            </wp:positionH>
            <wp:positionV relativeFrom="paragraph">
              <wp:posOffset>2665828</wp:posOffset>
            </wp:positionV>
            <wp:extent cx="4730115" cy="3207434"/>
            <wp:effectExtent l="19050" t="0" r="0" b="0"/>
            <wp:wrapNone/>
            <wp:docPr id="4" name="Рисунок 4" descr="F:\Для аттестации на соответствие\20160909_17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аттестации на соответствие\20160909_174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855" r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20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E51" w:rsidRDefault="00BF7E51"/>
    <w:p w:rsidR="00BF7E51" w:rsidRDefault="00BF7E51"/>
    <w:p w:rsidR="00BF7E51" w:rsidRDefault="00BF7E51"/>
    <w:p w:rsidR="00BF7E51" w:rsidRDefault="00281453">
      <w:r>
        <w:rPr>
          <w:noProof/>
        </w:rPr>
        <w:pict>
          <v:shape id="_x0000_s1028" type="#_x0000_t136" style="position:absolute;margin-left:-46.1pt;margin-top:439.65pt;width:371.4pt;height:68.9pt;rotation:-949987fd;z-index:251669504" fillcolor="#b2b2b2" strokecolor="#33c" strokeweight="1pt">
            <v:fill opacity=".5"/>
            <v:shadow on="t" color="#99f" offset="3pt"/>
            <v:textpath style="font-family:&quot;Monotype Corsiva&quot;;v-text-kern:t" trim="t" fitpath="t" string="А так все улучшилось ..."/>
          </v:shape>
        </w:pict>
      </w:r>
    </w:p>
    <w:sectPr w:rsidR="00BF7E51" w:rsidSect="007B59A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25297"/>
    <w:multiLevelType w:val="hybridMultilevel"/>
    <w:tmpl w:val="56542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9138C7"/>
    <w:multiLevelType w:val="hybridMultilevel"/>
    <w:tmpl w:val="C0D643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63364D06"/>
    <w:multiLevelType w:val="hybridMultilevel"/>
    <w:tmpl w:val="827AECA4"/>
    <w:lvl w:ilvl="0" w:tplc="D55E18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characterSpacingControl w:val="doNotCompress"/>
  <w:compat/>
  <w:rsids>
    <w:rsidRoot w:val="007B59A3"/>
    <w:rsid w:val="00281453"/>
    <w:rsid w:val="00466966"/>
    <w:rsid w:val="007B59A3"/>
    <w:rsid w:val="00BF7E51"/>
    <w:rsid w:val="00C12279"/>
    <w:rsid w:val="00CA7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A3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59A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59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E5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User</cp:lastModifiedBy>
  <cp:revision>4</cp:revision>
  <dcterms:created xsi:type="dcterms:W3CDTF">2016-10-11T15:37:00Z</dcterms:created>
  <dcterms:modified xsi:type="dcterms:W3CDTF">2016-10-25T05:45:00Z</dcterms:modified>
</cp:coreProperties>
</file>