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87" w:rsidRDefault="00EA3E87"/>
    <w:p w:rsidR="00FE78DD" w:rsidRDefault="00EA3E8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3091180</wp:posOffset>
            </wp:positionH>
            <wp:positionV relativeFrom="margin">
              <wp:posOffset>386715</wp:posOffset>
            </wp:positionV>
            <wp:extent cx="2423160" cy="3171190"/>
            <wp:effectExtent l="19050" t="0" r="0" b="0"/>
            <wp:wrapSquare wrapText="bothSides"/>
            <wp:docPr id="4" name="Рисунок 2" descr="C:\Users\Ирина\Desktop\s3rzevT8G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s3rzevT8G9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09" t="10819" r="11989" b="1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1875790</wp:posOffset>
            </wp:positionH>
            <wp:positionV relativeFrom="margin">
              <wp:posOffset>4027805</wp:posOffset>
            </wp:positionV>
            <wp:extent cx="2607945" cy="2643505"/>
            <wp:effectExtent l="19050" t="0" r="1905" b="0"/>
            <wp:wrapSquare wrapText="bothSides"/>
            <wp:docPr id="1" name="Рисунок 1" descr="C:\Users\Ирина\Desktop\TuNryOfgT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TuNryOfgT2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805" t="47043" r="11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E87">
        <w:drawing>
          <wp:inline distT="0" distB="0" distL="0" distR="0">
            <wp:extent cx="2597716" cy="3229337"/>
            <wp:effectExtent l="19050" t="0" r="0" b="0"/>
            <wp:docPr id="6" name="Рисунок 1" descr="C:\Users\Ирина\Desktop\4ZRsbE7KS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4ZRsbE7KS6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918" t="3801" r="9672" b="3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01" cy="323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B16" w:rsidRPr="00E70B16">
        <w:drawing>
          <wp:anchor distT="0" distB="0" distL="114300" distR="114300" simplePos="0" relativeHeight="251660288" behindDoc="0" locked="0" layoutInCell="1" allowOverlap="1">
            <wp:simplePos x="2079344" y="46299"/>
            <wp:positionH relativeFrom="margin">
              <wp:align>right</wp:align>
            </wp:positionH>
            <wp:positionV relativeFrom="margin">
              <wp:align>top</wp:align>
            </wp:positionV>
            <wp:extent cx="4185879" cy="7211028"/>
            <wp:effectExtent l="19050" t="0" r="5121" b="0"/>
            <wp:wrapSquare wrapText="bothSides"/>
            <wp:docPr id="5" name="Рисунок 3" descr="C:\Users\Ирина\Desktop\dl8Da21Gk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dl8Da21GkJ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474" t="4240" r="9032" b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879" cy="721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78DD" w:rsidSect="00EA3E87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B16"/>
    <w:rsid w:val="00E70B16"/>
    <w:rsid w:val="00EA3E87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2016-11-15T17:42:00Z</dcterms:created>
  <dcterms:modified xsi:type="dcterms:W3CDTF">2016-11-15T17:56:00Z</dcterms:modified>
</cp:coreProperties>
</file>