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МКДОУ детский сад №19-Центр развития ребенка</w:t>
      </w: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tabs>
          <w:tab w:val="left" w:pos="3450"/>
        </w:tabs>
        <w:spacing w:after="0" w:line="360" w:lineRule="auto"/>
        <w:rPr>
          <w:rFonts w:ascii="Times New Roman" w:hAnsi="Times New Roman" w:cs="Times New Roman"/>
          <w:bCs/>
          <w:sz w:val="28"/>
          <w:szCs w:val="28"/>
        </w:rPr>
      </w:pPr>
      <w:r>
        <w:rPr>
          <w:rFonts w:ascii="Times New Roman" w:hAnsi="Times New Roman" w:cs="Times New Roman"/>
          <w:bCs/>
          <w:sz w:val="28"/>
          <w:szCs w:val="28"/>
        </w:rPr>
        <w:tab/>
      </w:r>
    </w:p>
    <w:p w:rsidR="00F345B6" w:rsidRDefault="00F345B6" w:rsidP="00F345B6">
      <w:pPr>
        <w:pBdr>
          <w:top w:val="single" w:sz="4" w:space="1" w:color="auto"/>
          <w:left w:val="single" w:sz="4" w:space="4" w:color="auto"/>
          <w:bottom w:val="single" w:sz="4" w:space="1" w:color="auto"/>
          <w:right w:val="single" w:sz="4" w:space="4" w:color="auto"/>
        </w:pBdr>
        <w:tabs>
          <w:tab w:val="left" w:pos="3450"/>
        </w:tabs>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ДОКЛАД.</w:t>
      </w: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56"/>
          <w:szCs w:val="56"/>
        </w:rPr>
      </w:pPr>
      <w:r>
        <w:rPr>
          <w:rFonts w:ascii="Times New Roman" w:hAnsi="Times New Roman" w:cs="Times New Roman"/>
          <w:bCs/>
          <w:sz w:val="28"/>
          <w:szCs w:val="28"/>
        </w:rPr>
        <w:t xml:space="preserve">Тема:  </w:t>
      </w:r>
      <w:r>
        <w:rPr>
          <w:rFonts w:ascii="Times New Roman" w:hAnsi="Times New Roman" w:cs="Times New Roman"/>
          <w:bCs/>
          <w:sz w:val="56"/>
          <w:szCs w:val="56"/>
        </w:rPr>
        <w:t>Тендем родителей и педагогов.</w:t>
      </w: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Подготовила: воспитатель</w:t>
      </w:r>
      <w:r w:rsidR="003928DC">
        <w:rPr>
          <w:rFonts w:ascii="Times New Roman" w:hAnsi="Times New Roman" w:cs="Times New Roman"/>
          <w:bCs/>
          <w:sz w:val="28"/>
          <w:szCs w:val="28"/>
        </w:rPr>
        <w:t xml:space="preserve"> ВКК</w:t>
      </w: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Малюкова Галина Юрьевна</w:t>
      </w: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jc w:val="right"/>
        <w:rPr>
          <w:rFonts w:ascii="Times New Roman" w:hAnsi="Times New Roman" w:cs="Times New Roman"/>
          <w:bCs/>
          <w:sz w:val="28"/>
          <w:szCs w:val="28"/>
        </w:rPr>
      </w:pPr>
    </w:p>
    <w:p w:rsidR="00F345B6" w:rsidRDefault="00F345B6" w:rsidP="00F345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Г. Россошь</w:t>
      </w:r>
    </w:p>
    <w:p w:rsidR="00F345B6" w:rsidRDefault="00F345B6" w:rsidP="00F345B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
    <w:p w:rsidR="00F345B6" w:rsidRDefault="00F345B6" w:rsidP="00F345B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color w:val="000000"/>
          <w:sz w:val="28"/>
          <w:szCs w:val="28"/>
          <w:shd w:val="clear" w:color="auto" w:fill="FFFFFF"/>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Взаимодействие семьи и ДОУ играет важную роль в развитии ребенка и обеспечении преемственности дошкольной и школьной ступеней образования.</w:t>
      </w:r>
      <w:r>
        <w:rPr>
          <w:rFonts w:ascii="Times New Roman" w:hAnsi="Times New Roman" w:cs="Times New Roman"/>
          <w:bCs/>
          <w:sz w:val="28"/>
          <w:szCs w:val="28"/>
        </w:rPr>
        <w:t xml:space="preserve"> Общение педагога и родителей преследует одну общую цель - воспитание личности ребенка. Только работая в тендеме с родителями,  педагог может корректировать поведение ребенка, воспитывать положительные качества личности и развивать способности ребенка. </w:t>
      </w:r>
    </w:p>
    <w:p w:rsidR="00F345B6" w:rsidRDefault="00F345B6" w:rsidP="00F345B6">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работе с семьей имеются такие проблемы, которые целесообразней ставить на обсуждение коллектива родителей. К ним относятся вопросы, интересующие всех их, независимо от возраста детей, от условий жизни семьи. К таким проблемам относятся: авторитет родителей, роль семьи в воспитании ребенка, о подготовке детей к школе, о плане работы дошкольного учреждения на год, о работе родительского актива и др.</w:t>
      </w:r>
    </w:p>
    <w:p w:rsidR="00F345B6" w:rsidRDefault="00F345B6" w:rsidP="00F345B6">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Дошкольная образовательная организация сегодня рассматривается не просто как организация, оказывающая образовательные услуги, конкурирующая с другими организациями своего профиля, а также как открытая образовательная система. Устанавливая взаимоотношения с семьей, дошкольная образовательная организация создает условия для полноценного процесса социализации ребенка-дошкольника. Если семья ребенка будет принимать непосредственное участие в воспитании и развитии своего ребенка с помощью детского сада дошкольник будет развит социально и как личность.</w:t>
      </w:r>
    </w:p>
    <w:p w:rsidR="00F345B6" w:rsidRDefault="00F345B6" w:rsidP="00F345B6">
      <w:pPr>
        <w:spacing w:after="0" w:line="360" w:lineRule="auto"/>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 xml:space="preserve">        Существуют виды работы с семьей, которые выверены годами.</w:t>
      </w:r>
    </w:p>
    <w:p w:rsidR="00F345B6" w:rsidRDefault="00F345B6" w:rsidP="00F345B6">
      <w:pPr>
        <w:spacing w:after="0" w:line="360" w:lineRule="auto"/>
        <w:jc w:val="both"/>
        <w:rPr>
          <w:rFonts w:ascii="Times New Roman" w:hAnsi="Times New Roman" w:cs="Times New Roman"/>
          <w:bCs/>
          <w:sz w:val="28"/>
          <w:szCs w:val="28"/>
        </w:rPr>
      </w:pPr>
    </w:p>
    <w:p w:rsidR="00F345B6" w:rsidRDefault="00F345B6" w:rsidP="00F345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Конференции – это один из любимых родителями и интересный вид работы с родителями.</w:t>
      </w:r>
    </w:p>
    <w:p w:rsidR="00F345B6" w:rsidRDefault="00F345B6" w:rsidP="00F345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Основная цель конференции –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w:t>
      </w:r>
    </w:p>
    <w:p w:rsidR="00F345B6" w:rsidRDefault="00F345B6" w:rsidP="00F345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Завершить конференцию можно совместным концертом детей, сотрудников дошкольного учреждения, членов семей.</w:t>
      </w:r>
    </w:p>
    <w:p w:rsidR="00F345B6" w:rsidRDefault="00F345B6" w:rsidP="00F345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«Круглый стол» с родителями – считается более  узким и близким по общению.</w:t>
      </w:r>
    </w:p>
    <w:p w:rsidR="00F345B6" w:rsidRDefault="00F345B6" w:rsidP="00F345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таких мероприятий: в нетрадиционной обстановке с обязательным участием специалистов обсудить с родителями актуальные проблемы воспитания.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F345B6" w:rsidRDefault="00F345B6" w:rsidP="00F345B6">
      <w:pPr>
        <w:spacing w:after="0" w:line="360" w:lineRule="auto"/>
        <w:ind w:firstLine="709"/>
        <w:jc w:val="both"/>
        <w:rPr>
          <w:rStyle w:val="apple-converted-space"/>
          <w:shd w:val="clear" w:color="auto" w:fill="FFFFFF"/>
        </w:rPr>
      </w:pPr>
      <w:r>
        <w:rPr>
          <w:rFonts w:ascii="Times New Roman" w:hAnsi="Times New Roman" w:cs="Times New Roman"/>
          <w:sz w:val="28"/>
          <w:szCs w:val="28"/>
          <w:shd w:val="clear" w:color="auto" w:fill="FFFFFF"/>
        </w:rPr>
        <w:t>Формы совместной деятельности: различные акции, тематические вечера, семейные гостиные, день семьи, семейные клубы, различные совместные праздники и досуги, прогулки и экскурсии педагогов и родителей, проектная деятельность педагогов, детей и родителей.</w:t>
      </w:r>
      <w:r>
        <w:rPr>
          <w:rStyle w:val="apple-converted-space"/>
          <w:rFonts w:ascii="Times New Roman" w:hAnsi="Times New Roman" w:cs="Times New Roman"/>
          <w:sz w:val="28"/>
          <w:szCs w:val="28"/>
          <w:shd w:val="clear" w:color="auto" w:fill="FFFFFF"/>
        </w:rPr>
        <w:t> </w:t>
      </w:r>
    </w:p>
    <w:p w:rsidR="00F345B6" w:rsidRDefault="00F345B6" w:rsidP="00F345B6">
      <w:pPr>
        <w:spacing w:after="0" w:line="360" w:lineRule="auto"/>
        <w:ind w:firstLine="709"/>
        <w:jc w:val="both"/>
      </w:pPr>
      <w:r>
        <w:rPr>
          <w:rFonts w:ascii="Times New Roman" w:hAnsi="Times New Roman" w:cs="Times New Roman"/>
          <w:sz w:val="28"/>
          <w:szCs w:val="28"/>
        </w:rPr>
        <w:br/>
      </w:r>
      <w:r>
        <w:rPr>
          <w:rFonts w:ascii="Times New Roman" w:hAnsi="Times New Roman" w:cs="Times New Roman"/>
          <w:sz w:val="28"/>
          <w:szCs w:val="28"/>
          <w:shd w:val="clear" w:color="auto" w:fill="FFFFFF"/>
        </w:rPr>
        <w:t>Акция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это действие, предпринимаемое для какой-либо цели (благотворительность, выражение гражданского протеста, благоустройство детского сада и др.). Ее инициаторами в ДОУ могут быть как сотрудники, так и семьи воспитанников.   </w:t>
      </w:r>
    </w:p>
    <w:p w:rsidR="00F345B6" w:rsidRDefault="00F345B6" w:rsidP="00F345B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Семейная гостиная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это альтернатива родительскому собранию, в которой педагогические задачи решаются в форме свободного общения семей воспитанников и педагогов. Сюда можно включить чаепитие</w:t>
      </w:r>
      <w:proofErr w:type="gramStart"/>
      <w:r>
        <w:rPr>
          <w:rFonts w:ascii="Times New Roman" w:hAnsi="Times New Roman" w:cs="Times New Roman"/>
          <w:sz w:val="28"/>
          <w:szCs w:val="28"/>
          <w:shd w:val="clear" w:color="auto" w:fill="FFFFFF"/>
        </w:rPr>
        <w:t xml:space="preserve"> .</w:t>
      </w:r>
      <w:proofErr w:type="gramEnd"/>
    </w:p>
    <w:p w:rsidR="00F345B6" w:rsidRDefault="00F345B6" w:rsidP="00F345B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День семьи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особая дата в календаре, акцентирующая внимание общества на здоровой, полноценной, нравственно сильной семье, которая воспитывает достойных детей, самостоятельно разрешает свои проблемы и успешно преодолевает возникающие препятствия.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Семейные клубы</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w:t>
      </w:r>
    </w:p>
    <w:p w:rsidR="00F345B6" w:rsidRDefault="00F345B6" w:rsidP="00F345B6">
      <w:pPr>
        <w:pStyle w:val="a3"/>
        <w:spacing w:line="360" w:lineRule="auto"/>
        <w:rPr>
          <w:color w:val="000000"/>
          <w:sz w:val="28"/>
          <w:szCs w:val="28"/>
        </w:rPr>
      </w:pPr>
      <w:r>
        <w:rPr>
          <w:color w:val="000000"/>
          <w:sz w:val="28"/>
          <w:szCs w:val="28"/>
        </w:rPr>
        <w:t>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 это педагогические беседы воспитателя с родителями.</w:t>
      </w:r>
    </w:p>
    <w:p w:rsidR="00F345B6" w:rsidRDefault="00F345B6" w:rsidP="00F345B6">
      <w:pPr>
        <w:pStyle w:val="a3"/>
        <w:spacing w:line="360" w:lineRule="auto"/>
        <w:rPr>
          <w:color w:val="000000"/>
          <w:sz w:val="28"/>
          <w:szCs w:val="28"/>
        </w:rPr>
      </w:pPr>
      <w:r>
        <w:rPr>
          <w:color w:val="000000"/>
          <w:sz w:val="28"/>
          <w:szCs w:val="28"/>
        </w:rPr>
        <w:t>Цель педагогической беседы – обмен мнениям по тому или иному вопросу воспитания и достижение единой точки зрения по этим вопросам, оказание родителям своевременной помощи.</w:t>
      </w:r>
    </w:p>
    <w:p w:rsidR="00F345B6" w:rsidRDefault="00F345B6" w:rsidP="00F345B6">
      <w:pPr>
        <w:pStyle w:val="a3"/>
        <w:spacing w:line="360" w:lineRule="auto"/>
        <w:rPr>
          <w:color w:val="000000"/>
          <w:sz w:val="28"/>
          <w:szCs w:val="28"/>
        </w:rPr>
      </w:pPr>
      <w:r>
        <w:rPr>
          <w:color w:val="000000"/>
          <w:sz w:val="28"/>
          <w:szCs w:val="28"/>
        </w:rPr>
        <w:t>Активное участие в беседе и воспитателя, и родителей – существенная особенность данной формы, позволяющая осуществить эффективное воздействие на родителей.</w:t>
      </w:r>
    </w:p>
    <w:p w:rsidR="00F345B6" w:rsidRDefault="00F345B6" w:rsidP="00F345B6">
      <w:pPr>
        <w:pStyle w:val="a3"/>
        <w:spacing w:line="276" w:lineRule="auto"/>
        <w:rPr>
          <w:color w:val="000000"/>
          <w:sz w:val="28"/>
          <w:szCs w:val="28"/>
        </w:rPr>
      </w:pPr>
      <w:r>
        <w:rPr>
          <w:color w:val="000000"/>
          <w:sz w:val="28"/>
          <w:szCs w:val="28"/>
        </w:rPr>
        <w:t>Ведущая роль в возникновении бесед должна принадлежать воспитателю.</w:t>
      </w:r>
    </w:p>
    <w:p w:rsidR="00F345B6" w:rsidRDefault="00F345B6" w:rsidP="00F345B6">
      <w:pPr>
        <w:pStyle w:val="a3"/>
        <w:spacing w:line="276" w:lineRule="auto"/>
        <w:rPr>
          <w:rStyle w:val="apple-converted-space"/>
        </w:rPr>
      </w:pPr>
      <w:r>
        <w:rPr>
          <w:color w:val="000000"/>
          <w:sz w:val="28"/>
          <w:szCs w:val="28"/>
        </w:rPr>
        <w:t>Активность воспитателя вызывает ответную активность родителей.</w:t>
      </w:r>
      <w:r>
        <w:rPr>
          <w:rStyle w:val="apple-converted-space"/>
          <w:color w:val="000000"/>
          <w:sz w:val="28"/>
          <w:szCs w:val="28"/>
        </w:rPr>
        <w:t> </w:t>
      </w:r>
    </w:p>
    <w:p w:rsidR="00F345B6" w:rsidRDefault="00F345B6" w:rsidP="00F345B6">
      <w:pPr>
        <w:pStyle w:val="a3"/>
        <w:spacing w:line="360" w:lineRule="auto"/>
      </w:pPr>
      <w:r>
        <w:rPr>
          <w:color w:val="000000"/>
          <w:sz w:val="28"/>
          <w:szCs w:val="28"/>
          <w:shd w:val="clear" w:color="auto" w:fill="FFFFFF"/>
        </w:rPr>
        <w:t>Чтобы ответить на все интересующие родителей вопросы, организуются тематические консультации. Иногда сам педагог видит необходимость провести консультацию по той или иной теме. Часть консультаций посвящается трудностям воспитания детей определенного возраста. Их целесообразно проводить педагогам, работающим в этих группах. Заведующая, врач, музыкальный руководитель ведут консультации по более общим, специальным вопросам.</w:t>
      </w:r>
    </w:p>
    <w:p w:rsidR="00F345B6" w:rsidRDefault="00F345B6" w:rsidP="00F345B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br/>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совершенствования проведения мероприятия необходима организация семинаров-практикумов, на которых стоит рассматривать вопросы подготовки и проведения родительских собраний, пути повышения активности родителей. Также можно провести обсуждение рекомендаций, которые даются по этим вопросам в пособиях, определить общие требования к подготовке и проведению собрания.</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Некоторые родительские собрания можно делать открытыми, чтобы на нем могли присутствовать воспитатели других групп. Совместно с методистом и социальным педагогом обсуждается план мероприятий по подготовке к собранию, составляется вопросник для родителей, памятка. </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Активное собрание родителей предусматривает собой показ занятий-бесед, затем обсуждение увиденного, раздача памяток по теме собрания.</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Организуя родительские собрания по такой схеме можно за короткое время добиться результатов: родители становятся более заинтересованными в жизни детского сада, более активными в его работе. Такая форма дает возможность родителям как бы заново узнать своего ребенка, наблюдая его в условиях детского сада, когда в свободной беседе обсуждаются педагогические проблемы, способствует повышению чувства ответственности за воспитание детей, сплачивает коллектив родителей, положительно сказывается на взаимоотношениях детского сада и семьи.</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создания в семье благоприятных условий воспитания детей </w:t>
      </w:r>
      <w:proofErr w:type="gramStart"/>
      <w:r>
        <w:rPr>
          <w:rFonts w:ascii="Times New Roman" w:eastAsia="Times New Roman" w:hAnsi="Times New Roman" w:cs="Times New Roman"/>
          <w:sz w:val="28"/>
          <w:szCs w:val="28"/>
          <w:lang w:eastAsia="ru-RU"/>
        </w:rPr>
        <w:t>родителям</w:t>
      </w:r>
      <w:proofErr w:type="gramEnd"/>
      <w:r>
        <w:rPr>
          <w:rFonts w:ascii="Times New Roman" w:eastAsia="Times New Roman" w:hAnsi="Times New Roman" w:cs="Times New Roman"/>
          <w:sz w:val="28"/>
          <w:szCs w:val="28"/>
          <w:lang w:eastAsia="ru-RU"/>
        </w:rPr>
        <w:t xml:space="preserve"> прежде всего необходимо овладеть полным объемом определенных психолого-педагогических знаний, практическими навыками и умениями педагогической деятельности.</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осуществления дифференцированного подхода к работе с родителями необходимо соблюдение таких общепедагогических и </w:t>
      </w:r>
      <w:r>
        <w:rPr>
          <w:rFonts w:ascii="Times New Roman" w:eastAsia="Times New Roman" w:hAnsi="Times New Roman" w:cs="Times New Roman"/>
          <w:sz w:val="28"/>
          <w:szCs w:val="28"/>
          <w:lang w:eastAsia="ru-RU"/>
        </w:rPr>
        <w:lastRenderedPageBreak/>
        <w:t>специфических условий как структура семьи, социальное положение, стиль семейных отношений и пр.</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выявления уровня педагогической культуры и степени участия родителей в воспитании детей можно использовать следующие социально-педагогические методы: анкетирование, тестирование, индивидуальные беседы, посещение семей, наблюдение за детьми и родителями и др.</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категорий родителей используются такие новые активные формы работы, как “круглые столы”, аукционы, викторины, педагогические калейдоскопы, диспуты, клубы по интересам, конкурсы, “Вечера вопросов и ответов” и др.</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каждой встречей организуются просмотры занятий, </w:t>
      </w:r>
      <w:proofErr w:type="gramStart"/>
      <w:r>
        <w:rPr>
          <w:rFonts w:ascii="Times New Roman" w:eastAsia="Times New Roman" w:hAnsi="Times New Roman" w:cs="Times New Roman"/>
          <w:sz w:val="28"/>
          <w:szCs w:val="28"/>
          <w:lang w:eastAsia="ru-RU"/>
        </w:rPr>
        <w:t>согласно темы</w:t>
      </w:r>
      <w:proofErr w:type="gramEnd"/>
      <w:r>
        <w:rPr>
          <w:rFonts w:ascii="Times New Roman" w:eastAsia="Times New Roman" w:hAnsi="Times New Roman" w:cs="Times New Roman"/>
          <w:sz w:val="28"/>
          <w:szCs w:val="28"/>
          <w:lang w:eastAsia="ru-RU"/>
        </w:rPr>
        <w:t>. 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Выявление всех категорий посредством социально-педагогических методов, использование активных форм работы с родителями с учетом типов семей и уровня их педагогических знаний, умений и навыков, навыков общения с детьми, организация работы ДОУ как открытой системы, активная поддержка связи с микрорайонами, </w:t>
      </w:r>
      <w:proofErr w:type="gramStart"/>
      <w:r>
        <w:rPr>
          <w:rFonts w:ascii="Times New Roman" w:eastAsia="Times New Roman" w:hAnsi="Times New Roman" w:cs="Times New Roman"/>
          <w:sz w:val="28"/>
          <w:szCs w:val="28"/>
          <w:lang w:eastAsia="ru-RU"/>
        </w:rPr>
        <w:t>приносит весомые результаты</w:t>
      </w:r>
      <w:proofErr w:type="gramEnd"/>
      <w:r>
        <w:rPr>
          <w:rFonts w:ascii="Times New Roman" w:eastAsia="Times New Roman" w:hAnsi="Times New Roman" w:cs="Times New Roman"/>
          <w:sz w:val="28"/>
          <w:szCs w:val="28"/>
          <w:lang w:eastAsia="ru-RU"/>
        </w:rPr>
        <w:t>.</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если к этому добавить некоторые изменения в структуре дошкольного образования, то можно добиться большего. На мой взгляд, введение в систему дошкольного образования ДОУ, работающих по открытой системе, только улучшит качество работы педагогов дошкольных учреждений города с родителями, укрепит связь детских садов и микрорайонов, обеспечит более оперативное и эффективное распространение </w:t>
      </w:r>
      <w:r>
        <w:rPr>
          <w:rFonts w:ascii="Times New Roman" w:eastAsia="Times New Roman" w:hAnsi="Times New Roman" w:cs="Times New Roman"/>
          <w:sz w:val="28"/>
          <w:szCs w:val="28"/>
          <w:lang w:eastAsia="ru-RU"/>
        </w:rPr>
        <w:lastRenderedPageBreak/>
        <w:t>передового педагогического опыта, поможет активнее проводить работу по педагогическому просвещению родителей дошкольников.</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и дальше совершенствовать формы работы с родителями, учитывая их социальное положение, социальный статус, категорию семей, социальную ситуацию в обществе. А главную ведущую роль в этом должен занять социальный педагог, используя все полученные в ВУЗе знания на практике в работе с педагогами дошкольных учреждений, а главное - с родителями детей.</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Таким образом, можно утверждать, что хотя формы работы с родителями ДОУ остались прежними, социально-педагогическая практика их применения в современных условиях изменилась. Взаимодействие семейного и общественного воспитания перешло от приоритетности интересов и норм государства в воспитании детей к реальным попыткам строить диалог свободных и равноправных партнеров. </w:t>
      </w:r>
    </w:p>
    <w:p w:rsidR="00F345B6" w:rsidRDefault="00F345B6"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00B20" w:rsidRDefault="00600B20"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00B20" w:rsidRDefault="00600B20" w:rsidP="00F345B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00B20" w:rsidRPr="00600B20" w:rsidRDefault="00600B20" w:rsidP="00600B20">
      <w:pPr>
        <w:spacing w:after="135" w:line="360" w:lineRule="auto"/>
        <w:rPr>
          <w:rFonts w:ascii="Times New Roman" w:eastAsia="Times New Roman" w:hAnsi="Times New Roman" w:cs="Times New Roman"/>
          <w:b/>
          <w:bCs/>
          <w:color w:val="333333"/>
          <w:sz w:val="28"/>
          <w:szCs w:val="28"/>
          <w:shd w:val="clear" w:color="auto" w:fill="FFFFFF"/>
          <w:lang w:eastAsia="ru-RU"/>
        </w:rPr>
      </w:pPr>
      <w:r w:rsidRPr="00600B20">
        <w:rPr>
          <w:rFonts w:ascii="Times New Roman" w:eastAsia="Times New Roman" w:hAnsi="Times New Roman" w:cs="Times New Roman"/>
          <w:b/>
          <w:bCs/>
          <w:color w:val="333333"/>
          <w:sz w:val="28"/>
          <w:szCs w:val="28"/>
          <w:shd w:val="clear" w:color="auto" w:fill="FFFFFF"/>
          <w:lang w:eastAsia="ru-RU"/>
        </w:rPr>
        <w:t>Список литературы.</w:t>
      </w:r>
    </w:p>
    <w:p w:rsidR="00600B20" w:rsidRPr="00600B20" w:rsidRDefault="00600B20" w:rsidP="00600B2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roofErr w:type="spellStart"/>
      <w:r w:rsidRPr="00600B20">
        <w:rPr>
          <w:rFonts w:ascii="Times New Roman" w:eastAsia="Times New Roman" w:hAnsi="Times New Roman" w:cs="Times New Roman"/>
          <w:iCs/>
          <w:color w:val="333333"/>
          <w:sz w:val="28"/>
          <w:szCs w:val="28"/>
          <w:lang w:eastAsia="ru-RU"/>
        </w:rPr>
        <w:t>Арнаутова</w:t>
      </w:r>
      <w:proofErr w:type="spellEnd"/>
      <w:r w:rsidRPr="00600B20">
        <w:rPr>
          <w:rFonts w:ascii="Times New Roman" w:eastAsia="Times New Roman" w:hAnsi="Times New Roman" w:cs="Times New Roman"/>
          <w:iCs/>
          <w:color w:val="333333"/>
          <w:sz w:val="28"/>
          <w:szCs w:val="28"/>
          <w:lang w:eastAsia="ru-RU"/>
        </w:rPr>
        <w:t xml:space="preserve"> Е. П.</w:t>
      </w:r>
      <w:r w:rsidRPr="00600B20">
        <w:rPr>
          <w:rFonts w:ascii="Times New Roman" w:eastAsia="Times New Roman" w:hAnsi="Times New Roman" w:cs="Times New Roman"/>
          <w:color w:val="333333"/>
          <w:sz w:val="28"/>
          <w:szCs w:val="28"/>
          <w:lang w:eastAsia="ru-RU"/>
        </w:rPr>
        <w:t> Основы сотрудничества педагога с семьей дошкольника. – М. , 1994, – 235 с.</w:t>
      </w:r>
    </w:p>
    <w:p w:rsidR="00600B20" w:rsidRPr="00600B20" w:rsidRDefault="00600B20" w:rsidP="00600B2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600B20">
        <w:rPr>
          <w:rFonts w:ascii="Times New Roman" w:eastAsia="Times New Roman" w:hAnsi="Times New Roman" w:cs="Times New Roman"/>
          <w:iCs/>
          <w:color w:val="333333"/>
          <w:sz w:val="28"/>
          <w:szCs w:val="28"/>
          <w:lang w:eastAsia="ru-RU"/>
        </w:rPr>
        <w:t>Белая К. Ю. </w:t>
      </w:r>
      <w:r w:rsidRPr="00600B20">
        <w:rPr>
          <w:rFonts w:ascii="Times New Roman" w:eastAsia="Times New Roman" w:hAnsi="Times New Roman" w:cs="Times New Roman"/>
          <w:color w:val="333333"/>
          <w:sz w:val="28"/>
          <w:szCs w:val="28"/>
          <w:lang w:eastAsia="ru-RU"/>
        </w:rPr>
        <w:t>Методическая работа в дошкольном учреждении. – М. , 1991, – 179 с.</w:t>
      </w:r>
    </w:p>
    <w:p w:rsidR="00600B20" w:rsidRPr="00600B20" w:rsidRDefault="00600B20" w:rsidP="00600B2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roofErr w:type="spellStart"/>
      <w:r w:rsidRPr="00600B20">
        <w:rPr>
          <w:rFonts w:ascii="Times New Roman" w:eastAsia="Times New Roman" w:hAnsi="Times New Roman" w:cs="Times New Roman"/>
          <w:iCs/>
          <w:color w:val="333333"/>
          <w:sz w:val="28"/>
          <w:szCs w:val="28"/>
          <w:lang w:eastAsia="ru-RU"/>
        </w:rPr>
        <w:t>Доронова</w:t>
      </w:r>
      <w:proofErr w:type="spellEnd"/>
      <w:r w:rsidRPr="00600B20">
        <w:rPr>
          <w:rFonts w:ascii="Times New Roman" w:eastAsia="Times New Roman" w:hAnsi="Times New Roman" w:cs="Times New Roman"/>
          <w:iCs/>
          <w:color w:val="333333"/>
          <w:sz w:val="28"/>
          <w:szCs w:val="28"/>
          <w:lang w:eastAsia="ru-RU"/>
        </w:rPr>
        <w:t xml:space="preserve"> Т. Н. </w:t>
      </w:r>
      <w:r w:rsidRPr="00600B20">
        <w:rPr>
          <w:rFonts w:ascii="Times New Roman" w:eastAsia="Times New Roman" w:hAnsi="Times New Roman" w:cs="Times New Roman"/>
          <w:color w:val="333333"/>
          <w:sz w:val="28"/>
          <w:szCs w:val="28"/>
          <w:lang w:eastAsia="ru-RU"/>
        </w:rPr>
        <w:t>Дошкольное учреждение и семья – единое пространство детского развития. – М.</w:t>
      </w:r>
      <w:proofErr w:type="gramStart"/>
      <w:r w:rsidRPr="00600B20">
        <w:rPr>
          <w:rFonts w:ascii="Times New Roman" w:eastAsia="Times New Roman" w:hAnsi="Times New Roman" w:cs="Times New Roman"/>
          <w:color w:val="333333"/>
          <w:sz w:val="28"/>
          <w:szCs w:val="28"/>
          <w:lang w:eastAsia="ru-RU"/>
        </w:rPr>
        <w:t xml:space="preserve"> :</w:t>
      </w:r>
      <w:proofErr w:type="gramEnd"/>
      <w:r w:rsidRPr="00600B20">
        <w:rPr>
          <w:rFonts w:ascii="Times New Roman" w:eastAsia="Times New Roman" w:hAnsi="Times New Roman" w:cs="Times New Roman"/>
          <w:color w:val="333333"/>
          <w:sz w:val="28"/>
          <w:szCs w:val="28"/>
          <w:lang w:eastAsia="ru-RU"/>
        </w:rPr>
        <w:t>ЛИНКА-ПРЕСС, 2001, – 240 с.</w:t>
      </w:r>
    </w:p>
    <w:p w:rsidR="00600B20" w:rsidRPr="00600B20" w:rsidRDefault="00600B20" w:rsidP="00600B2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roofErr w:type="spellStart"/>
      <w:r w:rsidRPr="00600B20">
        <w:rPr>
          <w:rFonts w:ascii="Times New Roman" w:eastAsia="Times New Roman" w:hAnsi="Times New Roman" w:cs="Times New Roman"/>
          <w:iCs/>
          <w:color w:val="333333"/>
          <w:sz w:val="28"/>
          <w:szCs w:val="28"/>
          <w:lang w:eastAsia="ru-RU"/>
        </w:rPr>
        <w:t>Кемпбелл</w:t>
      </w:r>
      <w:proofErr w:type="spellEnd"/>
      <w:r w:rsidRPr="00600B20">
        <w:rPr>
          <w:rFonts w:ascii="Times New Roman" w:eastAsia="Times New Roman" w:hAnsi="Times New Roman" w:cs="Times New Roman"/>
          <w:iCs/>
          <w:color w:val="333333"/>
          <w:sz w:val="28"/>
          <w:szCs w:val="28"/>
          <w:lang w:eastAsia="ru-RU"/>
        </w:rPr>
        <w:t xml:space="preserve"> Р. </w:t>
      </w:r>
      <w:r w:rsidRPr="00600B20">
        <w:rPr>
          <w:rFonts w:ascii="Times New Roman" w:eastAsia="Times New Roman" w:hAnsi="Times New Roman" w:cs="Times New Roman"/>
          <w:color w:val="333333"/>
          <w:sz w:val="28"/>
          <w:szCs w:val="28"/>
          <w:lang w:eastAsia="ru-RU"/>
        </w:rPr>
        <w:t>Как на самом деле любить детей. Пер. с английского. – М. , 1992 – 154 с.</w:t>
      </w:r>
    </w:p>
    <w:p w:rsidR="00F345B6" w:rsidRPr="00866DA1" w:rsidRDefault="00600B20" w:rsidP="00866DA1">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roofErr w:type="spellStart"/>
      <w:r w:rsidRPr="00600B20">
        <w:rPr>
          <w:rFonts w:ascii="Times New Roman" w:eastAsia="Times New Roman" w:hAnsi="Times New Roman" w:cs="Times New Roman"/>
          <w:color w:val="333333"/>
          <w:sz w:val="28"/>
          <w:szCs w:val="28"/>
          <w:lang w:eastAsia="ru-RU"/>
        </w:rPr>
        <w:t>Л</w:t>
      </w:r>
      <w:r w:rsidRPr="00600B20">
        <w:rPr>
          <w:rFonts w:ascii="Times New Roman" w:eastAsia="Times New Roman" w:hAnsi="Times New Roman" w:cs="Times New Roman"/>
          <w:iCs/>
          <w:color w:val="333333"/>
          <w:sz w:val="28"/>
          <w:szCs w:val="28"/>
          <w:lang w:eastAsia="ru-RU"/>
        </w:rPr>
        <w:t>етвиненине</w:t>
      </w:r>
      <w:proofErr w:type="spellEnd"/>
      <w:r w:rsidRPr="00600B20">
        <w:rPr>
          <w:rFonts w:ascii="Times New Roman" w:eastAsia="Times New Roman" w:hAnsi="Times New Roman" w:cs="Times New Roman"/>
          <w:iCs/>
          <w:color w:val="333333"/>
          <w:sz w:val="28"/>
          <w:szCs w:val="28"/>
          <w:lang w:eastAsia="ru-RU"/>
        </w:rPr>
        <w:t xml:space="preserve"> Ю. П.</w:t>
      </w:r>
      <w:r w:rsidRPr="00600B20">
        <w:rPr>
          <w:rFonts w:ascii="Times New Roman" w:eastAsia="Times New Roman" w:hAnsi="Times New Roman" w:cs="Times New Roman"/>
          <w:color w:val="333333"/>
          <w:sz w:val="28"/>
          <w:szCs w:val="28"/>
          <w:lang w:eastAsia="ru-RU"/>
        </w:rPr>
        <w:t> Ребенок в неполной семье. // Д</w:t>
      </w:r>
      <w:r w:rsidR="00866DA1">
        <w:rPr>
          <w:rFonts w:ascii="Times New Roman" w:eastAsia="Times New Roman" w:hAnsi="Times New Roman" w:cs="Times New Roman"/>
          <w:color w:val="333333"/>
          <w:sz w:val="28"/>
          <w:szCs w:val="28"/>
          <w:lang w:eastAsia="ru-RU"/>
        </w:rPr>
        <w:t>ошкольное воспитание. 1984. № 7</w:t>
      </w:r>
    </w:p>
    <w:p w:rsidR="00F55E88" w:rsidRDefault="00F55E88">
      <w:bookmarkStart w:id="0" w:name="_GoBack"/>
      <w:bookmarkEnd w:id="0"/>
    </w:p>
    <w:sectPr w:rsidR="00F55E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D6" w:rsidRDefault="00AB73D6" w:rsidP="00F345B6">
      <w:pPr>
        <w:spacing w:after="0" w:line="240" w:lineRule="auto"/>
      </w:pPr>
      <w:r>
        <w:separator/>
      </w:r>
    </w:p>
  </w:endnote>
  <w:endnote w:type="continuationSeparator" w:id="0">
    <w:p w:rsidR="00AB73D6" w:rsidRDefault="00AB73D6" w:rsidP="00F3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D6" w:rsidRDefault="00AB73D6" w:rsidP="00F345B6">
      <w:pPr>
        <w:spacing w:after="0" w:line="240" w:lineRule="auto"/>
      </w:pPr>
      <w:r>
        <w:separator/>
      </w:r>
    </w:p>
  </w:footnote>
  <w:footnote w:type="continuationSeparator" w:id="0">
    <w:p w:rsidR="00AB73D6" w:rsidRDefault="00AB73D6" w:rsidP="00F34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D0F8A"/>
    <w:multiLevelType w:val="multilevel"/>
    <w:tmpl w:val="A1F0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B6"/>
    <w:rsid w:val="00204E5A"/>
    <w:rsid w:val="0033152F"/>
    <w:rsid w:val="003928DC"/>
    <w:rsid w:val="00600B20"/>
    <w:rsid w:val="00866DA1"/>
    <w:rsid w:val="00AB73D6"/>
    <w:rsid w:val="00F345B6"/>
    <w:rsid w:val="00F55E88"/>
    <w:rsid w:val="00FE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45B6"/>
  </w:style>
  <w:style w:type="paragraph" w:styleId="a4">
    <w:name w:val="header"/>
    <w:basedOn w:val="a"/>
    <w:link w:val="a5"/>
    <w:uiPriority w:val="99"/>
    <w:unhideWhenUsed/>
    <w:rsid w:val="00F345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45B6"/>
  </w:style>
  <w:style w:type="paragraph" w:styleId="a6">
    <w:name w:val="footer"/>
    <w:basedOn w:val="a"/>
    <w:link w:val="a7"/>
    <w:uiPriority w:val="99"/>
    <w:unhideWhenUsed/>
    <w:rsid w:val="00F345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4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45B6"/>
  </w:style>
  <w:style w:type="paragraph" w:styleId="a4">
    <w:name w:val="header"/>
    <w:basedOn w:val="a"/>
    <w:link w:val="a5"/>
    <w:uiPriority w:val="99"/>
    <w:unhideWhenUsed/>
    <w:rsid w:val="00F345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45B6"/>
  </w:style>
  <w:style w:type="paragraph" w:styleId="a6">
    <w:name w:val="footer"/>
    <w:basedOn w:val="a"/>
    <w:link w:val="a7"/>
    <w:uiPriority w:val="99"/>
    <w:unhideWhenUsed/>
    <w:rsid w:val="00F345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102">
      <w:bodyDiv w:val="1"/>
      <w:marLeft w:val="0"/>
      <w:marRight w:val="0"/>
      <w:marTop w:val="0"/>
      <w:marBottom w:val="0"/>
      <w:divBdr>
        <w:top w:val="none" w:sz="0" w:space="0" w:color="auto"/>
        <w:left w:val="none" w:sz="0" w:space="0" w:color="auto"/>
        <w:bottom w:val="none" w:sz="0" w:space="0" w:color="auto"/>
        <w:right w:val="none" w:sz="0" w:space="0" w:color="auto"/>
      </w:divBdr>
    </w:div>
    <w:div w:id="5694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65CE-0C6D-4527-A463-F5557663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7</cp:revision>
  <dcterms:created xsi:type="dcterms:W3CDTF">2016-11-17T11:16:00Z</dcterms:created>
  <dcterms:modified xsi:type="dcterms:W3CDTF">2016-11-17T15:57:00Z</dcterms:modified>
</cp:coreProperties>
</file>