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45" w:rsidRPr="00E8507B" w:rsidRDefault="00FA4845" w:rsidP="00D43DA0">
      <w:pPr>
        <w:spacing w:line="360" w:lineRule="auto"/>
        <w:jc w:val="center"/>
      </w:pPr>
      <w:r>
        <w:t xml:space="preserve">МБОУ « </w:t>
      </w:r>
      <w:proofErr w:type="spellStart"/>
      <w:r>
        <w:t>Верхнетоемская</w:t>
      </w:r>
      <w:proofErr w:type="spellEnd"/>
      <w:r>
        <w:t xml:space="preserve"> средняя общеобразовательная  школа»</w:t>
      </w:r>
    </w:p>
    <w:p w:rsidR="00FA4845" w:rsidRDefault="00FA4845" w:rsidP="00D43DA0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FA4845" w:rsidRDefault="00FA4845" w:rsidP="00D43DA0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FA4845" w:rsidRDefault="00FA4845" w:rsidP="00D43DA0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FA4845" w:rsidRDefault="00FA4845" w:rsidP="00D43DA0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FA4845" w:rsidRDefault="00FA4845" w:rsidP="00D43DA0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  <w:r>
        <w:rPr>
          <w:b/>
          <w:bCs/>
          <w:color w:val="000000"/>
          <w:spacing w:val="-6"/>
          <w:sz w:val="40"/>
          <w:szCs w:val="40"/>
        </w:rPr>
        <w:t>Проект</w:t>
      </w:r>
    </w:p>
    <w:p w:rsidR="00FA4845" w:rsidRDefault="00FA4845" w:rsidP="00D43DA0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  <w:sz w:val="40"/>
          <w:szCs w:val="40"/>
        </w:rPr>
        <w:t>«</w:t>
      </w:r>
      <w:r>
        <w:rPr>
          <w:b/>
          <w:bCs/>
          <w:color w:val="000000"/>
          <w:spacing w:val="-6"/>
          <w:sz w:val="56"/>
          <w:szCs w:val="56"/>
        </w:rPr>
        <w:t>Чтобы не было беды</w:t>
      </w:r>
      <w:r>
        <w:rPr>
          <w:b/>
          <w:bCs/>
          <w:color w:val="000000"/>
          <w:spacing w:val="-6"/>
          <w:sz w:val="40"/>
          <w:szCs w:val="40"/>
        </w:rPr>
        <w:t>»</w:t>
      </w:r>
    </w:p>
    <w:p w:rsidR="00FA4845" w:rsidRPr="00213914" w:rsidRDefault="00FA4845" w:rsidP="00D43DA0">
      <w:pPr>
        <w:shd w:val="clear" w:color="auto" w:fill="FFFFFF"/>
        <w:spacing w:line="360" w:lineRule="auto"/>
        <w:ind w:left="43"/>
        <w:jc w:val="center"/>
        <w:rPr>
          <w:bCs/>
          <w:color w:val="000000"/>
          <w:spacing w:val="-6"/>
        </w:rPr>
      </w:pPr>
      <w:r w:rsidRPr="00213914">
        <w:rPr>
          <w:bCs/>
          <w:color w:val="000000"/>
          <w:spacing w:val="-6"/>
        </w:rPr>
        <w:t>(для</w:t>
      </w:r>
      <w:r>
        <w:rPr>
          <w:bCs/>
          <w:color w:val="000000"/>
          <w:spacing w:val="-6"/>
        </w:rPr>
        <w:t xml:space="preserve"> детей с умеренной умственной отсталостью)</w:t>
      </w:r>
    </w:p>
    <w:p w:rsidR="00FA4845" w:rsidRDefault="00FA4845" w:rsidP="00D43DA0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FA4845" w:rsidRDefault="00FA4845" w:rsidP="00D43DA0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FA4845" w:rsidRDefault="00FA4845" w:rsidP="00D43DA0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FA4845" w:rsidRDefault="00FA4845" w:rsidP="00D43DA0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FA4845" w:rsidRDefault="00FA4845" w:rsidP="00D43DA0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FA4845" w:rsidRDefault="00FA4845" w:rsidP="00D43DA0">
      <w:pPr>
        <w:shd w:val="clear" w:color="auto" w:fill="FFFFFF"/>
        <w:spacing w:line="360" w:lineRule="auto"/>
        <w:rPr>
          <w:b/>
          <w:bCs/>
          <w:color w:val="000000"/>
          <w:spacing w:val="-6"/>
          <w:sz w:val="40"/>
          <w:szCs w:val="40"/>
        </w:rPr>
      </w:pPr>
    </w:p>
    <w:p w:rsidR="00FA4845" w:rsidRDefault="00151DAD" w:rsidP="00D43DA0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  <w:r w:rsidRPr="00151DA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6.7pt;width:261pt;height:108pt;z-index:251658240" filled="f" stroked="f">
            <v:textbox>
              <w:txbxContent>
                <w:p w:rsidR="00FA4845" w:rsidRDefault="00FA4845" w:rsidP="00D43DA0">
                  <w:r w:rsidRPr="00E909E7">
                    <w:t>Выполнил</w:t>
                  </w:r>
                  <w:r>
                    <w:t>а</w:t>
                  </w:r>
                  <w:r w:rsidRPr="00E909E7">
                    <w:t xml:space="preserve">: </w:t>
                  </w:r>
                </w:p>
                <w:p w:rsidR="00FA4845" w:rsidRDefault="00FA4845" w:rsidP="00D43DA0">
                  <w:r>
                    <w:t>Струнина Наталья Владимировна</w:t>
                  </w:r>
                </w:p>
                <w:p w:rsidR="00FA4845" w:rsidRPr="00E909E7" w:rsidRDefault="00FA4845" w:rsidP="00D43DA0">
                  <w:r>
                    <w:t>Воспитатель группы продлённого дня</w:t>
                  </w:r>
                </w:p>
                <w:p w:rsidR="00FA4845" w:rsidRDefault="00FA4845" w:rsidP="00D43DA0">
                  <w:r>
                    <w:t xml:space="preserve"> (первая квалификационная категория)</w:t>
                  </w:r>
                </w:p>
              </w:txbxContent>
            </v:textbox>
          </v:shape>
        </w:pict>
      </w:r>
    </w:p>
    <w:p w:rsidR="00FA4845" w:rsidRDefault="00FA4845" w:rsidP="00D43DA0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FA4845" w:rsidRDefault="00FA4845" w:rsidP="00D43DA0">
      <w:pPr>
        <w:shd w:val="clear" w:color="auto" w:fill="FFFFFF"/>
        <w:spacing w:line="360" w:lineRule="auto"/>
        <w:ind w:left="43"/>
        <w:jc w:val="center"/>
        <w:rPr>
          <w:b/>
          <w:bCs/>
          <w:color w:val="000000"/>
          <w:spacing w:val="-6"/>
          <w:sz w:val="40"/>
          <w:szCs w:val="40"/>
        </w:rPr>
      </w:pPr>
    </w:p>
    <w:p w:rsidR="00FA4845" w:rsidRDefault="00FA4845" w:rsidP="00E645C1">
      <w:pPr>
        <w:shd w:val="clear" w:color="auto" w:fill="FFFFFF"/>
        <w:spacing w:line="360" w:lineRule="auto"/>
        <w:rPr>
          <w:b/>
          <w:bCs/>
          <w:color w:val="000000"/>
          <w:spacing w:val="-6"/>
          <w:sz w:val="40"/>
          <w:szCs w:val="40"/>
        </w:rPr>
      </w:pPr>
    </w:p>
    <w:p w:rsidR="00FA4845" w:rsidRDefault="00FA4845" w:rsidP="00E645C1">
      <w:pPr>
        <w:shd w:val="clear" w:color="auto" w:fill="FFFFFF"/>
        <w:spacing w:line="360" w:lineRule="auto"/>
        <w:rPr>
          <w:b/>
          <w:bCs/>
          <w:color w:val="000000"/>
          <w:spacing w:val="-6"/>
          <w:sz w:val="40"/>
          <w:szCs w:val="40"/>
        </w:rPr>
      </w:pPr>
    </w:p>
    <w:p w:rsidR="00FA4845" w:rsidRDefault="00FA4845" w:rsidP="00E645C1">
      <w:pPr>
        <w:shd w:val="clear" w:color="auto" w:fill="FFFFFF"/>
        <w:spacing w:line="360" w:lineRule="auto"/>
        <w:rPr>
          <w:b/>
          <w:bCs/>
          <w:color w:val="000000"/>
          <w:spacing w:val="-6"/>
          <w:sz w:val="40"/>
          <w:szCs w:val="40"/>
        </w:rPr>
      </w:pPr>
    </w:p>
    <w:p w:rsidR="00FA4845" w:rsidRDefault="00FA4845" w:rsidP="00E645C1">
      <w:pPr>
        <w:shd w:val="clear" w:color="auto" w:fill="FFFFFF"/>
        <w:spacing w:line="360" w:lineRule="auto"/>
        <w:rPr>
          <w:b/>
          <w:bCs/>
          <w:color w:val="000000"/>
          <w:spacing w:val="-6"/>
          <w:sz w:val="40"/>
          <w:szCs w:val="40"/>
        </w:rPr>
      </w:pPr>
    </w:p>
    <w:p w:rsidR="00FA4845" w:rsidRPr="00213914" w:rsidRDefault="00FA4845" w:rsidP="00D43DA0">
      <w:pPr>
        <w:shd w:val="clear" w:color="auto" w:fill="FFFFFF"/>
        <w:spacing w:line="360" w:lineRule="auto"/>
        <w:ind w:left="43"/>
        <w:jc w:val="center"/>
        <w:rPr>
          <w:bCs/>
          <w:color w:val="000000"/>
          <w:spacing w:val="-6"/>
        </w:rPr>
      </w:pPr>
      <w:r w:rsidRPr="00213914">
        <w:rPr>
          <w:bCs/>
          <w:color w:val="000000"/>
          <w:spacing w:val="-6"/>
        </w:rPr>
        <w:t xml:space="preserve">Село Верхняя Тойма </w:t>
      </w:r>
    </w:p>
    <w:p w:rsidR="00FA4845" w:rsidRDefault="00FA4845" w:rsidP="00D43DA0">
      <w:pPr>
        <w:shd w:val="clear" w:color="auto" w:fill="FFFFFF"/>
        <w:spacing w:line="360" w:lineRule="auto"/>
        <w:ind w:left="43"/>
        <w:jc w:val="center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 xml:space="preserve">2016-2017 учебный год </w:t>
      </w:r>
    </w:p>
    <w:p w:rsidR="00FA4845" w:rsidRDefault="00FA4845" w:rsidP="00D43DA0">
      <w:pPr>
        <w:shd w:val="clear" w:color="auto" w:fill="FFFFFF"/>
        <w:spacing w:line="360" w:lineRule="auto"/>
        <w:ind w:left="43"/>
        <w:jc w:val="center"/>
        <w:rPr>
          <w:bCs/>
          <w:color w:val="000000"/>
          <w:spacing w:val="-6"/>
        </w:rPr>
      </w:pPr>
    </w:p>
    <w:p w:rsidR="00FA4845" w:rsidRDefault="00FA4845" w:rsidP="00D43DA0">
      <w:pPr>
        <w:spacing w:line="360" w:lineRule="auto"/>
        <w:jc w:val="both"/>
      </w:pPr>
      <w:r w:rsidRPr="000816C0">
        <w:rPr>
          <w:b/>
          <w:u w:val="single"/>
        </w:rPr>
        <w:t>Одним из важнейших направлений  социального развития детей с нарушением интеллекта является</w:t>
      </w:r>
      <w:r w:rsidRPr="0041181D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 </w:t>
      </w:r>
      <w:r>
        <w:t>обучения их адекватным формам поведения в общественных местах.</w:t>
      </w:r>
      <w:r w:rsidRPr="005F0C21">
        <w:t xml:space="preserve"> </w:t>
      </w:r>
      <w:r>
        <w:t>В</w:t>
      </w:r>
      <w:r w:rsidRPr="005F0C21">
        <w:t>оспитание социально-подготовленно</w:t>
      </w:r>
      <w:r>
        <w:t xml:space="preserve">го ребенка к окружающему миру, </w:t>
      </w:r>
      <w:r w:rsidRPr="005F0C21">
        <w:t xml:space="preserve"> реализация поставленных задач невозможна без з</w:t>
      </w:r>
      <w:r>
        <w:t>наний  правил пожарной безопасности</w:t>
      </w:r>
      <w:r w:rsidRPr="005F0C21">
        <w:t>. Таким</w:t>
      </w:r>
      <w:r>
        <w:t xml:space="preserve"> образом, знакомство детей с ППБ</w:t>
      </w:r>
      <w:r w:rsidRPr="005F0C21">
        <w:t xml:space="preserve"> является одним из важных направлений к становлению социально подготовленной личности к окружающему миру</w:t>
      </w:r>
      <w:r>
        <w:t>.</w:t>
      </w:r>
    </w:p>
    <w:p w:rsidR="00FA4845" w:rsidRDefault="00FA4845" w:rsidP="00D43DA0">
      <w:pPr>
        <w:spacing w:line="360" w:lineRule="auto"/>
      </w:pPr>
    </w:p>
    <w:p w:rsidR="00FA4845" w:rsidRDefault="00FA4845" w:rsidP="00D43DA0">
      <w:pPr>
        <w:ind w:right="540"/>
      </w:pPr>
    </w:p>
    <w:p w:rsidR="00FA4845" w:rsidRPr="000816C0" w:rsidRDefault="00FA4845" w:rsidP="00D43DA0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  <w:u w:val="single"/>
        </w:rPr>
      </w:pPr>
      <w:r w:rsidRPr="000816C0">
        <w:rPr>
          <w:rStyle w:val="c0"/>
          <w:b/>
          <w:color w:val="000000"/>
          <w:sz w:val="32"/>
          <w:szCs w:val="32"/>
          <w:u w:val="single"/>
        </w:rPr>
        <w:t>Использование проектной деятельности в образовательном процессе  с детьми с умеренной умственной отсталостью  предполагает:</w:t>
      </w:r>
    </w:p>
    <w:p w:rsidR="00FA4845" w:rsidRPr="001471BF" w:rsidRDefault="00FA4845" w:rsidP="00D43DA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</w:p>
    <w:p w:rsidR="00FA4845" w:rsidRPr="001471BF" w:rsidRDefault="00FA4845" w:rsidP="00D43DA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71BF">
        <w:rPr>
          <w:rStyle w:val="c0"/>
          <w:color w:val="000000"/>
          <w:sz w:val="28"/>
          <w:szCs w:val="28"/>
        </w:rPr>
        <w:t>- развитие всех психических функций и познавательной деятельности детей;</w:t>
      </w:r>
    </w:p>
    <w:p w:rsidR="00FA4845" w:rsidRPr="001471BF" w:rsidRDefault="00FA4845" w:rsidP="00D43DA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71BF">
        <w:rPr>
          <w:rStyle w:val="c0"/>
          <w:color w:val="000000"/>
          <w:sz w:val="28"/>
          <w:szCs w:val="28"/>
        </w:rPr>
        <w:t>- развитие  индивидуальных особенностей учащихся, их самостоятельности;</w:t>
      </w:r>
    </w:p>
    <w:p w:rsidR="00FA4845" w:rsidRPr="001471BF" w:rsidRDefault="00FA4845" w:rsidP="00D43DA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71BF">
        <w:rPr>
          <w:rStyle w:val="c0"/>
          <w:color w:val="000000"/>
          <w:sz w:val="28"/>
          <w:szCs w:val="28"/>
        </w:rPr>
        <w:t> - воспитание детей, формирование у них правильного поведения;</w:t>
      </w:r>
    </w:p>
    <w:p w:rsidR="00FA4845" w:rsidRPr="001471BF" w:rsidRDefault="00FA4845" w:rsidP="00D43DA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71BF">
        <w:rPr>
          <w:rStyle w:val="c0"/>
          <w:color w:val="000000"/>
          <w:sz w:val="28"/>
          <w:szCs w:val="28"/>
        </w:rPr>
        <w:t> - эмоциональное и коммуникативное развитие детей;                  </w:t>
      </w:r>
    </w:p>
    <w:p w:rsidR="00FA4845" w:rsidRPr="001471BF" w:rsidRDefault="00FA4845" w:rsidP="00D43DA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71BF">
        <w:rPr>
          <w:rStyle w:val="c0"/>
          <w:color w:val="000000"/>
          <w:sz w:val="28"/>
          <w:szCs w:val="28"/>
        </w:rPr>
        <w:t> - трудовое обучение и подготовку к посильным видам труда;</w:t>
      </w:r>
    </w:p>
    <w:p w:rsidR="00FA4845" w:rsidRPr="001471BF" w:rsidRDefault="00FA4845" w:rsidP="00D43DA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471BF">
        <w:rPr>
          <w:rStyle w:val="c0"/>
          <w:color w:val="000000"/>
          <w:sz w:val="28"/>
          <w:szCs w:val="28"/>
        </w:rPr>
        <w:t> - социальную адаптацию детей, бытовую ориентировку и  интеграцию этих</w:t>
      </w:r>
    </w:p>
    <w:p w:rsidR="00FA4845" w:rsidRPr="001471BF" w:rsidRDefault="00FA4845" w:rsidP="00D43DA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лиц в общество.</w:t>
      </w:r>
      <w:r w:rsidRPr="001471BF">
        <w:rPr>
          <w:rStyle w:val="c0"/>
          <w:color w:val="000000"/>
          <w:sz w:val="28"/>
          <w:szCs w:val="28"/>
        </w:rPr>
        <w:t> </w:t>
      </w:r>
    </w:p>
    <w:p w:rsidR="00FA4845" w:rsidRPr="001471BF" w:rsidRDefault="00FA4845" w:rsidP="00D43DA0"/>
    <w:p w:rsidR="00FA4845" w:rsidRDefault="00FA4845" w:rsidP="00D43DA0">
      <w:pPr>
        <w:ind w:right="540"/>
      </w:pPr>
    </w:p>
    <w:p w:rsidR="00FA4845" w:rsidRDefault="00FA4845" w:rsidP="00D43DA0">
      <w:pPr>
        <w:ind w:right="540"/>
        <w:rPr>
          <w:i/>
        </w:rPr>
      </w:pPr>
      <w:r w:rsidRPr="00B97ED7">
        <w:rPr>
          <w:b/>
          <w:sz w:val="36"/>
          <w:szCs w:val="36"/>
          <w:u w:val="single"/>
        </w:rPr>
        <w:t xml:space="preserve">Необходимым условием реализации </w:t>
      </w:r>
      <w:r>
        <w:rPr>
          <w:b/>
          <w:sz w:val="36"/>
          <w:szCs w:val="36"/>
          <w:u w:val="single"/>
        </w:rPr>
        <w:t xml:space="preserve">проекта </w:t>
      </w:r>
      <w:r w:rsidRPr="00B97ED7">
        <w:rPr>
          <w:b/>
          <w:sz w:val="36"/>
          <w:szCs w:val="36"/>
          <w:u w:val="single"/>
        </w:rPr>
        <w:t>является</w:t>
      </w:r>
      <w:r w:rsidRPr="00D43DA0">
        <w:rPr>
          <w:b/>
        </w:rPr>
        <w:t xml:space="preserve">: </w:t>
      </w:r>
      <w:r w:rsidRPr="00D43DA0">
        <w:t>единство и взаимосвязь школы, семьи и социально – педагогической среды</w:t>
      </w:r>
      <w:r>
        <w:t>.</w:t>
      </w:r>
    </w:p>
    <w:p w:rsidR="00FA4845" w:rsidRDefault="00FA4845" w:rsidP="00D43DA0">
      <w:pPr>
        <w:ind w:right="540"/>
        <w:rPr>
          <w:i/>
        </w:rPr>
      </w:pPr>
    </w:p>
    <w:p w:rsidR="00FA4845" w:rsidRDefault="00FA4845" w:rsidP="00D43DA0">
      <w:pPr>
        <w:ind w:right="540"/>
        <w:rPr>
          <w:i/>
        </w:rPr>
      </w:pPr>
    </w:p>
    <w:p w:rsidR="00FA4845" w:rsidRDefault="00FA4845" w:rsidP="00D43DA0">
      <w:pPr>
        <w:ind w:right="540"/>
      </w:pPr>
    </w:p>
    <w:p w:rsidR="00FA4845" w:rsidRPr="00C234CD" w:rsidRDefault="00FA4845" w:rsidP="00D43DA0">
      <w:pPr>
        <w:spacing w:line="360" w:lineRule="auto"/>
      </w:pPr>
      <w:r w:rsidRPr="000B6BEB">
        <w:rPr>
          <w:b/>
          <w:i/>
          <w:sz w:val="32"/>
          <w:szCs w:val="32"/>
          <w:u w:val="single"/>
        </w:rPr>
        <w:t>Принципы работы.</w:t>
      </w:r>
    </w:p>
    <w:p w:rsidR="00FA4845" w:rsidRDefault="00FA4845" w:rsidP="00D43DA0">
      <w:pPr>
        <w:numPr>
          <w:ilvl w:val="0"/>
          <w:numId w:val="1"/>
        </w:numPr>
        <w:spacing w:line="360" w:lineRule="auto"/>
      </w:pPr>
      <w:r>
        <w:t>Логичности;</w:t>
      </w:r>
    </w:p>
    <w:p w:rsidR="00FA4845" w:rsidRDefault="00FA4845" w:rsidP="00D43DA0">
      <w:pPr>
        <w:numPr>
          <w:ilvl w:val="0"/>
          <w:numId w:val="1"/>
        </w:numPr>
        <w:spacing w:line="360" w:lineRule="auto"/>
      </w:pPr>
      <w:r>
        <w:t>Непрерывности;</w:t>
      </w:r>
    </w:p>
    <w:p w:rsidR="00FA4845" w:rsidRDefault="00FA4845" w:rsidP="00D43DA0">
      <w:pPr>
        <w:numPr>
          <w:ilvl w:val="0"/>
          <w:numId w:val="1"/>
        </w:numPr>
        <w:spacing w:line="360" w:lineRule="auto"/>
      </w:pPr>
      <w:r>
        <w:t>Систематичности;</w:t>
      </w:r>
    </w:p>
    <w:p w:rsidR="00FA4845" w:rsidRDefault="00FA4845" w:rsidP="00D43DA0">
      <w:pPr>
        <w:numPr>
          <w:ilvl w:val="0"/>
          <w:numId w:val="1"/>
        </w:numPr>
        <w:spacing w:line="360" w:lineRule="auto"/>
      </w:pPr>
      <w:r>
        <w:t>Последовательности;</w:t>
      </w:r>
    </w:p>
    <w:p w:rsidR="00FA4845" w:rsidRDefault="00FA4845" w:rsidP="00D43DA0">
      <w:pPr>
        <w:numPr>
          <w:ilvl w:val="0"/>
          <w:numId w:val="1"/>
        </w:numPr>
        <w:spacing w:line="360" w:lineRule="auto"/>
      </w:pPr>
      <w:r>
        <w:t>Наглядности;</w:t>
      </w:r>
    </w:p>
    <w:p w:rsidR="00FA4845" w:rsidRDefault="00FA4845" w:rsidP="00D43DA0">
      <w:pPr>
        <w:numPr>
          <w:ilvl w:val="0"/>
          <w:numId w:val="1"/>
        </w:numPr>
        <w:spacing w:line="360" w:lineRule="auto"/>
      </w:pPr>
      <w:r>
        <w:t>Доступности;</w:t>
      </w:r>
    </w:p>
    <w:p w:rsidR="00FA4845" w:rsidRDefault="00FA4845" w:rsidP="00D43DA0">
      <w:pPr>
        <w:numPr>
          <w:ilvl w:val="0"/>
          <w:numId w:val="1"/>
        </w:numPr>
        <w:spacing w:line="360" w:lineRule="auto"/>
      </w:pPr>
      <w:r>
        <w:t>Единство теории и практики;</w:t>
      </w:r>
    </w:p>
    <w:p w:rsidR="00FA4845" w:rsidRDefault="00FA4845" w:rsidP="00D43DA0">
      <w:pPr>
        <w:numPr>
          <w:ilvl w:val="0"/>
          <w:numId w:val="1"/>
        </w:numPr>
        <w:tabs>
          <w:tab w:val="clear" w:pos="1278"/>
          <w:tab w:val="num" w:pos="1276"/>
        </w:tabs>
        <w:spacing w:line="360" w:lineRule="auto"/>
        <w:ind w:left="709" w:firstLine="0"/>
      </w:pPr>
      <w:r>
        <w:t>Учета возрастных и индивидуальных особенностей детей.</w:t>
      </w:r>
    </w:p>
    <w:p w:rsidR="00FA4845" w:rsidRDefault="00FA4845" w:rsidP="00D43DA0">
      <w:pPr>
        <w:ind w:right="540"/>
      </w:pPr>
    </w:p>
    <w:p w:rsidR="00FA4845" w:rsidRDefault="00FA4845" w:rsidP="00D43DA0">
      <w:pPr>
        <w:ind w:right="540"/>
      </w:pPr>
    </w:p>
    <w:p w:rsidR="00FA4845" w:rsidRDefault="00FA4845" w:rsidP="00D43DA0">
      <w:pPr>
        <w:ind w:right="540"/>
      </w:pPr>
    </w:p>
    <w:p w:rsidR="00FA4845" w:rsidRPr="009F026F" w:rsidRDefault="00FA4845" w:rsidP="00D43DA0">
      <w:pPr>
        <w:rPr>
          <w:rFonts w:eastAsia="Times New Roman"/>
        </w:rPr>
      </w:pPr>
    </w:p>
    <w:p w:rsidR="00FA4845" w:rsidRPr="00B35311" w:rsidRDefault="00FA4845" w:rsidP="00B35311">
      <w:pPr>
        <w:jc w:val="both"/>
      </w:pPr>
      <w:r w:rsidRPr="009F026F">
        <w:rPr>
          <w:rFonts w:eastAsia="Times New Roman"/>
          <w:b/>
        </w:rPr>
        <w:t xml:space="preserve">Актуальность проблемы: </w:t>
      </w:r>
      <w:r w:rsidRPr="00070CE2">
        <w:rPr>
          <w:bCs/>
        </w:rPr>
        <w:t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За последние годы значительно увеличилось количество пожаров, которые произошли по вине человека. Чтобы изменить отношение человека к этой проблеме, нужно со школьной скамьи приучать детей соблюдать правила противопожарной безопасности</w:t>
      </w:r>
      <w:r>
        <w:t>.</w:t>
      </w:r>
      <w:r w:rsidRPr="009F026F">
        <w:rPr>
          <w:rFonts w:eastAsia="Times New Roman"/>
        </w:rPr>
        <w:t xml:space="preserve"> Именно в детском возрасте закладывается фундамент жизненных </w:t>
      </w:r>
      <w:r>
        <w:rPr>
          <w:rFonts w:eastAsia="Times New Roman"/>
        </w:rPr>
        <w:t>ориентировок в окружающем, и всё</w:t>
      </w:r>
      <w:r w:rsidRPr="009F026F">
        <w:rPr>
          <w:rFonts w:eastAsia="Times New Roman"/>
        </w:rPr>
        <w:t xml:space="preserve">, что ребенок усвоит </w:t>
      </w:r>
      <w:r>
        <w:rPr>
          <w:rFonts w:eastAsia="Times New Roman"/>
        </w:rPr>
        <w:t>в младшем школьном возрасте, прочно остаё</w:t>
      </w:r>
      <w:r w:rsidRPr="009F026F">
        <w:rPr>
          <w:rFonts w:eastAsia="Times New Roman"/>
        </w:rPr>
        <w:t>тся у него навсегда. Необходимость</w:t>
      </w:r>
      <w:r w:rsidRPr="009F026F">
        <w:rPr>
          <w:rFonts w:eastAsia="Times New Roman"/>
          <w:b/>
        </w:rPr>
        <w:t xml:space="preserve">   </w:t>
      </w:r>
      <w:r w:rsidRPr="009F026F">
        <w:rPr>
          <w:rFonts w:eastAsia="Times New Roman"/>
        </w:rPr>
        <w:t>обучения детей</w:t>
      </w:r>
      <w:r w:rsidRPr="009F026F"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 ППБ</w:t>
      </w:r>
      <w:r w:rsidRPr="009F026F">
        <w:rPr>
          <w:rFonts w:eastAsia="Times New Roman"/>
        </w:rPr>
        <w:t xml:space="preserve"> очень важна, так как у детей с умеренной умственной отсталостью отсутствует та защитная пси</w:t>
      </w:r>
      <w:r>
        <w:rPr>
          <w:rFonts w:eastAsia="Times New Roman"/>
        </w:rPr>
        <w:t>хологическая реакция на пожарную</w:t>
      </w:r>
      <w:r w:rsidRPr="009F026F">
        <w:rPr>
          <w:rFonts w:eastAsia="Times New Roman"/>
        </w:rPr>
        <w:t xml:space="preserve"> обстановку, которая свойственна людям с сохранным интеллектом. Психофизические особенности, эмоциональное состояние постоянно ставит «особого» ребенка перед реальными опасностями, в частности и на улице</w:t>
      </w:r>
      <w:r>
        <w:rPr>
          <w:rFonts w:eastAsia="Times New Roman"/>
        </w:rPr>
        <w:t>, и дома</w:t>
      </w:r>
      <w:r w:rsidRPr="009F026F">
        <w:rPr>
          <w:rFonts w:eastAsia="Times New Roman"/>
        </w:rPr>
        <w:t>. Формирование элементарных  знан</w:t>
      </w:r>
      <w:r>
        <w:rPr>
          <w:rFonts w:eastAsia="Times New Roman"/>
        </w:rPr>
        <w:t>ий о ППБ</w:t>
      </w:r>
      <w:r w:rsidRPr="009F026F">
        <w:rPr>
          <w:rFonts w:eastAsia="Times New Roman"/>
        </w:rPr>
        <w:t xml:space="preserve">  является одной из гл</w:t>
      </w:r>
      <w:r>
        <w:rPr>
          <w:rFonts w:eastAsia="Times New Roman"/>
        </w:rPr>
        <w:t xml:space="preserve">авных задач на сегодняшний </w:t>
      </w:r>
      <w:proofErr w:type="gramStart"/>
      <w:r>
        <w:rPr>
          <w:rFonts w:eastAsia="Times New Roman"/>
        </w:rPr>
        <w:t>день</w:t>
      </w:r>
      <w:proofErr w:type="gramEnd"/>
      <w:r w:rsidRPr="009F026F">
        <w:rPr>
          <w:rFonts w:eastAsia="Times New Roman"/>
        </w:rPr>
        <w:t xml:space="preserve"> и  способствовать этому б</w:t>
      </w:r>
      <w:r>
        <w:rPr>
          <w:rFonts w:eastAsia="Times New Roman"/>
        </w:rPr>
        <w:t>удет работа над данным проектом.</w:t>
      </w:r>
    </w:p>
    <w:p w:rsidR="00FA4845" w:rsidRPr="009F026F" w:rsidRDefault="00FA4845" w:rsidP="00D43DA0">
      <w:pPr>
        <w:rPr>
          <w:rFonts w:eastAsia="Times New Roman"/>
        </w:rPr>
      </w:pPr>
    </w:p>
    <w:p w:rsidR="00FA4845" w:rsidRDefault="00FA4845" w:rsidP="00D43DA0">
      <w:pPr>
        <w:rPr>
          <w:rFonts w:eastAsia="Times New Roman"/>
        </w:rPr>
      </w:pPr>
      <w:r w:rsidRPr="009F026F">
        <w:rPr>
          <w:rFonts w:eastAsia="Times New Roman"/>
          <w:b/>
          <w:bCs/>
        </w:rPr>
        <w:t>Ожидаемый результат</w:t>
      </w:r>
      <w:r w:rsidRPr="009F026F">
        <w:rPr>
          <w:rFonts w:eastAsia="Times New Roman"/>
        </w:rPr>
        <w:t>:</w:t>
      </w:r>
    </w:p>
    <w:p w:rsidR="00FA4845" w:rsidRPr="009F026F" w:rsidRDefault="00FA4845" w:rsidP="00D43DA0">
      <w:pPr>
        <w:rPr>
          <w:rFonts w:eastAsia="Times New Roman"/>
        </w:rPr>
      </w:pPr>
    </w:p>
    <w:p w:rsidR="00FA4845" w:rsidRDefault="00FA4845" w:rsidP="00D43DA0">
      <w:pPr>
        <w:spacing w:line="360" w:lineRule="auto"/>
        <w:jc w:val="both"/>
      </w:pPr>
      <w:r w:rsidRPr="009F026F">
        <w:rPr>
          <w:rFonts w:eastAsia="Times New Roman"/>
        </w:rPr>
        <w:t xml:space="preserve">1. </w:t>
      </w:r>
      <w:r>
        <w:t>Закрепление у  детей с нарушением интеллекта знаний о правилах пожарной безопасности.</w:t>
      </w:r>
    </w:p>
    <w:p w:rsidR="00FA4845" w:rsidRPr="00D108BE" w:rsidRDefault="00FA4845" w:rsidP="00D108BE">
      <w:pPr>
        <w:spacing w:line="360" w:lineRule="auto"/>
        <w:jc w:val="both"/>
      </w:pPr>
      <w:r w:rsidRPr="009F026F">
        <w:rPr>
          <w:rFonts w:eastAsia="Times New Roman"/>
        </w:rPr>
        <w:t xml:space="preserve">2.Расширение представлений </w:t>
      </w:r>
      <w:r>
        <w:rPr>
          <w:rFonts w:eastAsia="Times New Roman"/>
        </w:rPr>
        <w:t>детей о ППБ</w:t>
      </w:r>
      <w:r w:rsidRPr="009F026F">
        <w:rPr>
          <w:rFonts w:eastAsia="Times New Roman"/>
        </w:rPr>
        <w:t xml:space="preserve">. </w:t>
      </w:r>
      <w:r>
        <w:t>Понимание детьми, что может быть опасным при нарушении ППБ.</w:t>
      </w:r>
    </w:p>
    <w:p w:rsidR="00FA4845" w:rsidRDefault="00FA4845" w:rsidP="004A6C0C">
      <w:r>
        <w:rPr>
          <w:rFonts w:eastAsia="Times New Roman"/>
        </w:rPr>
        <w:t>3.</w:t>
      </w:r>
      <w:r>
        <w:t>Развитие  у детей с нарушением интеллекта познавательной активности, творческих способностей, коммуникативных навыков.</w:t>
      </w:r>
    </w:p>
    <w:p w:rsidR="00FA4845" w:rsidRDefault="00FA4845" w:rsidP="004A6C0C">
      <w:r w:rsidRPr="009F026F">
        <w:rPr>
          <w:rFonts w:eastAsia="Times New Roman"/>
        </w:rPr>
        <w:t xml:space="preserve"> </w:t>
      </w:r>
      <w:r>
        <w:rPr>
          <w:rFonts w:eastAsia="Times New Roman"/>
        </w:rPr>
        <w:t>4.</w:t>
      </w:r>
      <w:r w:rsidRPr="009F026F">
        <w:rPr>
          <w:rFonts w:eastAsia="Times New Roman"/>
        </w:rPr>
        <w:t>.Повышение активности</w:t>
      </w:r>
      <w:r>
        <w:rPr>
          <w:rFonts w:eastAsia="Times New Roman"/>
        </w:rPr>
        <w:t xml:space="preserve"> родителей к обеспечению</w:t>
      </w:r>
      <w:r>
        <w:t>5.Отсутствие случаев гибели детей при пожарах.</w:t>
      </w:r>
    </w:p>
    <w:p w:rsidR="00FA4845" w:rsidRPr="009F026F" w:rsidRDefault="00FA4845" w:rsidP="00D43DA0">
      <w:pPr>
        <w:rPr>
          <w:rFonts w:eastAsia="Times New Roman"/>
        </w:rPr>
      </w:pPr>
    </w:p>
    <w:p w:rsidR="00FA4845" w:rsidRPr="009F026F" w:rsidRDefault="00FA4845" w:rsidP="00D43DA0">
      <w:pPr>
        <w:rPr>
          <w:rFonts w:eastAsia="Times New Roman"/>
        </w:rPr>
      </w:pPr>
    </w:p>
    <w:p w:rsidR="00FA4845" w:rsidRPr="00107697" w:rsidRDefault="00FA4845" w:rsidP="00E645C1">
      <w:pPr>
        <w:jc w:val="both"/>
      </w:pPr>
      <w:r>
        <w:t xml:space="preserve"> </w:t>
      </w:r>
      <w:r w:rsidRPr="003303FB">
        <w:rPr>
          <w:b/>
        </w:rPr>
        <w:t>Вид проекта</w:t>
      </w:r>
      <w:r w:rsidRPr="00107697">
        <w:t xml:space="preserve">: </w:t>
      </w:r>
      <w:r>
        <w:t>Социальный</w:t>
      </w:r>
      <w:r w:rsidRPr="00107697">
        <w:t xml:space="preserve"> проект</w:t>
      </w:r>
    </w:p>
    <w:p w:rsidR="00FA4845" w:rsidRPr="00107697" w:rsidRDefault="00FA4845" w:rsidP="000D00CB">
      <w:pPr>
        <w:ind w:left="-180" w:hanging="540"/>
        <w:jc w:val="both"/>
      </w:pPr>
    </w:p>
    <w:p w:rsidR="00FA4845" w:rsidRPr="00107697" w:rsidRDefault="00FA4845" w:rsidP="000D00CB">
      <w:pPr>
        <w:ind w:left="-180" w:hanging="540"/>
        <w:jc w:val="both"/>
      </w:pPr>
      <w:r w:rsidRPr="00A03A73">
        <w:rPr>
          <w:b/>
        </w:rPr>
        <w:t xml:space="preserve">       </w:t>
      </w:r>
      <w:r w:rsidRPr="003303FB">
        <w:rPr>
          <w:b/>
        </w:rPr>
        <w:t>Продолжительность проекта</w:t>
      </w:r>
      <w:r>
        <w:t xml:space="preserve">: </w:t>
      </w:r>
      <w:proofErr w:type="gramStart"/>
      <w:r>
        <w:t>кратко</w:t>
      </w:r>
      <w:r w:rsidRPr="00107697">
        <w:t>срочный</w:t>
      </w:r>
      <w:proofErr w:type="gramEnd"/>
      <w:r>
        <w:t xml:space="preserve"> (2 недели)</w:t>
      </w:r>
    </w:p>
    <w:p w:rsidR="00FA4845" w:rsidRPr="00107697" w:rsidRDefault="00FA4845" w:rsidP="000D00CB">
      <w:pPr>
        <w:ind w:left="-180" w:hanging="540"/>
        <w:jc w:val="both"/>
      </w:pPr>
    </w:p>
    <w:p w:rsidR="00FA4845" w:rsidRPr="00107697" w:rsidRDefault="00FA4845" w:rsidP="000D00CB">
      <w:pPr>
        <w:ind w:left="-180" w:hanging="540"/>
        <w:jc w:val="both"/>
      </w:pPr>
      <w:r w:rsidRPr="00A03A73">
        <w:rPr>
          <w:b/>
        </w:rPr>
        <w:t xml:space="preserve">        </w:t>
      </w:r>
      <w:r w:rsidRPr="003303FB">
        <w:rPr>
          <w:b/>
        </w:rPr>
        <w:t>Участники проекта:</w:t>
      </w:r>
      <w:r w:rsidRPr="00107697">
        <w:t xml:space="preserve"> </w:t>
      </w:r>
      <w:r>
        <w:t>ученики класса «Особый ребёнок»</w:t>
      </w:r>
      <w:r w:rsidRPr="00A03A73">
        <w:t xml:space="preserve"> </w:t>
      </w:r>
      <w:r>
        <w:t>(дети 17,11 и 10 лет с умеренной умственной отсталостью), воспитатель ГПД.</w:t>
      </w:r>
    </w:p>
    <w:p w:rsidR="00FA4845" w:rsidRPr="00107697" w:rsidRDefault="00FA4845" w:rsidP="000D00CB">
      <w:pPr>
        <w:ind w:left="-180" w:hanging="540"/>
        <w:jc w:val="both"/>
      </w:pPr>
    </w:p>
    <w:p w:rsidR="00FA4845" w:rsidRDefault="00FA4845" w:rsidP="000D00CB">
      <w:pPr>
        <w:spacing w:line="360" w:lineRule="auto"/>
        <w:ind w:left="-180" w:hanging="540"/>
        <w:jc w:val="both"/>
        <w:rPr>
          <w:b/>
          <w:i/>
          <w:u w:val="single"/>
        </w:rPr>
      </w:pPr>
      <w:r>
        <w:rPr>
          <w:b/>
        </w:rPr>
        <w:t xml:space="preserve">  </w:t>
      </w:r>
      <w:r w:rsidRPr="00A03A73">
        <w:rPr>
          <w:b/>
        </w:rPr>
        <w:t xml:space="preserve">    </w:t>
      </w:r>
      <w:r>
        <w:rPr>
          <w:b/>
        </w:rPr>
        <w:t xml:space="preserve"> </w:t>
      </w:r>
      <w:r w:rsidRPr="003303FB">
        <w:rPr>
          <w:b/>
        </w:rPr>
        <w:t>Образовательная область:</w:t>
      </w:r>
      <w:r w:rsidRPr="00107697">
        <w:t xml:space="preserve"> познавательное развит</w:t>
      </w:r>
      <w:r>
        <w:t>ие (ознакомление с правилами ППБ</w:t>
      </w:r>
      <w:r w:rsidRPr="00107697">
        <w:t>), развитие речи, социализация окружа</w:t>
      </w:r>
      <w:r>
        <w:t>ющего пространства, изобразительная деятельность.</w:t>
      </w:r>
      <w:r w:rsidRPr="00B342CC">
        <w:rPr>
          <w:b/>
          <w:i/>
          <w:u w:val="single"/>
        </w:rPr>
        <w:t xml:space="preserve"> </w:t>
      </w:r>
    </w:p>
    <w:p w:rsidR="00FA4845" w:rsidRDefault="00FA4845" w:rsidP="000D00CB">
      <w:pPr>
        <w:spacing w:line="360" w:lineRule="auto"/>
        <w:ind w:left="-180" w:hanging="54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p w:rsidR="00FA4845" w:rsidRDefault="00FA4845" w:rsidP="000D00CB">
      <w:pPr>
        <w:spacing w:line="360" w:lineRule="auto"/>
        <w:ind w:left="-180"/>
        <w:jc w:val="both"/>
      </w:pPr>
      <w:r>
        <w:rPr>
          <w:b/>
          <w:u w:val="single"/>
        </w:rPr>
        <w:t xml:space="preserve">  </w:t>
      </w:r>
      <w:r w:rsidRPr="00A03A73">
        <w:rPr>
          <w:b/>
          <w:sz w:val="32"/>
          <w:szCs w:val="32"/>
          <w:u w:val="single"/>
        </w:rPr>
        <w:t xml:space="preserve"> Цел</w:t>
      </w:r>
      <w:r>
        <w:rPr>
          <w:b/>
          <w:sz w:val="32"/>
          <w:szCs w:val="32"/>
          <w:u w:val="single"/>
        </w:rPr>
        <w:t>ь:</w:t>
      </w:r>
      <w:r>
        <w:t xml:space="preserve"> </w:t>
      </w:r>
      <w:r w:rsidRPr="00070CE2">
        <w:rPr>
          <w:rFonts w:eastAsia="Times New Roman"/>
          <w:bCs/>
          <w:color w:val="000000"/>
        </w:rPr>
        <w:t>формирование у детей осознанного и ответственного отношения к выполнению правил пожарной безопасности</w:t>
      </w:r>
      <w:r>
        <w:rPr>
          <w:rFonts w:eastAsia="Times New Roman"/>
          <w:bCs/>
          <w:color w:val="000000"/>
        </w:rPr>
        <w:t>.</w:t>
      </w:r>
    </w:p>
    <w:p w:rsidR="00FA4845" w:rsidRDefault="00FA4845" w:rsidP="000D00CB">
      <w:pPr>
        <w:spacing w:line="360" w:lineRule="auto"/>
        <w:ind w:left="-180" w:hanging="540"/>
        <w:jc w:val="both"/>
      </w:pPr>
    </w:p>
    <w:p w:rsidR="00FA4845" w:rsidRPr="00A03A73" w:rsidRDefault="00FA4845" w:rsidP="000D00CB">
      <w:pPr>
        <w:ind w:left="-180" w:hanging="540"/>
        <w:rPr>
          <w:b/>
          <w:bCs/>
          <w:sz w:val="32"/>
          <w:szCs w:val="32"/>
          <w:u w:val="single"/>
        </w:rPr>
      </w:pPr>
      <w:r>
        <w:rPr>
          <w:b/>
          <w:bCs/>
        </w:rPr>
        <w:t xml:space="preserve">         </w:t>
      </w:r>
      <w:r w:rsidRPr="00A03A73">
        <w:rPr>
          <w:b/>
          <w:bCs/>
          <w:sz w:val="32"/>
          <w:szCs w:val="32"/>
          <w:u w:val="single"/>
        </w:rPr>
        <w:t>Задачи:</w:t>
      </w:r>
    </w:p>
    <w:p w:rsidR="00FA4845" w:rsidRPr="00AD56E0" w:rsidRDefault="00FA4845" w:rsidP="000D00CB">
      <w:pPr>
        <w:ind w:left="-180" w:hanging="540"/>
      </w:pPr>
    </w:p>
    <w:p w:rsidR="00FA4845" w:rsidRDefault="00FA4845" w:rsidP="000D00CB">
      <w:pPr>
        <w:ind w:left="-180" w:hanging="540"/>
        <w:rPr>
          <w:b/>
          <w:bCs/>
        </w:rPr>
      </w:pPr>
      <w:r>
        <w:rPr>
          <w:b/>
          <w:bCs/>
        </w:rPr>
        <w:t xml:space="preserve">        Образовательные</w:t>
      </w:r>
      <w:r w:rsidRPr="00AD56E0">
        <w:rPr>
          <w:b/>
          <w:bCs/>
        </w:rPr>
        <w:t>:</w:t>
      </w:r>
    </w:p>
    <w:p w:rsidR="00FA4845" w:rsidRDefault="00FA4845" w:rsidP="000D00CB">
      <w:pPr>
        <w:ind w:left="-180" w:hanging="540"/>
        <w:rPr>
          <w:b/>
          <w:bCs/>
        </w:rPr>
      </w:pPr>
    </w:p>
    <w:p w:rsidR="00FA4845" w:rsidRPr="00070CE2" w:rsidRDefault="00FA4845" w:rsidP="00B3544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t>-</w:t>
      </w:r>
      <w:r w:rsidRPr="00070CE2">
        <w:rPr>
          <w:bCs/>
          <w:color w:val="000000"/>
          <w:sz w:val="28"/>
          <w:szCs w:val="28"/>
        </w:rPr>
        <w:t xml:space="preserve"> Познакомить с историей возникновения огня.</w:t>
      </w:r>
    </w:p>
    <w:p w:rsidR="00FA4845" w:rsidRPr="00070CE2" w:rsidRDefault="00FA4845" w:rsidP="00B3544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070CE2">
        <w:rPr>
          <w:bCs/>
          <w:color w:val="000000"/>
          <w:sz w:val="28"/>
          <w:szCs w:val="28"/>
        </w:rPr>
        <w:t>Дать понятие детям, что огонь бывает другом, а бывает и врагом.</w:t>
      </w:r>
    </w:p>
    <w:p w:rsidR="00FA4845" w:rsidRPr="00070CE2" w:rsidRDefault="00FA4845" w:rsidP="00B3544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070CE2">
        <w:rPr>
          <w:bCs/>
          <w:color w:val="000000"/>
          <w:sz w:val="28"/>
          <w:szCs w:val="28"/>
        </w:rPr>
        <w:t>Учить детей видеть, когда огонь друг, а когда враг.</w:t>
      </w:r>
    </w:p>
    <w:p w:rsidR="00FA4845" w:rsidRPr="00070CE2" w:rsidRDefault="00FA4845" w:rsidP="00B3544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070CE2">
        <w:rPr>
          <w:bCs/>
          <w:color w:val="000000"/>
          <w:sz w:val="28"/>
          <w:szCs w:val="28"/>
        </w:rPr>
        <w:t xml:space="preserve"> Помочь детям запомнить правила пожарной безопасности.</w:t>
      </w:r>
    </w:p>
    <w:p w:rsidR="00FA4845" w:rsidRDefault="00FA4845" w:rsidP="00B3544C">
      <w:pPr>
        <w:jc w:val="both"/>
      </w:pPr>
      <w:r w:rsidRPr="000B059A">
        <w:t xml:space="preserve"> </w:t>
      </w:r>
    </w:p>
    <w:p w:rsidR="00FA4845" w:rsidRDefault="00FA4845" w:rsidP="00B3544C">
      <w:pPr>
        <w:ind w:left="-180" w:hanging="540"/>
        <w:rPr>
          <w:b/>
          <w:bCs/>
        </w:rPr>
      </w:pPr>
      <w:r>
        <w:rPr>
          <w:b/>
          <w:bCs/>
        </w:rPr>
        <w:t xml:space="preserve">         </w:t>
      </w:r>
      <w:r w:rsidRPr="00AD56E0">
        <w:rPr>
          <w:b/>
          <w:bCs/>
        </w:rPr>
        <w:t>Развивающие:</w:t>
      </w:r>
    </w:p>
    <w:p w:rsidR="00FA4845" w:rsidRDefault="00FA4845" w:rsidP="00B3544C">
      <w:pPr>
        <w:ind w:left="-180" w:hanging="540"/>
        <w:rPr>
          <w:b/>
          <w:bCs/>
        </w:rPr>
      </w:pPr>
    </w:p>
    <w:p w:rsidR="00FA4845" w:rsidRPr="00AD56E0" w:rsidRDefault="00FA4845" w:rsidP="00B3544C">
      <w:pPr>
        <w:ind w:left="-180" w:hanging="540"/>
        <w:jc w:val="both"/>
      </w:pPr>
      <w:r>
        <w:t xml:space="preserve">         </w:t>
      </w:r>
      <w:r w:rsidRPr="00AD56E0">
        <w:t xml:space="preserve">- </w:t>
      </w:r>
      <w:r>
        <w:t xml:space="preserve"> Р</w:t>
      </w:r>
      <w:r w:rsidRPr="00AD56E0">
        <w:t>азвивать у детей чувство от</w:t>
      </w:r>
      <w:r>
        <w:t>ветственности при соблюдении ППБ</w:t>
      </w:r>
      <w:r w:rsidRPr="00AD56E0">
        <w:t>;</w:t>
      </w:r>
      <w:r>
        <w:t xml:space="preserve"> </w:t>
      </w:r>
    </w:p>
    <w:p w:rsidR="00FA4845" w:rsidRPr="00AD56E0" w:rsidRDefault="00FA4845" w:rsidP="00B3544C">
      <w:pPr>
        <w:ind w:left="-180" w:hanging="540"/>
      </w:pPr>
    </w:p>
    <w:p w:rsidR="00FA4845" w:rsidRDefault="00FA4845" w:rsidP="00B3544C">
      <w:r>
        <w:rPr>
          <w:rFonts w:eastAsia="Times New Roman"/>
          <w:bCs/>
          <w:color w:val="000000"/>
        </w:rPr>
        <w:t>-</w:t>
      </w:r>
      <w:r w:rsidRPr="00070CE2">
        <w:rPr>
          <w:rFonts w:eastAsia="Times New Roman"/>
          <w:bCs/>
          <w:color w:val="000000"/>
        </w:rPr>
        <w:t>Развивать творческие способности учащихся.</w:t>
      </w:r>
    </w:p>
    <w:p w:rsidR="00FA4845" w:rsidRPr="00AD56E0" w:rsidRDefault="00FA4845" w:rsidP="000D00CB">
      <w:pPr>
        <w:ind w:left="-180" w:hanging="540"/>
      </w:pPr>
    </w:p>
    <w:p w:rsidR="00FA4845" w:rsidRDefault="00FA4845" w:rsidP="000D00CB">
      <w:pPr>
        <w:ind w:left="-180" w:hanging="540"/>
        <w:rPr>
          <w:b/>
          <w:bCs/>
        </w:rPr>
      </w:pPr>
      <w:r>
        <w:rPr>
          <w:b/>
          <w:bCs/>
        </w:rPr>
        <w:t xml:space="preserve">         Воспитательные</w:t>
      </w:r>
      <w:r w:rsidRPr="00AD56E0">
        <w:rPr>
          <w:b/>
          <w:bCs/>
        </w:rPr>
        <w:t>:</w:t>
      </w:r>
    </w:p>
    <w:p w:rsidR="00FA4845" w:rsidRDefault="00FA4845" w:rsidP="000D00CB">
      <w:pPr>
        <w:ind w:left="-180" w:hanging="540"/>
        <w:rPr>
          <w:b/>
          <w:bCs/>
        </w:rPr>
      </w:pPr>
    </w:p>
    <w:p w:rsidR="00FA4845" w:rsidRPr="00070CE2" w:rsidRDefault="00FA4845" w:rsidP="00B3544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t xml:space="preserve"> </w:t>
      </w:r>
      <w:r w:rsidRPr="00AD56E0">
        <w:t xml:space="preserve">- </w:t>
      </w:r>
      <w:r>
        <w:t xml:space="preserve"> </w:t>
      </w:r>
      <w:r w:rsidRPr="00070CE2">
        <w:rPr>
          <w:bCs/>
          <w:color w:val="000000"/>
          <w:sz w:val="28"/>
          <w:szCs w:val="28"/>
        </w:rPr>
        <w:t>Воспитывать чувство осторожности и самосохранения.</w:t>
      </w:r>
    </w:p>
    <w:p w:rsidR="00FA4845" w:rsidRPr="00070CE2" w:rsidRDefault="00FA4845" w:rsidP="00B3544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070CE2">
        <w:rPr>
          <w:bCs/>
          <w:color w:val="000000"/>
          <w:sz w:val="28"/>
          <w:szCs w:val="28"/>
        </w:rPr>
        <w:t xml:space="preserve"> Воспитывать чувства благодарности людям, которые помогают нам в трудных ситуациях.</w:t>
      </w:r>
    </w:p>
    <w:p w:rsidR="00FA4845" w:rsidRPr="00AD56E0" w:rsidRDefault="00FA4845" w:rsidP="00B3544C">
      <w:pPr>
        <w:ind w:left="-180" w:hanging="540"/>
      </w:pPr>
      <w:r>
        <w:t xml:space="preserve">           </w:t>
      </w:r>
      <w:r w:rsidRPr="00AD56E0">
        <w:t>-</w:t>
      </w:r>
      <w:r>
        <w:t xml:space="preserve">    В</w:t>
      </w:r>
      <w:r w:rsidRPr="00AD56E0">
        <w:t>оспитывать умение слушать</w:t>
      </w:r>
      <w:r>
        <w:t xml:space="preserve"> взрослого.</w:t>
      </w:r>
    </w:p>
    <w:p w:rsidR="00FA4845" w:rsidRPr="00ED6FC8" w:rsidRDefault="00FA4845" w:rsidP="000D00CB">
      <w:pPr>
        <w:ind w:left="-180" w:hanging="540"/>
        <w:jc w:val="both"/>
        <w:rPr>
          <w:b/>
        </w:rPr>
      </w:pPr>
    </w:p>
    <w:p w:rsidR="00FA4845" w:rsidRDefault="00FA4845" w:rsidP="00E645C1">
      <w:pPr>
        <w:spacing w:line="360" w:lineRule="auto"/>
        <w:ind w:left="-180" w:hanging="540"/>
      </w:pPr>
      <w:r>
        <w:t xml:space="preserve">            </w:t>
      </w:r>
    </w:p>
    <w:p w:rsidR="00FA4845" w:rsidRPr="00707536" w:rsidRDefault="00FA4845" w:rsidP="00E645C1">
      <w:pPr>
        <w:spacing w:line="360" w:lineRule="auto"/>
        <w:ind w:left="-180"/>
        <w:jc w:val="center"/>
        <w:rPr>
          <w:b/>
        </w:rPr>
      </w:pPr>
      <w:r w:rsidRPr="009F026F">
        <w:rPr>
          <w:rFonts w:eastAsia="Times New Roman"/>
          <w:b/>
        </w:rPr>
        <w:t>Этапы реализации проекта</w:t>
      </w:r>
      <w:proofErr w:type="gramStart"/>
      <w:r w:rsidRPr="009F026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:</w:t>
      </w:r>
      <w:proofErr w:type="gramEnd"/>
    </w:p>
    <w:p w:rsidR="00FA4845" w:rsidRDefault="00FA4845" w:rsidP="000D00CB">
      <w:pPr>
        <w:ind w:left="-180"/>
        <w:rPr>
          <w:rFonts w:eastAsia="Times New Roman"/>
          <w:b/>
          <w:bCs/>
        </w:rPr>
      </w:pPr>
      <w:r w:rsidRPr="009F026F">
        <w:rPr>
          <w:rFonts w:eastAsia="Times New Roman"/>
          <w:b/>
          <w:bCs/>
        </w:rPr>
        <w:t>Подготовительный этап</w:t>
      </w:r>
    </w:p>
    <w:p w:rsidR="00FA4845" w:rsidRPr="009F026F" w:rsidRDefault="00FA4845" w:rsidP="00A42095">
      <w:pPr>
        <w:rPr>
          <w:rFonts w:eastAsia="Times New Roman"/>
        </w:rPr>
      </w:pPr>
      <w:r w:rsidRPr="009F026F">
        <w:rPr>
          <w:rFonts w:eastAsia="Times New Roman"/>
        </w:rPr>
        <w:t>1.Подбор детской и методической  литературы о правилах</w:t>
      </w:r>
      <w:r w:rsidRPr="00D5051C">
        <w:rPr>
          <w:rFonts w:eastAsia="Times New Roman"/>
          <w:bCs/>
          <w:color w:val="000000"/>
        </w:rPr>
        <w:t xml:space="preserve"> </w:t>
      </w:r>
      <w:r w:rsidRPr="00070CE2">
        <w:rPr>
          <w:rFonts w:eastAsia="Times New Roman"/>
          <w:bCs/>
          <w:color w:val="000000"/>
        </w:rPr>
        <w:t>пожарной безопасности</w:t>
      </w:r>
      <w:r w:rsidRPr="009F026F">
        <w:rPr>
          <w:rFonts w:eastAsia="Times New Roman"/>
        </w:rPr>
        <w:t>, картинок, игр.</w:t>
      </w:r>
    </w:p>
    <w:p w:rsidR="00FA4845" w:rsidRPr="009F026F" w:rsidRDefault="00FA4845" w:rsidP="000D00CB">
      <w:pPr>
        <w:ind w:left="-180"/>
        <w:rPr>
          <w:rFonts w:eastAsia="Times New Roman"/>
        </w:rPr>
      </w:pPr>
      <w:r>
        <w:rPr>
          <w:rFonts w:eastAsia="Times New Roman"/>
        </w:rPr>
        <w:t>2</w:t>
      </w:r>
      <w:r w:rsidRPr="009F026F">
        <w:rPr>
          <w:rFonts w:eastAsia="Times New Roman"/>
        </w:rPr>
        <w:t xml:space="preserve">.Подбор информации через интернет по правилам </w:t>
      </w:r>
      <w:r w:rsidRPr="00070CE2">
        <w:rPr>
          <w:rFonts w:eastAsia="Times New Roman"/>
          <w:bCs/>
          <w:color w:val="000000"/>
        </w:rPr>
        <w:t>пожарной безопасности</w:t>
      </w:r>
      <w:r w:rsidRPr="009F026F">
        <w:rPr>
          <w:rFonts w:eastAsia="Times New Roman"/>
        </w:rPr>
        <w:t xml:space="preserve"> для  создания  детских презентаций.  </w:t>
      </w:r>
    </w:p>
    <w:p w:rsidR="00FA4845" w:rsidRDefault="00FA4845" w:rsidP="000D00CB">
      <w:pPr>
        <w:ind w:left="-180"/>
        <w:rPr>
          <w:rFonts w:eastAsia="Times New Roman"/>
        </w:rPr>
      </w:pPr>
      <w:r w:rsidRPr="009F026F">
        <w:rPr>
          <w:rFonts w:eastAsia="Times New Roman"/>
        </w:rPr>
        <w:t>4.Подготовка материала для продуктивной деятельности.</w:t>
      </w:r>
    </w:p>
    <w:p w:rsidR="00FA4845" w:rsidRPr="009F026F" w:rsidRDefault="00FA4845" w:rsidP="000D00CB">
      <w:pPr>
        <w:ind w:left="-180"/>
        <w:rPr>
          <w:rFonts w:eastAsia="Times New Roman"/>
        </w:rPr>
      </w:pPr>
      <w:r>
        <w:rPr>
          <w:rFonts w:eastAsia="Times New Roman"/>
        </w:rPr>
        <w:t>5.Оформление школьного уголка по данной тематике.</w:t>
      </w:r>
    </w:p>
    <w:p w:rsidR="00FA4845" w:rsidRPr="009F026F" w:rsidRDefault="00FA4845" w:rsidP="000D00CB">
      <w:pPr>
        <w:ind w:left="-180"/>
        <w:rPr>
          <w:rFonts w:eastAsia="Times New Roman"/>
          <w:b/>
          <w:bCs/>
        </w:rPr>
      </w:pPr>
      <w:proofErr w:type="spellStart"/>
      <w:r w:rsidRPr="009F026F">
        <w:rPr>
          <w:rFonts w:eastAsia="Times New Roman"/>
          <w:b/>
          <w:bCs/>
        </w:rPr>
        <w:t>Деятельностный</w:t>
      </w:r>
      <w:proofErr w:type="spellEnd"/>
      <w:r w:rsidRPr="009F026F">
        <w:rPr>
          <w:rFonts w:eastAsia="Times New Roman"/>
          <w:b/>
          <w:bCs/>
        </w:rPr>
        <w:t xml:space="preserve"> этап </w:t>
      </w:r>
    </w:p>
    <w:p w:rsidR="00FA4845" w:rsidRDefault="00FA4845" w:rsidP="000D00CB">
      <w:pPr>
        <w:ind w:left="-180"/>
        <w:rPr>
          <w:rFonts w:eastAsia="Times New Roman"/>
          <w:b/>
          <w:i/>
        </w:rPr>
      </w:pPr>
      <w:r w:rsidRPr="009F026F">
        <w:rPr>
          <w:rFonts w:eastAsia="Times New Roman"/>
          <w:b/>
          <w:i/>
        </w:rPr>
        <w:t xml:space="preserve">1. Беседы </w:t>
      </w:r>
      <w:r>
        <w:rPr>
          <w:rFonts w:eastAsia="Times New Roman"/>
          <w:b/>
          <w:i/>
        </w:rPr>
        <w:t>на занятиях «Я познаю мир»</w:t>
      </w:r>
    </w:p>
    <w:p w:rsidR="00FA4845" w:rsidRDefault="00FA4845" w:rsidP="000D00CB">
      <w:pPr>
        <w:ind w:left="-180"/>
        <w:rPr>
          <w:rFonts w:eastAsia="Times New Roman"/>
        </w:rPr>
      </w:pPr>
      <w:r>
        <w:rPr>
          <w:rFonts w:eastAsia="Times New Roman"/>
        </w:rPr>
        <w:t>«</w:t>
      </w:r>
      <w:r w:rsidRPr="00376491">
        <w:rPr>
          <w:rFonts w:eastAsia="Times New Roman"/>
        </w:rPr>
        <w:t>Огонь</w:t>
      </w:r>
      <w:r>
        <w:rPr>
          <w:rFonts w:eastAsia="Times New Roman"/>
        </w:rPr>
        <w:t xml:space="preserve"> </w:t>
      </w:r>
      <w:r w:rsidRPr="00376491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Pr="00376491">
        <w:rPr>
          <w:rFonts w:eastAsia="Times New Roman"/>
        </w:rPr>
        <w:t>наш друг, но не всегда</w:t>
      </w:r>
      <w:r>
        <w:rPr>
          <w:rFonts w:eastAsia="Times New Roman"/>
        </w:rPr>
        <w:t>…»</w:t>
      </w:r>
    </w:p>
    <w:p w:rsidR="00FA4845" w:rsidRDefault="00FA4845" w:rsidP="000D00CB">
      <w:pPr>
        <w:ind w:left="-180"/>
        <w:rPr>
          <w:rFonts w:eastAsia="Times New Roman"/>
        </w:rPr>
      </w:pPr>
      <w:r>
        <w:rPr>
          <w:color w:val="000000"/>
        </w:rPr>
        <w:t>«</w:t>
      </w:r>
      <w:r w:rsidRPr="008A7493">
        <w:rPr>
          <w:color w:val="000000"/>
        </w:rPr>
        <w:t>Эта спичка – невеличка».</w:t>
      </w:r>
    </w:p>
    <w:p w:rsidR="00FA4845" w:rsidRDefault="00FA4845" w:rsidP="000D00CB">
      <w:pPr>
        <w:ind w:left="-180"/>
        <w:rPr>
          <w:rFonts w:eastAsia="Times New Roman"/>
        </w:rPr>
      </w:pPr>
      <w:r>
        <w:rPr>
          <w:rFonts w:eastAsia="Times New Roman"/>
        </w:rPr>
        <w:t>«Пожарный герой - он с огнём вступает в бой»</w:t>
      </w:r>
    </w:p>
    <w:p w:rsidR="00FA4845" w:rsidRPr="00376491" w:rsidRDefault="00FA4845" w:rsidP="000D00CB">
      <w:pPr>
        <w:ind w:left="-180"/>
        <w:rPr>
          <w:rFonts w:eastAsia="Times New Roman"/>
        </w:rPr>
      </w:pPr>
    </w:p>
    <w:p w:rsidR="00FA4845" w:rsidRPr="009F026F" w:rsidRDefault="00FA4845" w:rsidP="000D00CB">
      <w:pPr>
        <w:ind w:left="-180"/>
        <w:rPr>
          <w:rFonts w:eastAsia="Times New Roman"/>
          <w:b/>
          <w:i/>
        </w:rPr>
      </w:pPr>
      <w:r w:rsidRPr="009F026F">
        <w:rPr>
          <w:rFonts w:eastAsia="Times New Roman"/>
          <w:b/>
          <w:i/>
        </w:rPr>
        <w:t>2. Создание презентаций  по правилам дорожного движения для детей:</w:t>
      </w:r>
    </w:p>
    <w:p w:rsidR="00FA4845" w:rsidRPr="009F026F" w:rsidRDefault="00FA4845" w:rsidP="000D00CB">
      <w:pPr>
        <w:ind w:left="-180"/>
        <w:rPr>
          <w:rFonts w:eastAsia="Times New Roman"/>
        </w:rPr>
      </w:pPr>
      <w:r>
        <w:rPr>
          <w:rFonts w:eastAsia="Times New Roman"/>
        </w:rPr>
        <w:t>«Правила поведения при пожаре</w:t>
      </w:r>
      <w:r w:rsidRPr="009F026F">
        <w:rPr>
          <w:rFonts w:eastAsia="Times New Roman"/>
        </w:rPr>
        <w:t>»</w:t>
      </w:r>
    </w:p>
    <w:p w:rsidR="00FA4845" w:rsidRDefault="00FA4845" w:rsidP="000D00CB">
      <w:pPr>
        <w:ind w:left="-180"/>
      </w:pPr>
      <w:r w:rsidRPr="009F026F">
        <w:rPr>
          <w:rFonts w:eastAsia="Times New Roman"/>
        </w:rPr>
        <w:t xml:space="preserve"> </w:t>
      </w:r>
      <w:r>
        <w:rPr>
          <w:rFonts w:eastAsia="Times New Roman"/>
        </w:rPr>
        <w:t>«</w:t>
      </w:r>
      <w:r>
        <w:t>С огнём не шути»;</w:t>
      </w:r>
    </w:p>
    <w:p w:rsidR="00FA4845" w:rsidRPr="009F026F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  <w:b/>
          <w:i/>
        </w:rPr>
      </w:pPr>
      <w:r w:rsidRPr="009F026F">
        <w:rPr>
          <w:rFonts w:eastAsia="Times New Roman"/>
          <w:b/>
          <w:i/>
        </w:rPr>
        <w:t xml:space="preserve">3. Продуктивные виды деятельности: </w:t>
      </w:r>
    </w:p>
    <w:p w:rsidR="00FA4845" w:rsidRPr="00707536" w:rsidRDefault="00FA4845" w:rsidP="000D00CB">
      <w:pPr>
        <w:ind w:left="-180"/>
        <w:rPr>
          <w:rFonts w:eastAsia="Times New Roman"/>
          <w:b/>
          <w:i/>
        </w:rPr>
      </w:pPr>
      <w:r>
        <w:rPr>
          <w:rFonts w:eastAsia="Times New Roman"/>
        </w:rPr>
        <w:t xml:space="preserve"> «Внимание!</w:t>
      </w:r>
      <w:r w:rsidRPr="009F026F">
        <w:rPr>
          <w:rFonts w:eastAsia="Times New Roman"/>
        </w:rPr>
        <w:t>»</w:t>
      </w:r>
      <w:r>
        <w:rPr>
          <w:rFonts w:eastAsia="Times New Roman"/>
        </w:rPr>
        <w:t xml:space="preserve"> - оформление  плаката по ППБ к муниципальному конкурсу «Неопалимая купина</w:t>
      </w:r>
      <w:proofErr w:type="gramStart"/>
      <w:r>
        <w:rPr>
          <w:rFonts w:eastAsia="Times New Roman"/>
        </w:rPr>
        <w:t>»(</w:t>
      </w:r>
      <w:proofErr w:type="gramEnd"/>
      <w:r>
        <w:rPr>
          <w:rFonts w:eastAsia="Times New Roman"/>
        </w:rPr>
        <w:t>приложение №1)</w:t>
      </w:r>
    </w:p>
    <w:p w:rsidR="00FA4845" w:rsidRPr="009F026F" w:rsidRDefault="00FA4845" w:rsidP="000D00CB">
      <w:pPr>
        <w:ind w:left="-180"/>
        <w:rPr>
          <w:rFonts w:eastAsia="Times New Roman"/>
        </w:rPr>
      </w:pPr>
      <w:r>
        <w:rPr>
          <w:rFonts w:eastAsia="Times New Roman"/>
        </w:rPr>
        <w:t>«Пожарная м</w:t>
      </w:r>
      <w:r w:rsidRPr="009F026F">
        <w:rPr>
          <w:rFonts w:eastAsia="Times New Roman"/>
        </w:rPr>
        <w:t>ашина» - конструирование из геометрического материала</w:t>
      </w:r>
      <w:r>
        <w:rPr>
          <w:rFonts w:eastAsia="Times New Roman"/>
        </w:rPr>
        <w:t>;</w:t>
      </w:r>
    </w:p>
    <w:p w:rsidR="00FA4845" w:rsidRPr="009F026F" w:rsidRDefault="00FA4845" w:rsidP="000D00CB">
      <w:pPr>
        <w:ind w:left="-180"/>
        <w:rPr>
          <w:rFonts w:eastAsia="Times New Roman"/>
        </w:rPr>
      </w:pPr>
      <w:r>
        <w:rPr>
          <w:rFonts w:eastAsia="Times New Roman"/>
        </w:rPr>
        <w:t xml:space="preserve"> «Опасные предметы» - раскрашивание (приложение №2);</w:t>
      </w:r>
    </w:p>
    <w:p w:rsidR="00FA4845" w:rsidRDefault="00FA4845" w:rsidP="000D00CB">
      <w:pPr>
        <w:ind w:left="-180"/>
        <w:rPr>
          <w:rFonts w:eastAsia="Times New Roman"/>
        </w:rPr>
      </w:pPr>
      <w:r>
        <w:rPr>
          <w:rFonts w:eastAsia="Times New Roman"/>
        </w:rPr>
        <w:t>«Огон</w:t>
      </w:r>
      <w:proofErr w:type="gramStart"/>
      <w:r>
        <w:rPr>
          <w:rFonts w:eastAsia="Times New Roman"/>
        </w:rPr>
        <w:t>ь-</w:t>
      </w:r>
      <w:proofErr w:type="gramEnd"/>
      <w:r>
        <w:rPr>
          <w:rFonts w:eastAsia="Times New Roman"/>
        </w:rPr>
        <w:t xml:space="preserve"> друг, или враг?» - аппликация (приложение №3).</w:t>
      </w:r>
    </w:p>
    <w:p w:rsidR="00FA4845" w:rsidRPr="009F026F" w:rsidRDefault="00FA4845" w:rsidP="000D00CB">
      <w:pPr>
        <w:ind w:left="-180"/>
        <w:rPr>
          <w:rFonts w:eastAsia="Times New Roman"/>
        </w:rPr>
      </w:pPr>
    </w:p>
    <w:p w:rsidR="00FA4845" w:rsidRPr="009F026F" w:rsidRDefault="00FA4845" w:rsidP="000D00CB">
      <w:pPr>
        <w:ind w:left="-180"/>
        <w:rPr>
          <w:rFonts w:eastAsia="Times New Roman"/>
          <w:b/>
          <w:i/>
        </w:rPr>
      </w:pPr>
      <w:r w:rsidRPr="009F026F">
        <w:rPr>
          <w:rFonts w:eastAsia="Times New Roman"/>
          <w:b/>
          <w:i/>
        </w:rPr>
        <w:t>4.Проведение дидактических игр:</w:t>
      </w:r>
    </w:p>
    <w:p w:rsidR="00FA4845" w:rsidRDefault="00FA4845" w:rsidP="00B50FC1">
      <w:pPr>
        <w:ind w:left="-180"/>
        <w:rPr>
          <w:rFonts w:eastAsia="Times New Roman"/>
        </w:rPr>
      </w:pPr>
      <w:r>
        <w:rPr>
          <w:rFonts w:eastAsia="Times New Roman"/>
        </w:rPr>
        <w:t xml:space="preserve">  «Кому, что нужно для работы», «Транспорт</w:t>
      </w:r>
      <w:r w:rsidRPr="009F026F">
        <w:rPr>
          <w:rFonts w:eastAsia="Times New Roman"/>
        </w:rPr>
        <w:t>»</w:t>
      </w:r>
      <w:r>
        <w:rPr>
          <w:rFonts w:eastAsia="Times New Roman"/>
        </w:rPr>
        <w:t>. «Опасные предметы» (приложение№4).</w:t>
      </w:r>
    </w:p>
    <w:p w:rsidR="00FA4845" w:rsidRPr="009F026F" w:rsidRDefault="00FA4845" w:rsidP="00B50FC1">
      <w:pPr>
        <w:ind w:left="-180"/>
        <w:rPr>
          <w:rFonts w:eastAsia="Times New Roman"/>
        </w:rPr>
      </w:pPr>
    </w:p>
    <w:p w:rsidR="00FA4845" w:rsidRPr="009F026F" w:rsidRDefault="00FA4845" w:rsidP="000D00CB">
      <w:pPr>
        <w:ind w:left="-180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5</w:t>
      </w:r>
      <w:r w:rsidRPr="009F026F">
        <w:rPr>
          <w:rFonts w:eastAsia="Times New Roman"/>
          <w:b/>
          <w:i/>
        </w:rPr>
        <w:t>. Знакомство с литературой:</w:t>
      </w:r>
    </w:p>
    <w:p w:rsidR="00FA4845" w:rsidRPr="00D95461" w:rsidRDefault="00FA4845" w:rsidP="00FA0C0E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D95461">
        <w:rPr>
          <w:color w:val="000000"/>
        </w:rPr>
        <w:t>С.Я. Маршак «Пожар», «Рассказ о н</w:t>
      </w:r>
      <w:r>
        <w:rPr>
          <w:color w:val="000000"/>
        </w:rPr>
        <w:t>еизвестном герое», «Кошкин дом»</w:t>
      </w:r>
    </w:p>
    <w:p w:rsidR="00FA4845" w:rsidRPr="00D95461" w:rsidRDefault="00FA4845" w:rsidP="00A4209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D95461">
        <w:rPr>
          <w:color w:val="000000"/>
        </w:rPr>
        <w:t>Б. Жидков «Пожар в море», «Дым», «Пожар».</w:t>
      </w:r>
    </w:p>
    <w:p w:rsidR="00FA4845" w:rsidRPr="00A42095" w:rsidRDefault="00FA4845" w:rsidP="00A42095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D95461">
        <w:rPr>
          <w:color w:val="000000"/>
        </w:rPr>
        <w:t>К. Чуковский «Путаница»</w:t>
      </w:r>
      <w:proofErr w:type="gramStart"/>
      <w:r w:rsidRPr="00D95461">
        <w:rPr>
          <w:color w:val="000000"/>
        </w:rPr>
        <w:t>.</w:t>
      </w:r>
      <w:r w:rsidRPr="00512162">
        <w:rPr>
          <w:rFonts w:eastAsia="Times New Roman"/>
        </w:rPr>
        <w:t>(</w:t>
      </w:r>
      <w:proofErr w:type="gramEnd"/>
      <w:r>
        <w:rPr>
          <w:rFonts w:eastAsia="Times New Roman"/>
        </w:rPr>
        <w:t>приложение №6)</w:t>
      </w:r>
    </w:p>
    <w:p w:rsidR="00FA4845" w:rsidRPr="002B3684" w:rsidRDefault="00FA4845" w:rsidP="000D00CB">
      <w:pPr>
        <w:ind w:left="-180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6</w:t>
      </w:r>
      <w:r w:rsidRPr="009F026F">
        <w:rPr>
          <w:rFonts w:eastAsia="Times New Roman"/>
          <w:b/>
          <w:i/>
        </w:rPr>
        <w:t>.Работа с родителя</w:t>
      </w:r>
    </w:p>
    <w:p w:rsidR="00FA4845" w:rsidRPr="009F026F" w:rsidRDefault="00FA4845" w:rsidP="000D00CB">
      <w:pPr>
        <w:ind w:left="-180"/>
        <w:rPr>
          <w:rFonts w:eastAsia="Times New Roman"/>
        </w:rPr>
      </w:pPr>
      <w:r>
        <w:rPr>
          <w:rFonts w:eastAsia="Times New Roman"/>
        </w:rPr>
        <w:t>-родительское собрание</w:t>
      </w:r>
      <w:r w:rsidRPr="009F026F">
        <w:rPr>
          <w:rFonts w:eastAsia="Times New Roman"/>
        </w:rPr>
        <w:t>:</w:t>
      </w:r>
    </w:p>
    <w:p w:rsidR="00FA4845" w:rsidRDefault="00FA4845" w:rsidP="000D00CB">
      <w:pPr>
        <w:ind w:left="-180"/>
        <w:rPr>
          <w:rFonts w:eastAsia="Times New Roman"/>
        </w:rPr>
      </w:pPr>
      <w:r>
        <w:rPr>
          <w:rFonts w:eastAsia="Times New Roman"/>
        </w:rPr>
        <w:t>«Безопасность детей дома».</w:t>
      </w:r>
    </w:p>
    <w:p w:rsidR="00FA4845" w:rsidRPr="009F026F" w:rsidRDefault="00FA4845" w:rsidP="000D00CB">
      <w:pPr>
        <w:ind w:left="-180"/>
        <w:rPr>
          <w:rFonts w:eastAsia="Times New Roman"/>
        </w:rPr>
      </w:pPr>
    </w:p>
    <w:p w:rsidR="00FA4845" w:rsidRPr="009F026F" w:rsidRDefault="00FA4845" w:rsidP="000D00CB">
      <w:pPr>
        <w:ind w:left="-180"/>
        <w:rPr>
          <w:rFonts w:eastAsia="Times New Roman"/>
          <w:b/>
          <w:bCs/>
        </w:rPr>
      </w:pPr>
      <w:r w:rsidRPr="009F026F">
        <w:rPr>
          <w:rFonts w:eastAsia="Times New Roman"/>
          <w:b/>
          <w:bCs/>
        </w:rPr>
        <w:t>Заключительный этап</w:t>
      </w:r>
    </w:p>
    <w:p w:rsidR="00FA4845" w:rsidRPr="009F026F" w:rsidRDefault="00FA4845" w:rsidP="000D00CB">
      <w:pPr>
        <w:ind w:left="-180"/>
        <w:rPr>
          <w:rFonts w:eastAsia="Times New Roman"/>
        </w:rPr>
      </w:pPr>
      <w:r>
        <w:rPr>
          <w:rFonts w:eastAsia="Times New Roman"/>
        </w:rPr>
        <w:t>1</w:t>
      </w:r>
      <w:r w:rsidRPr="009F026F">
        <w:rPr>
          <w:rFonts w:eastAsia="Times New Roman"/>
        </w:rPr>
        <w:t>.Ито</w:t>
      </w:r>
      <w:r>
        <w:rPr>
          <w:rFonts w:eastAsia="Times New Roman"/>
        </w:rPr>
        <w:t>говое занятие « Юные пожарные</w:t>
      </w:r>
      <w:r w:rsidRPr="009F026F">
        <w:rPr>
          <w:rFonts w:eastAsia="Times New Roman"/>
        </w:rPr>
        <w:t>»</w:t>
      </w:r>
      <w:r>
        <w:rPr>
          <w:rFonts w:eastAsia="Times New Roman"/>
        </w:rPr>
        <w:t xml:space="preserve"> (приложение №7).</w:t>
      </w:r>
    </w:p>
    <w:p w:rsidR="00FA4845" w:rsidRDefault="00FA4845" w:rsidP="000D00CB">
      <w:pPr>
        <w:ind w:left="-180"/>
        <w:rPr>
          <w:rFonts w:eastAsia="Times New Roman"/>
        </w:rPr>
      </w:pPr>
      <w:r w:rsidRPr="009F026F">
        <w:rPr>
          <w:rFonts w:eastAsia="Times New Roman"/>
        </w:rPr>
        <w:t>4.Подведение итогов реализации проекта.</w:t>
      </w: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FA4845" w:rsidRDefault="00FA4845" w:rsidP="00321794">
      <w:pPr>
        <w:rPr>
          <w:rFonts w:eastAsia="Times New Roman"/>
        </w:rPr>
      </w:pPr>
    </w:p>
    <w:p w:rsidR="00FA4845" w:rsidRDefault="00FA4845" w:rsidP="000D00CB">
      <w:pPr>
        <w:ind w:left="-180"/>
        <w:rPr>
          <w:rFonts w:eastAsia="Times New Roman"/>
        </w:rPr>
      </w:pPr>
    </w:p>
    <w:p w:rsidR="00AD7A88" w:rsidRDefault="00AD7A88" w:rsidP="000D00CB">
      <w:pPr>
        <w:ind w:left="-180"/>
        <w:rPr>
          <w:rFonts w:eastAsia="Times New Roman"/>
        </w:rPr>
      </w:pPr>
    </w:p>
    <w:p w:rsidR="00FA4845" w:rsidRDefault="00FA4845" w:rsidP="00E645C1">
      <w:pPr>
        <w:ind w:left="-180" w:right="180"/>
        <w:rPr>
          <w:rFonts w:eastAsia="Times New Roman"/>
        </w:rPr>
      </w:pPr>
    </w:p>
    <w:p w:rsidR="00FA4845" w:rsidRDefault="00AD7A88" w:rsidP="00AD7A88">
      <w:pPr>
        <w:jc w:val="center"/>
        <w:rPr>
          <w:rFonts w:eastAsia="Times New Roman"/>
          <w:b/>
          <w:bCs/>
        </w:rPr>
      </w:pPr>
      <w:r>
        <w:rPr>
          <w:b/>
        </w:rPr>
        <w:t>Работа по реализации проекта проводилась по плану:</w:t>
      </w:r>
    </w:p>
    <w:tbl>
      <w:tblPr>
        <w:tblpPr w:leftFromText="180" w:rightFromText="180" w:vertAnchor="text" w:horzAnchor="margin" w:tblpY="-56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3357"/>
        <w:gridCol w:w="5103"/>
      </w:tblGrid>
      <w:tr w:rsidR="00FA4845" w:rsidRPr="00D616DC" w:rsidTr="00AD7A88">
        <w:tc>
          <w:tcPr>
            <w:tcW w:w="2268" w:type="dxa"/>
          </w:tcPr>
          <w:p w:rsidR="00FA4845" w:rsidRPr="00D616DC" w:rsidRDefault="00FA4845" w:rsidP="00AD7A88">
            <w:pPr>
              <w:ind w:left="261"/>
              <w:jc w:val="center"/>
              <w:rPr>
                <w:b/>
              </w:rPr>
            </w:pPr>
          </w:p>
        </w:tc>
        <w:tc>
          <w:tcPr>
            <w:tcW w:w="3357" w:type="dxa"/>
          </w:tcPr>
          <w:p w:rsidR="00FA4845" w:rsidRPr="00D616DC" w:rsidRDefault="00FA4845" w:rsidP="00AD7A88">
            <w:pPr>
              <w:jc w:val="center"/>
              <w:rPr>
                <w:b/>
              </w:rPr>
            </w:pPr>
            <w:r w:rsidRPr="00D616DC">
              <w:rPr>
                <w:b/>
              </w:rPr>
              <w:t>Цель</w:t>
            </w:r>
          </w:p>
        </w:tc>
        <w:tc>
          <w:tcPr>
            <w:tcW w:w="5103" w:type="dxa"/>
          </w:tcPr>
          <w:p w:rsidR="00FA4845" w:rsidRPr="00D616DC" w:rsidRDefault="00FA4845" w:rsidP="00AD7A88">
            <w:pPr>
              <w:jc w:val="center"/>
              <w:rPr>
                <w:b/>
              </w:rPr>
            </w:pPr>
            <w:r w:rsidRPr="00D616DC">
              <w:rPr>
                <w:b/>
              </w:rPr>
              <w:t>Содержание и формы работы</w:t>
            </w:r>
          </w:p>
        </w:tc>
      </w:tr>
      <w:tr w:rsidR="00FA4845" w:rsidRPr="00D616DC" w:rsidTr="00AD7A88">
        <w:tc>
          <w:tcPr>
            <w:tcW w:w="2268" w:type="dxa"/>
          </w:tcPr>
          <w:p w:rsidR="00FA4845" w:rsidRPr="00D616DC" w:rsidRDefault="00FA4845" w:rsidP="00AD7A88">
            <w:pPr>
              <w:ind w:left="261"/>
              <w:jc w:val="both"/>
              <w:rPr>
                <w:b/>
                <w:u w:val="single"/>
              </w:rPr>
            </w:pPr>
            <w:r w:rsidRPr="00D616DC">
              <w:rPr>
                <w:b/>
                <w:u w:val="single"/>
              </w:rPr>
              <w:t>Понедельник</w:t>
            </w:r>
          </w:p>
          <w:p w:rsidR="00FA4845" w:rsidRPr="00D616DC" w:rsidRDefault="00FA4845" w:rsidP="00AD7A88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D616DC" w:rsidRDefault="00FA4845" w:rsidP="00AD7A88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D616DC" w:rsidRDefault="00FA4845" w:rsidP="00AD7A88">
            <w:pPr>
              <w:ind w:left="261"/>
              <w:jc w:val="both"/>
              <w:rPr>
                <w:i/>
              </w:rPr>
            </w:pPr>
            <w:r w:rsidRPr="00D616DC">
              <w:rPr>
                <w:i/>
              </w:rPr>
              <w:t>«Осторожно, огонь!»</w:t>
            </w:r>
          </w:p>
        </w:tc>
        <w:tc>
          <w:tcPr>
            <w:tcW w:w="3357" w:type="dxa"/>
          </w:tcPr>
          <w:p w:rsidR="00FA4845" w:rsidRDefault="00FA4845" w:rsidP="00AD7A88">
            <w:r w:rsidRPr="00D616DC">
              <w:t>Разобрать с детьми ситуации возникновения пожара, углубить и систематизировать знания детей о причинах возникновения пожара.</w:t>
            </w:r>
          </w:p>
          <w:p w:rsidR="00FA4845" w:rsidRPr="00D616DC" w:rsidRDefault="00FA4845" w:rsidP="00AD7A88">
            <w:r>
              <w:t>Помочь обобщить знания о предметах</w:t>
            </w:r>
            <w:proofErr w:type="gramStart"/>
            <w:r>
              <w:t xml:space="preserve"> ,</w:t>
            </w:r>
            <w:proofErr w:type="gramEnd"/>
            <w:r>
              <w:t>опасных для жизни и здоровья</w:t>
            </w:r>
          </w:p>
        </w:tc>
        <w:tc>
          <w:tcPr>
            <w:tcW w:w="5103" w:type="dxa"/>
          </w:tcPr>
          <w:p w:rsidR="00FA4845" w:rsidRPr="00D616DC" w:rsidRDefault="00FA4845" w:rsidP="00AD7A88">
            <w:r w:rsidRPr="00D616DC">
              <w:t>- беседа «Почему огонь полезен и опасен?»</w:t>
            </w:r>
          </w:p>
          <w:p w:rsidR="00FA4845" w:rsidRDefault="00FA4845" w:rsidP="00AD7A88"/>
          <w:p w:rsidR="00FA4845" w:rsidRDefault="00FA4845" w:rsidP="00AD7A88"/>
          <w:p w:rsidR="00FA4845" w:rsidRDefault="00FA4845" w:rsidP="00AD7A88"/>
          <w:p w:rsidR="00FA4845" w:rsidRDefault="00FA4845" w:rsidP="00AD7A88"/>
          <w:p w:rsidR="00FA4845" w:rsidRPr="00D616DC" w:rsidRDefault="00FA4845" w:rsidP="00AD7A88">
            <w:r>
              <w:t xml:space="preserve"> </w:t>
            </w:r>
            <w:proofErr w:type="spellStart"/>
            <w:r>
              <w:t>Дидикт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«Опасные предметы»</w:t>
            </w:r>
          </w:p>
        </w:tc>
      </w:tr>
      <w:tr w:rsidR="00FA4845" w:rsidRPr="00D616DC" w:rsidTr="00AD7A88">
        <w:tc>
          <w:tcPr>
            <w:tcW w:w="2268" w:type="dxa"/>
          </w:tcPr>
          <w:p w:rsidR="00FA4845" w:rsidRPr="00D616DC" w:rsidRDefault="00FA4845" w:rsidP="00AD7A88">
            <w:pPr>
              <w:ind w:left="261"/>
              <w:jc w:val="both"/>
              <w:rPr>
                <w:b/>
                <w:u w:val="single"/>
              </w:rPr>
            </w:pPr>
            <w:r w:rsidRPr="00D616DC">
              <w:rPr>
                <w:b/>
                <w:u w:val="single"/>
              </w:rPr>
              <w:t>Вторник</w:t>
            </w:r>
          </w:p>
          <w:p w:rsidR="00FA4845" w:rsidRPr="00D616DC" w:rsidRDefault="00FA4845" w:rsidP="00AD7A88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D616DC" w:rsidRDefault="00FA4845" w:rsidP="00AD7A88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D616DC" w:rsidRDefault="00FA4845" w:rsidP="00AD7A88">
            <w:pPr>
              <w:ind w:left="261"/>
              <w:jc w:val="both"/>
              <w:rPr>
                <w:i/>
              </w:rPr>
            </w:pPr>
            <w:r w:rsidRPr="00D616DC">
              <w:rPr>
                <w:i/>
              </w:rPr>
              <w:t>«Пожарный герой – он с огнём вступает в бой»</w:t>
            </w:r>
          </w:p>
        </w:tc>
        <w:tc>
          <w:tcPr>
            <w:tcW w:w="3357" w:type="dxa"/>
          </w:tcPr>
          <w:p w:rsidR="00FA4845" w:rsidRDefault="00FA4845" w:rsidP="00AD7A88">
            <w:r w:rsidRPr="00D616DC">
              <w:t>Познакомить</w:t>
            </w:r>
            <w:r>
              <w:t xml:space="preserve"> детей с профессией пожарного.</w:t>
            </w:r>
            <w:r w:rsidRPr="00D616DC">
              <w:t xml:space="preserve"> Прививать уважение к труду пожарных.</w:t>
            </w:r>
          </w:p>
          <w:p w:rsidR="00FA4845" w:rsidRDefault="00FA4845" w:rsidP="00AD7A88"/>
          <w:p w:rsidR="00FA4845" w:rsidRDefault="00FA4845" w:rsidP="00AD7A88"/>
          <w:p w:rsidR="00FA4845" w:rsidRDefault="00FA4845" w:rsidP="00AD7A88"/>
          <w:p w:rsidR="00FA4845" w:rsidRPr="00D616DC" w:rsidRDefault="00FA4845" w:rsidP="00AD7A88">
            <w:r>
              <w:t>Воспитывать чувство благодарности к людям, помогающим в трудных жизненных ситуациях</w:t>
            </w:r>
          </w:p>
        </w:tc>
        <w:tc>
          <w:tcPr>
            <w:tcW w:w="5103" w:type="dxa"/>
          </w:tcPr>
          <w:p w:rsidR="00FA4845" w:rsidRPr="00D616DC" w:rsidRDefault="00FA4845" w:rsidP="00AD7A88">
            <w:r>
              <w:t>- беседа «Кто такой пожарный?»</w:t>
            </w:r>
          </w:p>
          <w:p w:rsidR="00FA4845" w:rsidRDefault="00FA4845" w:rsidP="00AD7A88"/>
          <w:p w:rsidR="00FA4845" w:rsidRDefault="00FA4845" w:rsidP="00AD7A88"/>
          <w:p w:rsidR="00FA4845" w:rsidRDefault="00FA4845" w:rsidP="00AD7A88"/>
          <w:p w:rsidR="00FA4845" w:rsidRDefault="00FA4845" w:rsidP="00AD7A88"/>
          <w:p w:rsidR="00FA4845" w:rsidRDefault="00FA4845" w:rsidP="00AD7A88"/>
          <w:p w:rsidR="00FA4845" w:rsidRDefault="00FA4845" w:rsidP="00AD7A88"/>
          <w:p w:rsidR="00FA4845" w:rsidRPr="00D616DC" w:rsidRDefault="00FA4845" w:rsidP="00AD7A88">
            <w:proofErr w:type="spellStart"/>
            <w:r>
              <w:t>Дидак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«Кому что нужно для работы»</w:t>
            </w:r>
          </w:p>
        </w:tc>
      </w:tr>
      <w:tr w:rsidR="00FA4845" w:rsidRPr="00D616DC" w:rsidTr="00AD7A88">
        <w:tc>
          <w:tcPr>
            <w:tcW w:w="2268" w:type="dxa"/>
          </w:tcPr>
          <w:p w:rsidR="00FA4845" w:rsidRPr="00D616DC" w:rsidRDefault="00FA4845" w:rsidP="00AD7A88">
            <w:pPr>
              <w:ind w:left="261"/>
              <w:jc w:val="both"/>
              <w:rPr>
                <w:b/>
                <w:u w:val="single"/>
              </w:rPr>
            </w:pPr>
            <w:r w:rsidRPr="00D616DC">
              <w:rPr>
                <w:b/>
                <w:u w:val="single"/>
              </w:rPr>
              <w:t>Среда</w:t>
            </w:r>
          </w:p>
          <w:p w:rsidR="00FA4845" w:rsidRPr="00D616DC" w:rsidRDefault="00FA4845" w:rsidP="00AD7A88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D616DC" w:rsidRDefault="00FA4845" w:rsidP="00AD7A88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D616DC" w:rsidRDefault="00FA4845" w:rsidP="00AD7A88">
            <w:pPr>
              <w:ind w:left="261"/>
              <w:jc w:val="both"/>
              <w:rPr>
                <w:i/>
              </w:rPr>
            </w:pPr>
            <w:r w:rsidRPr="00D616DC">
              <w:rPr>
                <w:i/>
              </w:rPr>
              <w:t>«Детские шалости с огнём и их последствия»</w:t>
            </w:r>
          </w:p>
        </w:tc>
        <w:tc>
          <w:tcPr>
            <w:tcW w:w="3357" w:type="dxa"/>
          </w:tcPr>
          <w:p w:rsidR="00FA4845" w:rsidRDefault="00FA4845" w:rsidP="00AD7A88">
            <w:r>
              <w:t xml:space="preserve">Формировать представление о предметах, которыми категорически запрещено пользоваться: зажигалка, спички, </w:t>
            </w:r>
            <w:proofErr w:type="spellStart"/>
            <w:r>
              <w:t>элект</w:t>
            </w:r>
            <w:proofErr w:type="gramStart"/>
            <w:r>
              <w:t>.п</w:t>
            </w:r>
            <w:proofErr w:type="gramEnd"/>
            <w:r>
              <w:t>лита</w:t>
            </w:r>
            <w:proofErr w:type="spellEnd"/>
            <w:r>
              <w:t xml:space="preserve"> и т.д.</w:t>
            </w:r>
          </w:p>
          <w:p w:rsidR="00FA4845" w:rsidRDefault="00FA4845" w:rsidP="00AD7A88"/>
          <w:p w:rsidR="00FA4845" w:rsidRPr="00D616DC" w:rsidRDefault="00FA4845" w:rsidP="00AD7A88">
            <w:r>
              <w:t>Закрепить полученные знания. Развивать логическое мышление.</w:t>
            </w:r>
          </w:p>
        </w:tc>
        <w:tc>
          <w:tcPr>
            <w:tcW w:w="5103" w:type="dxa"/>
          </w:tcPr>
          <w:p w:rsidR="00FA4845" w:rsidRDefault="00FA4845" w:rsidP="00AD7A88">
            <w:r>
              <w:t>Беседа «Эта спичка-невеличка»</w:t>
            </w:r>
          </w:p>
          <w:p w:rsidR="00FA4845" w:rsidRDefault="00FA4845" w:rsidP="00AD7A88"/>
          <w:p w:rsidR="00FA4845" w:rsidRDefault="00FA4845" w:rsidP="00AD7A88"/>
          <w:p w:rsidR="00FA4845" w:rsidRDefault="00FA4845" w:rsidP="00AD7A88"/>
          <w:p w:rsidR="00FA4845" w:rsidRDefault="00FA4845" w:rsidP="00AD7A88"/>
          <w:p w:rsidR="00FA4845" w:rsidRDefault="00FA4845" w:rsidP="00AD7A88"/>
          <w:p w:rsidR="00FA4845" w:rsidRDefault="00FA4845" w:rsidP="00AD7A88"/>
          <w:p w:rsidR="00FA4845" w:rsidRPr="00D616DC" w:rsidRDefault="00FA4845" w:rsidP="00AD7A88">
            <w:r>
              <w:t>Отгадывание загадок по теме</w:t>
            </w:r>
          </w:p>
        </w:tc>
      </w:tr>
      <w:tr w:rsidR="00FA4845" w:rsidRPr="00D616DC" w:rsidTr="00AD7A88">
        <w:tc>
          <w:tcPr>
            <w:tcW w:w="2268" w:type="dxa"/>
          </w:tcPr>
          <w:p w:rsidR="00FA4845" w:rsidRPr="00D616DC" w:rsidRDefault="00FA4845" w:rsidP="00AD7A88">
            <w:pPr>
              <w:ind w:left="261"/>
              <w:jc w:val="both"/>
              <w:rPr>
                <w:b/>
                <w:u w:val="single"/>
              </w:rPr>
            </w:pPr>
            <w:r w:rsidRPr="00D616DC">
              <w:rPr>
                <w:b/>
                <w:u w:val="single"/>
              </w:rPr>
              <w:t>Четверг</w:t>
            </w:r>
          </w:p>
          <w:p w:rsidR="00FA4845" w:rsidRPr="00D616DC" w:rsidRDefault="00FA4845" w:rsidP="00AD7A88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8F3141" w:rsidRDefault="00FA4845" w:rsidP="00AD7A88">
            <w:pPr>
              <w:ind w:left="261"/>
              <w:jc w:val="both"/>
              <w:rPr>
                <w:i/>
              </w:rPr>
            </w:pPr>
            <w:r w:rsidRPr="008F3141">
              <w:rPr>
                <w:i/>
              </w:rPr>
              <w:t xml:space="preserve">«Почитаем, почитаем </w:t>
            </w:r>
            <w:proofErr w:type="gramStart"/>
            <w:r w:rsidRPr="008F3141">
              <w:rPr>
                <w:i/>
              </w:rPr>
              <w:t>-м</w:t>
            </w:r>
            <w:proofErr w:type="gramEnd"/>
            <w:r w:rsidRPr="008F3141">
              <w:rPr>
                <w:i/>
              </w:rPr>
              <w:t>ного нового узнаем»</w:t>
            </w:r>
          </w:p>
          <w:p w:rsidR="00FA4845" w:rsidRPr="00D616DC" w:rsidRDefault="00FA4845" w:rsidP="00AD7A88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D616DC" w:rsidRDefault="00FA4845" w:rsidP="00AD7A88">
            <w:pPr>
              <w:ind w:left="261"/>
              <w:jc w:val="both"/>
              <w:rPr>
                <w:i/>
              </w:rPr>
            </w:pPr>
          </w:p>
        </w:tc>
        <w:tc>
          <w:tcPr>
            <w:tcW w:w="3357" w:type="dxa"/>
          </w:tcPr>
          <w:p w:rsidR="00FA4845" w:rsidRDefault="00FA4845" w:rsidP="00AD7A88">
            <w:r>
              <w:t xml:space="preserve">Познакомить с произведением. </w:t>
            </w:r>
            <w:r w:rsidRPr="00D616DC">
              <w:t>Закрепить знания детей о правилах пожарной безопасности</w:t>
            </w:r>
            <w:r>
              <w:t>.</w:t>
            </w:r>
          </w:p>
          <w:p w:rsidR="00FA4845" w:rsidRPr="00D616DC" w:rsidRDefault="00FA4845" w:rsidP="00AD7A88">
            <w:r>
              <w:t>Развивать творческие способности.</w:t>
            </w:r>
          </w:p>
        </w:tc>
        <w:tc>
          <w:tcPr>
            <w:tcW w:w="5103" w:type="dxa"/>
          </w:tcPr>
          <w:p w:rsidR="00FA4845" w:rsidRDefault="00FA4845" w:rsidP="00AD7A88">
            <w:r>
              <w:t>Чтение С.Я. Маршак «Кошкин дом»</w:t>
            </w:r>
          </w:p>
          <w:p w:rsidR="00FA4845" w:rsidRDefault="00FA4845" w:rsidP="00AD7A88"/>
          <w:p w:rsidR="00FA4845" w:rsidRDefault="00FA4845" w:rsidP="00AD7A88"/>
          <w:p w:rsidR="00FA4845" w:rsidRDefault="00FA4845" w:rsidP="00AD7A88"/>
          <w:p w:rsidR="00FA4845" w:rsidRDefault="00FA4845" w:rsidP="00AD7A88"/>
          <w:p w:rsidR="00FA4845" w:rsidRPr="00D616DC" w:rsidRDefault="00FA4845" w:rsidP="00AD7A88">
            <w:r>
              <w:t>Аппликация «Огонь» к муниципальному конкурсу «Неопалимая купина»</w:t>
            </w:r>
          </w:p>
        </w:tc>
      </w:tr>
      <w:tr w:rsidR="00FA4845" w:rsidRPr="00D616DC" w:rsidTr="00AD7A88">
        <w:tc>
          <w:tcPr>
            <w:tcW w:w="2268" w:type="dxa"/>
          </w:tcPr>
          <w:p w:rsidR="00FA4845" w:rsidRPr="00D616DC" w:rsidRDefault="00FA4845" w:rsidP="00AD7A88">
            <w:pPr>
              <w:ind w:left="261"/>
              <w:jc w:val="both"/>
              <w:rPr>
                <w:b/>
                <w:u w:val="single"/>
              </w:rPr>
            </w:pPr>
            <w:r w:rsidRPr="00D616DC">
              <w:rPr>
                <w:b/>
                <w:u w:val="single"/>
              </w:rPr>
              <w:t>Пятница</w:t>
            </w:r>
          </w:p>
          <w:p w:rsidR="00FA4845" w:rsidRPr="00D616DC" w:rsidRDefault="00FA4845" w:rsidP="00AD7A88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8F3141" w:rsidRDefault="00FA4845" w:rsidP="00AD7A88">
            <w:pPr>
              <w:ind w:left="261"/>
              <w:jc w:val="both"/>
              <w:rPr>
                <w:i/>
              </w:rPr>
            </w:pPr>
            <w:r w:rsidRPr="008F3141">
              <w:rPr>
                <w:i/>
              </w:rPr>
              <w:t>«Почитаем, почитае</w:t>
            </w:r>
            <w:proofErr w:type="gramStart"/>
            <w:r w:rsidRPr="008F3141">
              <w:rPr>
                <w:i/>
              </w:rPr>
              <w:t>м</w:t>
            </w:r>
            <w:r>
              <w:rPr>
                <w:i/>
              </w:rPr>
              <w:t>-</w:t>
            </w:r>
            <w:proofErr w:type="gramEnd"/>
            <w:r w:rsidRPr="008F3141">
              <w:rPr>
                <w:i/>
              </w:rPr>
              <w:t xml:space="preserve"> много нового узнаем»</w:t>
            </w:r>
          </w:p>
          <w:p w:rsidR="00FA4845" w:rsidRPr="00D616DC" w:rsidRDefault="00FA4845" w:rsidP="00AD7A88">
            <w:pPr>
              <w:jc w:val="both"/>
              <w:rPr>
                <w:i/>
              </w:rPr>
            </w:pPr>
          </w:p>
        </w:tc>
        <w:tc>
          <w:tcPr>
            <w:tcW w:w="3357" w:type="dxa"/>
          </w:tcPr>
          <w:p w:rsidR="00FA4845" w:rsidRDefault="00FA4845" w:rsidP="00AD7A88">
            <w:r w:rsidRPr="00D616DC">
              <w:t>.</w:t>
            </w:r>
            <w:r>
              <w:t xml:space="preserve"> Познакомить с произведением. </w:t>
            </w:r>
            <w:r w:rsidRPr="00D616DC">
              <w:t>Закрепить знания детей о правилах пожарной безопасности</w:t>
            </w:r>
            <w:r>
              <w:t>.</w:t>
            </w:r>
          </w:p>
          <w:p w:rsidR="00FA4845" w:rsidRPr="00D616DC" w:rsidRDefault="00FA4845" w:rsidP="00AD7A88">
            <w:pPr>
              <w:jc w:val="both"/>
            </w:pPr>
            <w:r>
              <w:t>Развивать творческие способности.</w:t>
            </w:r>
          </w:p>
        </w:tc>
        <w:tc>
          <w:tcPr>
            <w:tcW w:w="5103" w:type="dxa"/>
          </w:tcPr>
          <w:p w:rsidR="00FA4845" w:rsidRDefault="00FA4845" w:rsidP="00AD7A88">
            <w:pPr>
              <w:jc w:val="both"/>
            </w:pPr>
            <w:r>
              <w:t>Чтение Б.Житков «Дым», «Пожар»</w:t>
            </w:r>
          </w:p>
          <w:p w:rsidR="00FA4845" w:rsidRDefault="00FA4845" w:rsidP="00AD7A88">
            <w:pPr>
              <w:jc w:val="both"/>
            </w:pPr>
          </w:p>
          <w:p w:rsidR="00FA4845" w:rsidRDefault="00FA4845" w:rsidP="00AD7A88">
            <w:pPr>
              <w:jc w:val="both"/>
            </w:pPr>
          </w:p>
          <w:p w:rsidR="00FA4845" w:rsidRPr="00D616DC" w:rsidRDefault="00FA4845" w:rsidP="00AD7A88">
            <w:pPr>
              <w:jc w:val="both"/>
            </w:pPr>
            <w:r>
              <w:t xml:space="preserve">Раскрашивание « Пожарная машина» </w:t>
            </w:r>
          </w:p>
        </w:tc>
      </w:tr>
    </w:tbl>
    <w:p w:rsidR="00FA4845" w:rsidRDefault="00FA4845" w:rsidP="000D00CB">
      <w:pPr>
        <w:ind w:left="-180"/>
        <w:rPr>
          <w:rFonts w:eastAsia="Times New Roman"/>
          <w:b/>
          <w:bCs/>
        </w:rPr>
      </w:pPr>
    </w:p>
    <w:tbl>
      <w:tblPr>
        <w:tblpPr w:leftFromText="180" w:rightFromText="180" w:vertAnchor="text" w:horzAnchor="margin" w:tblpXSpec="center" w:tblpY="-73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48"/>
        <w:gridCol w:w="3177"/>
        <w:gridCol w:w="5103"/>
      </w:tblGrid>
      <w:tr w:rsidR="00FA4845" w:rsidRPr="00D616DC" w:rsidTr="00646D05">
        <w:tc>
          <w:tcPr>
            <w:tcW w:w="2448" w:type="dxa"/>
          </w:tcPr>
          <w:p w:rsidR="00FA4845" w:rsidRPr="00D616DC" w:rsidRDefault="00FA4845" w:rsidP="00646D05">
            <w:pPr>
              <w:rPr>
                <w:b/>
              </w:rPr>
            </w:pPr>
          </w:p>
        </w:tc>
        <w:tc>
          <w:tcPr>
            <w:tcW w:w="3177" w:type="dxa"/>
          </w:tcPr>
          <w:p w:rsidR="00FA4845" w:rsidRPr="00D616DC" w:rsidRDefault="00FA4845" w:rsidP="00646D05">
            <w:pPr>
              <w:jc w:val="center"/>
              <w:rPr>
                <w:b/>
              </w:rPr>
            </w:pPr>
            <w:r w:rsidRPr="00D616DC">
              <w:rPr>
                <w:b/>
              </w:rPr>
              <w:t>Цель</w:t>
            </w:r>
          </w:p>
        </w:tc>
        <w:tc>
          <w:tcPr>
            <w:tcW w:w="5103" w:type="dxa"/>
          </w:tcPr>
          <w:p w:rsidR="00FA4845" w:rsidRPr="00D616DC" w:rsidRDefault="00FA4845" w:rsidP="00646D05">
            <w:pPr>
              <w:jc w:val="center"/>
              <w:rPr>
                <w:b/>
              </w:rPr>
            </w:pPr>
            <w:r w:rsidRPr="00D616DC">
              <w:rPr>
                <w:b/>
              </w:rPr>
              <w:t>Содержание и формы работы</w:t>
            </w:r>
          </w:p>
        </w:tc>
      </w:tr>
      <w:tr w:rsidR="00FA4845" w:rsidRPr="00D616DC" w:rsidTr="00646D05">
        <w:tc>
          <w:tcPr>
            <w:tcW w:w="2448" w:type="dxa"/>
          </w:tcPr>
          <w:p w:rsidR="00FA4845" w:rsidRPr="00D616DC" w:rsidRDefault="00FA4845" w:rsidP="00646D05">
            <w:pPr>
              <w:ind w:left="261"/>
              <w:jc w:val="both"/>
              <w:rPr>
                <w:b/>
                <w:u w:val="single"/>
              </w:rPr>
            </w:pPr>
            <w:r w:rsidRPr="00D616DC">
              <w:rPr>
                <w:b/>
                <w:u w:val="single"/>
              </w:rPr>
              <w:t>Понедельник</w:t>
            </w:r>
          </w:p>
          <w:p w:rsidR="00FA4845" w:rsidRPr="00D616DC" w:rsidRDefault="00FA4845" w:rsidP="00646D05">
            <w:pPr>
              <w:ind w:left="261"/>
              <w:jc w:val="both"/>
              <w:rPr>
                <w:b/>
                <w:u w:val="single"/>
              </w:rPr>
            </w:pPr>
            <w:r w:rsidRPr="00D616DC">
              <w:rPr>
                <w:i/>
              </w:rPr>
              <w:t>«Знает каждый гражданин, этот номер - 01»</w:t>
            </w:r>
          </w:p>
          <w:p w:rsidR="00FA4845" w:rsidRPr="00D616DC" w:rsidRDefault="00FA4845" w:rsidP="00646D05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D616DC" w:rsidRDefault="00FA4845" w:rsidP="00646D05">
            <w:pPr>
              <w:ind w:left="261"/>
              <w:jc w:val="both"/>
              <w:rPr>
                <w:i/>
              </w:rPr>
            </w:pPr>
          </w:p>
        </w:tc>
        <w:tc>
          <w:tcPr>
            <w:tcW w:w="3177" w:type="dxa"/>
          </w:tcPr>
          <w:p w:rsidR="00FA4845" w:rsidRDefault="00FA4845" w:rsidP="00646D05">
            <w:r w:rsidRPr="00D616DC">
              <w:t>Познакомить детей с основными правилами пожарной безопасности, с первыми действиями при обнаружении пожара. Учить правильно</w:t>
            </w:r>
            <w:proofErr w:type="gramStart"/>
            <w:r w:rsidRPr="00D616DC">
              <w:t xml:space="preserve"> </w:t>
            </w:r>
            <w:r>
              <w:t>,</w:t>
            </w:r>
            <w:proofErr w:type="gramEnd"/>
            <w:r w:rsidRPr="00D616DC">
              <w:t xml:space="preserve"> сообщать о пожаре по телефону.</w:t>
            </w:r>
          </w:p>
          <w:p w:rsidR="00FA4845" w:rsidRDefault="00FA4845" w:rsidP="00646D05"/>
          <w:p w:rsidR="00FA4845" w:rsidRPr="00D616DC" w:rsidRDefault="00FA4845" w:rsidP="00646D05">
            <w:r>
              <w:t>Закрепить знания детей о транспорте социального назначения</w:t>
            </w:r>
          </w:p>
        </w:tc>
        <w:tc>
          <w:tcPr>
            <w:tcW w:w="5103" w:type="dxa"/>
          </w:tcPr>
          <w:p w:rsidR="00FA4845" w:rsidRDefault="00FA4845" w:rsidP="00646D05">
            <w:r>
              <w:t>Беседа «Вызываем «01»</w:t>
            </w:r>
          </w:p>
          <w:p w:rsidR="00FA4845" w:rsidRDefault="00FA4845" w:rsidP="00646D05"/>
          <w:p w:rsidR="00FA4845" w:rsidRDefault="00FA4845" w:rsidP="00646D05"/>
          <w:p w:rsidR="00FA4845" w:rsidRDefault="00FA4845" w:rsidP="00646D05"/>
          <w:p w:rsidR="00FA4845" w:rsidRDefault="00FA4845" w:rsidP="00646D05"/>
          <w:p w:rsidR="00FA4845" w:rsidRDefault="00FA4845" w:rsidP="00646D05"/>
          <w:p w:rsidR="00FA4845" w:rsidRDefault="00FA4845" w:rsidP="00646D05"/>
          <w:p w:rsidR="00FA4845" w:rsidRDefault="00FA4845" w:rsidP="00646D05"/>
          <w:p w:rsidR="00FA4845" w:rsidRDefault="00FA4845" w:rsidP="00646D05"/>
          <w:p w:rsidR="00FA4845" w:rsidRPr="00D616DC" w:rsidRDefault="00FA4845" w:rsidP="00646D05">
            <w:proofErr w:type="spellStart"/>
            <w:r>
              <w:t>Дидакт</w:t>
            </w:r>
            <w:proofErr w:type="spellEnd"/>
            <w:r>
              <w:t>. игра «Транспорт»</w:t>
            </w:r>
          </w:p>
        </w:tc>
      </w:tr>
      <w:tr w:rsidR="00FA4845" w:rsidRPr="00D616DC" w:rsidTr="00646D05">
        <w:tc>
          <w:tcPr>
            <w:tcW w:w="2448" w:type="dxa"/>
          </w:tcPr>
          <w:p w:rsidR="00FA4845" w:rsidRPr="00D616DC" w:rsidRDefault="00FA4845" w:rsidP="00646D05">
            <w:pPr>
              <w:ind w:left="261"/>
              <w:jc w:val="both"/>
              <w:rPr>
                <w:b/>
                <w:u w:val="single"/>
              </w:rPr>
            </w:pPr>
            <w:r w:rsidRPr="00D616DC">
              <w:rPr>
                <w:b/>
                <w:u w:val="single"/>
              </w:rPr>
              <w:t>Вторник</w:t>
            </w:r>
          </w:p>
          <w:p w:rsidR="00FA4845" w:rsidRPr="00D616DC" w:rsidRDefault="00FA4845" w:rsidP="00646D05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4C1921" w:rsidRDefault="00FA4845" w:rsidP="00646D05">
            <w:pPr>
              <w:ind w:left="261"/>
              <w:jc w:val="both"/>
              <w:rPr>
                <w:i/>
              </w:rPr>
            </w:pPr>
            <w:r>
              <w:rPr>
                <w:i/>
              </w:rPr>
              <w:t>«</w:t>
            </w:r>
            <w:proofErr w:type="gramStart"/>
            <w:r>
              <w:rPr>
                <w:i/>
              </w:rPr>
              <w:t>Огонь–наш</w:t>
            </w:r>
            <w:proofErr w:type="gramEnd"/>
            <w:r>
              <w:rPr>
                <w:i/>
              </w:rPr>
              <w:t xml:space="preserve"> друг, но иногда бывает от него беда»</w:t>
            </w:r>
          </w:p>
          <w:p w:rsidR="00FA4845" w:rsidRPr="00D616DC" w:rsidRDefault="00FA4845" w:rsidP="00646D05">
            <w:pPr>
              <w:ind w:left="261"/>
              <w:jc w:val="both"/>
              <w:rPr>
                <w:i/>
              </w:rPr>
            </w:pPr>
          </w:p>
        </w:tc>
        <w:tc>
          <w:tcPr>
            <w:tcW w:w="3177" w:type="dxa"/>
          </w:tcPr>
          <w:p w:rsidR="00FA4845" w:rsidRDefault="00FA4845" w:rsidP="00646D05">
            <w:r>
              <w:t>Познакомить с основными действиями при пожаре.</w:t>
            </w:r>
          </w:p>
          <w:p w:rsidR="00FA4845" w:rsidRDefault="00FA4845" w:rsidP="00646D05"/>
          <w:p w:rsidR="00FA4845" w:rsidRDefault="00FA4845" w:rsidP="00646D05"/>
          <w:p w:rsidR="00FA4845" w:rsidRDefault="00FA4845" w:rsidP="00646D05"/>
          <w:p w:rsidR="00FA4845" w:rsidRPr="00D616DC" w:rsidRDefault="00FA4845" w:rsidP="00646D05">
            <w:r>
              <w:t xml:space="preserve">Помочь понять детям, что огонь может быть «другом, а может быть врагом» </w:t>
            </w:r>
          </w:p>
        </w:tc>
        <w:tc>
          <w:tcPr>
            <w:tcW w:w="5103" w:type="dxa"/>
          </w:tcPr>
          <w:p w:rsidR="00FA4845" w:rsidRDefault="00FA4845" w:rsidP="00646D05">
            <w:r>
              <w:t>Беседа «Правила поведения при пожаре»</w:t>
            </w:r>
          </w:p>
          <w:p w:rsidR="00FA4845" w:rsidRDefault="00FA4845" w:rsidP="00646D05"/>
          <w:p w:rsidR="00FA4845" w:rsidRDefault="00FA4845" w:rsidP="00646D05"/>
          <w:p w:rsidR="00FA4845" w:rsidRDefault="00FA4845" w:rsidP="00646D05"/>
          <w:p w:rsidR="00FA4845" w:rsidRDefault="00FA4845" w:rsidP="00646D05"/>
          <w:p w:rsidR="00FA4845" w:rsidRPr="00D616DC" w:rsidRDefault="00FA4845" w:rsidP="00646D05">
            <w:proofErr w:type="spellStart"/>
            <w:r>
              <w:t>Дидак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«Хорошо-плохо»</w:t>
            </w:r>
          </w:p>
        </w:tc>
      </w:tr>
      <w:tr w:rsidR="00FA4845" w:rsidRPr="00D616DC" w:rsidTr="00646D05">
        <w:tc>
          <w:tcPr>
            <w:tcW w:w="2448" w:type="dxa"/>
          </w:tcPr>
          <w:p w:rsidR="00FA4845" w:rsidRPr="00D616DC" w:rsidRDefault="00FA4845" w:rsidP="00646D05">
            <w:pPr>
              <w:ind w:left="261"/>
              <w:jc w:val="both"/>
              <w:rPr>
                <w:b/>
                <w:u w:val="single"/>
              </w:rPr>
            </w:pPr>
            <w:r w:rsidRPr="00D616DC">
              <w:rPr>
                <w:b/>
                <w:u w:val="single"/>
              </w:rPr>
              <w:t>Среда</w:t>
            </w:r>
          </w:p>
          <w:p w:rsidR="00FA4845" w:rsidRPr="00D616DC" w:rsidRDefault="00FA4845" w:rsidP="00646D05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D616DC" w:rsidRDefault="00FA4845" w:rsidP="00646D05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B560A5" w:rsidRDefault="00FA4845" w:rsidP="00646D05">
            <w:pPr>
              <w:pStyle w:val="a3"/>
              <w:rPr>
                <w:i/>
                <w:color w:val="000000"/>
                <w:sz w:val="28"/>
                <w:szCs w:val="28"/>
              </w:rPr>
            </w:pPr>
            <w:r w:rsidRPr="00B560A5">
              <w:rPr>
                <w:bCs/>
                <w:i/>
                <w:color w:val="000000"/>
                <w:sz w:val="28"/>
                <w:szCs w:val="28"/>
              </w:rPr>
              <w:t>«В жизни всегда есть место подвигу».</w:t>
            </w:r>
          </w:p>
          <w:p w:rsidR="00FA4845" w:rsidRPr="00D616DC" w:rsidRDefault="00FA4845" w:rsidP="00646D05">
            <w:pPr>
              <w:ind w:left="261"/>
              <w:jc w:val="both"/>
              <w:rPr>
                <w:i/>
              </w:rPr>
            </w:pPr>
          </w:p>
        </w:tc>
        <w:tc>
          <w:tcPr>
            <w:tcW w:w="3177" w:type="dxa"/>
          </w:tcPr>
          <w:p w:rsidR="00FA4845" w:rsidRPr="00D616DC" w:rsidRDefault="00FA4845" w:rsidP="00646D05">
            <w:r>
              <w:t>Показать детям работу пожарных. Воспитывать чувство благодарности к людям, помогающим в трудных жизненных ситуациях.</w:t>
            </w:r>
          </w:p>
        </w:tc>
        <w:tc>
          <w:tcPr>
            <w:tcW w:w="5103" w:type="dxa"/>
          </w:tcPr>
          <w:p w:rsidR="00FA4845" w:rsidRPr="00D95461" w:rsidRDefault="00FA4845" w:rsidP="00646D05">
            <w:pPr>
              <w:pStyle w:val="a3"/>
              <w:rPr>
                <w:color w:val="000000"/>
                <w:sz w:val="28"/>
                <w:szCs w:val="28"/>
              </w:rPr>
            </w:pPr>
            <w:r w:rsidRPr="00D95461">
              <w:rPr>
                <w:bCs/>
                <w:color w:val="000000"/>
                <w:sz w:val="28"/>
                <w:szCs w:val="28"/>
              </w:rPr>
              <w:t>Просмотр видеофильма о пожаре и работе пожарных по спасению людей.</w:t>
            </w:r>
          </w:p>
          <w:p w:rsidR="00FA4845" w:rsidRDefault="00FA4845" w:rsidP="00646D05"/>
          <w:p w:rsidR="00FA4845" w:rsidRDefault="00FA4845" w:rsidP="00646D05"/>
          <w:p w:rsidR="00FA4845" w:rsidRDefault="00FA4845" w:rsidP="00646D05"/>
          <w:p w:rsidR="00FA4845" w:rsidRDefault="00FA4845" w:rsidP="00646D05"/>
          <w:p w:rsidR="00FA4845" w:rsidRDefault="00FA4845" w:rsidP="00646D05"/>
          <w:p w:rsidR="00FA4845" w:rsidRDefault="00FA4845" w:rsidP="00646D05"/>
          <w:p w:rsidR="00FA4845" w:rsidRPr="00D616DC" w:rsidRDefault="00FA4845" w:rsidP="00646D05"/>
        </w:tc>
      </w:tr>
      <w:tr w:rsidR="00FA4845" w:rsidRPr="00D616DC" w:rsidTr="00646D05">
        <w:tc>
          <w:tcPr>
            <w:tcW w:w="2448" w:type="dxa"/>
          </w:tcPr>
          <w:p w:rsidR="00FA4845" w:rsidRPr="00D616DC" w:rsidRDefault="00FA4845" w:rsidP="00646D05">
            <w:pPr>
              <w:ind w:left="261"/>
              <w:jc w:val="both"/>
              <w:rPr>
                <w:b/>
                <w:u w:val="single"/>
              </w:rPr>
            </w:pPr>
            <w:r w:rsidRPr="00D616DC">
              <w:rPr>
                <w:b/>
                <w:u w:val="single"/>
              </w:rPr>
              <w:t>Четверг</w:t>
            </w:r>
          </w:p>
          <w:p w:rsidR="00FA4845" w:rsidRPr="00D616DC" w:rsidRDefault="00FA4845" w:rsidP="00646D05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D616DC" w:rsidRDefault="00FA4845" w:rsidP="00646D05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8F3141" w:rsidRDefault="00FA4845" w:rsidP="00646D05">
            <w:pPr>
              <w:ind w:left="261"/>
              <w:jc w:val="both"/>
              <w:rPr>
                <w:i/>
              </w:rPr>
            </w:pPr>
            <w:r w:rsidRPr="008F3141">
              <w:rPr>
                <w:i/>
              </w:rPr>
              <w:t>«Почитаем, почитае</w:t>
            </w:r>
            <w:proofErr w:type="gramStart"/>
            <w:r w:rsidRPr="008F3141">
              <w:rPr>
                <w:i/>
              </w:rPr>
              <w:t>м</w:t>
            </w:r>
            <w:r>
              <w:rPr>
                <w:i/>
              </w:rPr>
              <w:t>-</w:t>
            </w:r>
            <w:proofErr w:type="gramEnd"/>
            <w:r w:rsidRPr="008F3141">
              <w:rPr>
                <w:i/>
              </w:rPr>
              <w:t xml:space="preserve"> много нового узнаем»</w:t>
            </w:r>
          </w:p>
          <w:p w:rsidR="00FA4845" w:rsidRPr="00D616DC" w:rsidRDefault="00FA4845" w:rsidP="00646D05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D616DC" w:rsidRDefault="00FA4845" w:rsidP="00646D05">
            <w:pPr>
              <w:ind w:left="261"/>
              <w:jc w:val="both"/>
              <w:rPr>
                <w:i/>
              </w:rPr>
            </w:pPr>
          </w:p>
        </w:tc>
        <w:tc>
          <w:tcPr>
            <w:tcW w:w="3177" w:type="dxa"/>
          </w:tcPr>
          <w:p w:rsidR="00FA4845" w:rsidRDefault="00FA4845" w:rsidP="00646D05">
            <w:r>
              <w:t xml:space="preserve"> Познакомить с произведением. </w:t>
            </w:r>
            <w:r w:rsidRPr="00D616DC">
              <w:t>Закрепить знания детей о правилах пожарной безопасности</w:t>
            </w:r>
            <w:r>
              <w:t>.</w:t>
            </w:r>
          </w:p>
          <w:p w:rsidR="00FA4845" w:rsidRPr="00D616DC" w:rsidRDefault="00FA4845" w:rsidP="00646D05">
            <w:r>
              <w:t>Развивать творческие способности.</w:t>
            </w:r>
          </w:p>
        </w:tc>
        <w:tc>
          <w:tcPr>
            <w:tcW w:w="5103" w:type="dxa"/>
          </w:tcPr>
          <w:p w:rsidR="00FA4845" w:rsidRDefault="00FA4845" w:rsidP="00646D05">
            <w:r>
              <w:t>Чтение К.И.Чуковский «Путаница»</w:t>
            </w:r>
          </w:p>
          <w:p w:rsidR="00FA4845" w:rsidRDefault="00FA4845" w:rsidP="00646D05"/>
          <w:p w:rsidR="00FA4845" w:rsidRDefault="00FA4845" w:rsidP="00646D05"/>
          <w:p w:rsidR="00FA4845" w:rsidRDefault="00FA4845" w:rsidP="00646D05"/>
          <w:p w:rsidR="00FA4845" w:rsidRDefault="00FA4845" w:rsidP="00646D05"/>
          <w:p w:rsidR="00FA4845" w:rsidRPr="00D616DC" w:rsidRDefault="00FA4845" w:rsidP="00646D05">
            <w:r>
              <w:t>Раскрашивание «Опасные предметы»</w:t>
            </w:r>
          </w:p>
        </w:tc>
      </w:tr>
      <w:tr w:rsidR="00FA4845" w:rsidRPr="00D616DC" w:rsidTr="00646D05">
        <w:tc>
          <w:tcPr>
            <w:tcW w:w="2448" w:type="dxa"/>
          </w:tcPr>
          <w:p w:rsidR="00FA4845" w:rsidRPr="00D616DC" w:rsidRDefault="00FA4845" w:rsidP="00646D05">
            <w:pPr>
              <w:ind w:left="261"/>
              <w:jc w:val="both"/>
              <w:rPr>
                <w:b/>
                <w:u w:val="single"/>
              </w:rPr>
            </w:pPr>
            <w:r w:rsidRPr="00D616DC">
              <w:rPr>
                <w:b/>
                <w:u w:val="single"/>
              </w:rPr>
              <w:t>Пятница</w:t>
            </w:r>
          </w:p>
          <w:p w:rsidR="00FA4845" w:rsidRPr="00D616DC" w:rsidRDefault="00FA4845" w:rsidP="00646D05">
            <w:pPr>
              <w:ind w:left="261"/>
              <w:jc w:val="both"/>
              <w:rPr>
                <w:b/>
                <w:u w:val="single"/>
              </w:rPr>
            </w:pPr>
          </w:p>
          <w:p w:rsidR="00FA4845" w:rsidRPr="00D616DC" w:rsidRDefault="00FA4845" w:rsidP="00646D05">
            <w:pPr>
              <w:jc w:val="both"/>
              <w:rPr>
                <w:i/>
              </w:rPr>
            </w:pPr>
            <w:r w:rsidRPr="00FA0C0E">
              <w:t>Викторина</w:t>
            </w:r>
            <w:r w:rsidRPr="00D616DC">
              <w:rPr>
                <w:i/>
              </w:rPr>
              <w:t xml:space="preserve"> «Юные пожарные»</w:t>
            </w:r>
          </w:p>
        </w:tc>
        <w:tc>
          <w:tcPr>
            <w:tcW w:w="3177" w:type="dxa"/>
          </w:tcPr>
          <w:p w:rsidR="00FA4845" w:rsidRPr="00D616DC" w:rsidRDefault="00FA4845" w:rsidP="00646D05">
            <w:pPr>
              <w:jc w:val="both"/>
            </w:pPr>
            <w:r w:rsidRPr="00D616DC">
              <w:t>Закрепить знания детей о правилах пожарной безопасности, умение найти выход в случае опасности.</w:t>
            </w:r>
          </w:p>
        </w:tc>
        <w:tc>
          <w:tcPr>
            <w:tcW w:w="5103" w:type="dxa"/>
          </w:tcPr>
          <w:p w:rsidR="00FA4845" w:rsidRPr="00D616DC" w:rsidRDefault="00FA4845" w:rsidP="00646D05">
            <w:pPr>
              <w:jc w:val="both"/>
            </w:pPr>
            <w:r>
              <w:t>Игры, конкурсы, вручение удостоверений «Юный пожарный»</w:t>
            </w:r>
          </w:p>
        </w:tc>
      </w:tr>
    </w:tbl>
    <w:p w:rsidR="00FA4845" w:rsidRPr="00AB4376" w:rsidRDefault="00FA4845" w:rsidP="00D66EB0">
      <w:pPr>
        <w:rPr>
          <w:noProof/>
        </w:rPr>
      </w:pPr>
    </w:p>
    <w:p w:rsidR="00FA4845" w:rsidRPr="00AB4376" w:rsidRDefault="00FA4845" w:rsidP="00D66EB0">
      <w:pPr>
        <w:rPr>
          <w:noProof/>
        </w:rPr>
      </w:pPr>
    </w:p>
    <w:p w:rsidR="00FA4845" w:rsidRPr="00AB4376" w:rsidRDefault="00FA4845" w:rsidP="00D66EB0"/>
    <w:p w:rsidR="00FA4845" w:rsidRPr="00AB4376" w:rsidRDefault="00FA4845" w:rsidP="00321794">
      <w:pPr>
        <w:pStyle w:val="c14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</w:rPr>
        <w:t xml:space="preserve">         </w:t>
      </w:r>
      <w:r w:rsidRPr="00AB4376">
        <w:rPr>
          <w:b/>
          <w:bCs/>
          <w:color w:val="000000"/>
          <w:sz w:val="28"/>
        </w:rPr>
        <w:t>Список литературы</w:t>
      </w:r>
      <w:r>
        <w:rPr>
          <w:b/>
          <w:bCs/>
          <w:color w:val="000000"/>
          <w:sz w:val="28"/>
        </w:rPr>
        <w:t>:</w:t>
      </w:r>
    </w:p>
    <w:p w:rsidR="00FA4845" w:rsidRPr="00AB4376" w:rsidRDefault="00FA4845" w:rsidP="00321794">
      <w:pPr>
        <w:numPr>
          <w:ilvl w:val="0"/>
          <w:numId w:val="12"/>
        </w:numPr>
        <w:shd w:val="clear" w:color="auto" w:fill="FFFFFF"/>
        <w:ind w:left="0" w:firstLine="708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AB4376">
        <w:rPr>
          <w:rFonts w:eastAsia="Times New Roman"/>
          <w:color w:val="000000"/>
          <w:lang w:eastAsia="ru-RU"/>
        </w:rPr>
        <w:t xml:space="preserve">Аркин Е.А. Родителям о воспитании. - М.: </w:t>
      </w:r>
      <w:proofErr w:type="spellStart"/>
      <w:r w:rsidRPr="00AB4376">
        <w:rPr>
          <w:rFonts w:eastAsia="Times New Roman"/>
          <w:color w:val="000000"/>
          <w:lang w:eastAsia="ru-RU"/>
        </w:rPr>
        <w:t>Учпедгиз</w:t>
      </w:r>
      <w:proofErr w:type="spellEnd"/>
      <w:r w:rsidRPr="00AB4376">
        <w:rPr>
          <w:rFonts w:eastAsia="Times New Roman"/>
          <w:color w:val="000000"/>
          <w:lang w:eastAsia="ru-RU"/>
        </w:rPr>
        <w:t>, 1959. – 206 с.</w:t>
      </w:r>
    </w:p>
    <w:p w:rsidR="00FA4845" w:rsidRPr="00AB4376" w:rsidRDefault="00FA4845" w:rsidP="00321794">
      <w:pPr>
        <w:numPr>
          <w:ilvl w:val="0"/>
          <w:numId w:val="12"/>
        </w:numPr>
        <w:shd w:val="clear" w:color="auto" w:fill="FFFFFF"/>
        <w:ind w:left="0" w:firstLine="708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AB4376">
        <w:rPr>
          <w:rFonts w:eastAsia="Times New Roman"/>
          <w:color w:val="000000"/>
          <w:lang w:eastAsia="ru-RU"/>
        </w:rPr>
        <w:t>Ахачанок</w:t>
      </w:r>
      <w:proofErr w:type="spellEnd"/>
      <w:r w:rsidRPr="00AB4376">
        <w:rPr>
          <w:rFonts w:eastAsia="Times New Roman"/>
          <w:color w:val="000000"/>
          <w:lang w:eastAsia="ru-RU"/>
        </w:rPr>
        <w:t xml:space="preserve"> А. Юный пожарный. – М.: </w:t>
      </w:r>
      <w:proofErr w:type="spellStart"/>
      <w:r w:rsidRPr="00AB4376">
        <w:rPr>
          <w:rFonts w:eastAsia="Times New Roman"/>
          <w:color w:val="000000"/>
          <w:lang w:eastAsia="ru-RU"/>
        </w:rPr>
        <w:t>Россельхозиздат</w:t>
      </w:r>
      <w:proofErr w:type="spellEnd"/>
      <w:r w:rsidRPr="00AB4376">
        <w:rPr>
          <w:rFonts w:eastAsia="Times New Roman"/>
          <w:color w:val="000000"/>
          <w:lang w:eastAsia="ru-RU"/>
        </w:rPr>
        <w:t>, 1971. - 45 с.</w:t>
      </w:r>
    </w:p>
    <w:p w:rsidR="00FA4845" w:rsidRPr="00AB4376" w:rsidRDefault="00FA4845" w:rsidP="00321794">
      <w:pPr>
        <w:numPr>
          <w:ilvl w:val="0"/>
          <w:numId w:val="12"/>
        </w:numPr>
        <w:shd w:val="clear" w:color="auto" w:fill="FFFFFF"/>
        <w:ind w:left="0" w:firstLine="708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AB4376">
        <w:rPr>
          <w:rFonts w:eastAsia="Times New Roman"/>
          <w:color w:val="000000"/>
          <w:lang w:eastAsia="ru-RU"/>
        </w:rPr>
        <w:t>Берегите народное добро от огня. Методические рекомендации для проведения бесед на противопожарные темы. - Пенза, 1977</w:t>
      </w:r>
    </w:p>
    <w:p w:rsidR="00FA4845" w:rsidRPr="00AB4376" w:rsidRDefault="00FA4845" w:rsidP="00321794">
      <w:pPr>
        <w:numPr>
          <w:ilvl w:val="0"/>
          <w:numId w:val="12"/>
        </w:numPr>
        <w:shd w:val="clear" w:color="auto" w:fill="FFFFFF"/>
        <w:ind w:left="0" w:firstLine="708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AB4376">
        <w:rPr>
          <w:rFonts w:eastAsia="Times New Roman"/>
          <w:color w:val="000000"/>
          <w:lang w:eastAsia="ru-RU"/>
        </w:rPr>
        <w:t>Биляева</w:t>
      </w:r>
      <w:proofErr w:type="spellEnd"/>
      <w:r w:rsidRPr="00AB4376">
        <w:rPr>
          <w:rFonts w:eastAsia="Times New Roman"/>
          <w:color w:val="000000"/>
          <w:lang w:eastAsia="ru-RU"/>
        </w:rPr>
        <w:t xml:space="preserve"> Л., </w:t>
      </w:r>
      <w:proofErr w:type="spellStart"/>
      <w:r w:rsidRPr="00AB4376">
        <w:rPr>
          <w:rFonts w:eastAsia="Times New Roman"/>
          <w:color w:val="000000"/>
          <w:lang w:eastAsia="ru-RU"/>
        </w:rPr>
        <w:t>Табоко</w:t>
      </w:r>
      <w:proofErr w:type="spellEnd"/>
      <w:r w:rsidRPr="00AB4376">
        <w:rPr>
          <w:rFonts w:eastAsia="Times New Roman"/>
          <w:color w:val="000000"/>
          <w:lang w:eastAsia="ru-RU"/>
        </w:rPr>
        <w:t xml:space="preserve"> А. Игра?.. Игра! – М.: Молодая гвардия, 1988. - 25 </w:t>
      </w:r>
      <w:proofErr w:type="gramStart"/>
      <w:r w:rsidRPr="00AB4376">
        <w:rPr>
          <w:rFonts w:eastAsia="Times New Roman"/>
          <w:color w:val="000000"/>
          <w:lang w:eastAsia="ru-RU"/>
        </w:rPr>
        <w:t>с</w:t>
      </w:r>
      <w:proofErr w:type="gramEnd"/>
      <w:r w:rsidRPr="00AB4376">
        <w:rPr>
          <w:rFonts w:eastAsia="Times New Roman"/>
          <w:color w:val="000000"/>
          <w:lang w:eastAsia="ru-RU"/>
        </w:rPr>
        <w:t>.</w:t>
      </w:r>
    </w:p>
    <w:p w:rsidR="00FA4845" w:rsidRPr="00AB4376" w:rsidRDefault="00FA4845" w:rsidP="00321794">
      <w:pPr>
        <w:numPr>
          <w:ilvl w:val="0"/>
          <w:numId w:val="12"/>
        </w:numPr>
        <w:shd w:val="clear" w:color="auto" w:fill="FFFFFF"/>
        <w:ind w:left="0" w:firstLine="708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AB4376">
        <w:rPr>
          <w:rFonts w:eastAsia="Times New Roman"/>
          <w:color w:val="000000"/>
          <w:lang w:eastAsia="ru-RU"/>
        </w:rPr>
        <w:t>Бородкина</w:t>
      </w:r>
      <w:proofErr w:type="spellEnd"/>
      <w:r w:rsidRPr="00AB4376">
        <w:rPr>
          <w:rFonts w:eastAsia="Times New Roman"/>
          <w:color w:val="000000"/>
          <w:lang w:eastAsia="ru-RU"/>
        </w:rPr>
        <w:t xml:space="preserve"> Н.И., Лепехин А.Н. Пособие для обучения школьников правилам пожарной безопасности. М.: "</w:t>
      </w:r>
      <w:proofErr w:type="spellStart"/>
      <w:r w:rsidRPr="00AB4376">
        <w:rPr>
          <w:rFonts w:eastAsia="Times New Roman"/>
          <w:color w:val="000000"/>
          <w:lang w:eastAsia="ru-RU"/>
        </w:rPr>
        <w:t>Стройиздат</w:t>
      </w:r>
      <w:proofErr w:type="spellEnd"/>
      <w:r w:rsidRPr="00AB4376">
        <w:rPr>
          <w:rFonts w:eastAsia="Times New Roman"/>
          <w:color w:val="000000"/>
          <w:lang w:eastAsia="ru-RU"/>
        </w:rPr>
        <w:t>", 1991.</w:t>
      </w:r>
    </w:p>
    <w:p w:rsidR="00FA4845" w:rsidRPr="00AB4376" w:rsidRDefault="00FA4845" w:rsidP="00321794">
      <w:pPr>
        <w:numPr>
          <w:ilvl w:val="0"/>
          <w:numId w:val="12"/>
        </w:numPr>
        <w:shd w:val="clear" w:color="auto" w:fill="FFFFFF"/>
        <w:ind w:left="0" w:firstLine="708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proofErr w:type="spellStart"/>
      <w:r w:rsidRPr="00AB4376">
        <w:rPr>
          <w:rFonts w:eastAsia="Times New Roman"/>
          <w:color w:val="000000"/>
          <w:lang w:eastAsia="ru-RU"/>
        </w:rPr>
        <w:t>Виже</w:t>
      </w:r>
      <w:proofErr w:type="spellEnd"/>
      <w:r w:rsidRPr="00AB4376">
        <w:rPr>
          <w:rFonts w:eastAsia="Times New Roman"/>
          <w:color w:val="000000"/>
          <w:lang w:eastAsia="ru-RU"/>
        </w:rPr>
        <w:t xml:space="preserve"> Р. 30 советов по пожарной безопасности. – М.: </w:t>
      </w:r>
      <w:proofErr w:type="spellStart"/>
      <w:r w:rsidRPr="00AB4376">
        <w:rPr>
          <w:rFonts w:eastAsia="Times New Roman"/>
          <w:color w:val="000000"/>
          <w:lang w:eastAsia="ru-RU"/>
        </w:rPr>
        <w:t>Стройиздат</w:t>
      </w:r>
      <w:proofErr w:type="spellEnd"/>
      <w:r w:rsidRPr="00AB4376">
        <w:rPr>
          <w:rFonts w:eastAsia="Times New Roman"/>
          <w:color w:val="000000"/>
          <w:lang w:eastAsia="ru-RU"/>
        </w:rPr>
        <w:t>, 1982. – 25с.</w:t>
      </w:r>
    </w:p>
    <w:p w:rsidR="00FA4845" w:rsidRPr="00AB4376" w:rsidRDefault="00FA4845" w:rsidP="00321794">
      <w:pPr>
        <w:numPr>
          <w:ilvl w:val="0"/>
          <w:numId w:val="12"/>
        </w:numPr>
        <w:shd w:val="clear" w:color="auto" w:fill="FFFFFF"/>
        <w:ind w:left="0" w:firstLine="708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AB4376">
        <w:rPr>
          <w:rFonts w:eastAsia="Times New Roman"/>
          <w:color w:val="000000"/>
          <w:lang w:eastAsia="ru-RU"/>
        </w:rPr>
        <w:t>Горбачева Л.А. "Занятия с учащимися по правилам пожарной безопасности".- Свердловск, 1991.</w:t>
      </w:r>
    </w:p>
    <w:p w:rsidR="00FA4845" w:rsidRPr="00AB4376" w:rsidRDefault="00FA4845" w:rsidP="00321794">
      <w:pPr>
        <w:numPr>
          <w:ilvl w:val="0"/>
          <w:numId w:val="12"/>
        </w:numPr>
        <w:shd w:val="clear" w:color="auto" w:fill="FFFFFF"/>
        <w:ind w:left="0" w:firstLine="708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AB4376">
        <w:rPr>
          <w:rFonts w:eastAsia="Times New Roman"/>
          <w:color w:val="000000"/>
          <w:lang w:eastAsia="ru-RU"/>
        </w:rPr>
        <w:t xml:space="preserve">Данченко С.П. Рабочая тетрадь по курсу «Основы безопасности жизнедеятельности»: Учебное пособие «Учимся бережно и безопасно использовать электричество» для учащихся 1 – 4 классов. – СПб: ООО «Гелиос - </w:t>
      </w:r>
      <w:proofErr w:type="spellStart"/>
      <w:r w:rsidRPr="00AB4376">
        <w:rPr>
          <w:rFonts w:eastAsia="Times New Roman"/>
          <w:color w:val="000000"/>
          <w:lang w:eastAsia="ru-RU"/>
        </w:rPr>
        <w:t>Медиа</w:t>
      </w:r>
      <w:proofErr w:type="spellEnd"/>
      <w:r w:rsidRPr="00AB4376">
        <w:rPr>
          <w:rFonts w:eastAsia="Times New Roman"/>
          <w:color w:val="000000"/>
          <w:lang w:eastAsia="ru-RU"/>
        </w:rPr>
        <w:t>», 2004. – 36с.</w:t>
      </w:r>
    </w:p>
    <w:p w:rsidR="00FA4845" w:rsidRPr="00AB4376" w:rsidRDefault="00FA4845" w:rsidP="00321794">
      <w:pPr>
        <w:numPr>
          <w:ilvl w:val="0"/>
          <w:numId w:val="12"/>
        </w:numPr>
        <w:shd w:val="clear" w:color="auto" w:fill="FFFFFF"/>
        <w:ind w:left="0" w:firstLine="708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AB4376">
        <w:rPr>
          <w:rFonts w:eastAsia="Times New Roman"/>
          <w:color w:val="000000"/>
          <w:lang w:eastAsia="ru-RU"/>
        </w:rPr>
        <w:t xml:space="preserve">Иванов А.Ф. Пожарная техника. - М.: </w:t>
      </w:r>
      <w:proofErr w:type="spellStart"/>
      <w:r w:rsidRPr="00AB4376">
        <w:rPr>
          <w:rFonts w:eastAsia="Times New Roman"/>
          <w:color w:val="000000"/>
          <w:lang w:eastAsia="ru-RU"/>
        </w:rPr>
        <w:t>Стройиздат</w:t>
      </w:r>
      <w:proofErr w:type="spellEnd"/>
      <w:r w:rsidRPr="00AB4376">
        <w:rPr>
          <w:rFonts w:eastAsia="Times New Roman"/>
          <w:color w:val="000000"/>
          <w:lang w:eastAsia="ru-RU"/>
        </w:rPr>
        <w:t>, 1988. – 488 с.</w:t>
      </w:r>
    </w:p>
    <w:p w:rsidR="00FA4845" w:rsidRPr="00AB4376" w:rsidRDefault="00FA4845" w:rsidP="00321794">
      <w:pPr>
        <w:numPr>
          <w:ilvl w:val="0"/>
          <w:numId w:val="1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</w:t>
      </w:r>
      <w:r w:rsidRPr="00AB4376">
        <w:rPr>
          <w:rFonts w:eastAsia="Times New Roman"/>
          <w:color w:val="000000"/>
          <w:lang w:eastAsia="ru-RU"/>
        </w:rPr>
        <w:t> </w:t>
      </w:r>
      <w:proofErr w:type="spellStart"/>
      <w:r w:rsidRPr="00AB4376">
        <w:rPr>
          <w:rFonts w:eastAsia="Times New Roman"/>
          <w:color w:val="000000"/>
          <w:lang w:eastAsia="ru-RU"/>
        </w:rPr>
        <w:t>www.spas-extreme.ru</w:t>
      </w:r>
      <w:proofErr w:type="spellEnd"/>
    </w:p>
    <w:p w:rsidR="00FA4845" w:rsidRDefault="00FA4845" w:rsidP="00321794">
      <w:pPr>
        <w:rPr>
          <w:b/>
        </w:rPr>
      </w:pPr>
      <w:r>
        <w:rPr>
          <w:rFonts w:eastAsia="Times New Roman"/>
          <w:b/>
          <w:bCs/>
        </w:rPr>
        <w:t xml:space="preserve">   </w:t>
      </w:r>
      <w:r>
        <w:t xml:space="preserve">   </w:t>
      </w:r>
    </w:p>
    <w:p w:rsidR="00FA4845" w:rsidRDefault="00FA4845" w:rsidP="00321794">
      <w:pPr>
        <w:rPr>
          <w:b/>
        </w:rPr>
      </w:pPr>
    </w:p>
    <w:p w:rsidR="00FA4845" w:rsidRDefault="00FA4845" w:rsidP="00321794">
      <w:pPr>
        <w:ind w:left="180"/>
        <w:rPr>
          <w:b/>
        </w:rPr>
      </w:pPr>
    </w:p>
    <w:p w:rsidR="00FA4845" w:rsidRDefault="00FA4845" w:rsidP="00321794">
      <w:pPr>
        <w:ind w:left="-540" w:firstLine="540"/>
        <w:rPr>
          <w:b/>
        </w:rPr>
      </w:pPr>
    </w:p>
    <w:p w:rsidR="00FA4845" w:rsidRDefault="00FA4845" w:rsidP="00321794">
      <w:pPr>
        <w:rPr>
          <w:b/>
        </w:rPr>
      </w:pPr>
    </w:p>
    <w:p w:rsidR="00FA4845" w:rsidRPr="00AB4376" w:rsidRDefault="00FA4845" w:rsidP="00D66EB0"/>
    <w:p w:rsidR="00FA4845" w:rsidRPr="00AB4376" w:rsidRDefault="00FA4845" w:rsidP="00D66EB0">
      <w:pPr>
        <w:rPr>
          <w:noProof/>
        </w:rPr>
      </w:pPr>
    </w:p>
    <w:p w:rsidR="00FA4845" w:rsidRPr="00AB4376" w:rsidRDefault="00FA4845" w:rsidP="00D66EB0">
      <w:pPr>
        <w:rPr>
          <w:noProof/>
        </w:rPr>
      </w:pPr>
    </w:p>
    <w:p w:rsidR="00FA4845" w:rsidRPr="00266E16" w:rsidRDefault="00FA4845" w:rsidP="00D66EB0">
      <w:pPr>
        <w:rPr>
          <w:noProof/>
        </w:rPr>
      </w:pPr>
    </w:p>
    <w:p w:rsidR="00FA4845" w:rsidRPr="00AB4376" w:rsidRDefault="00FA4845" w:rsidP="00044D76">
      <w:pPr>
        <w:ind w:right="1516"/>
      </w:pPr>
    </w:p>
    <w:p w:rsidR="00FA4845" w:rsidRPr="00AB4376" w:rsidRDefault="00FA4845" w:rsidP="00044D76">
      <w:pPr>
        <w:ind w:right="1516"/>
      </w:pPr>
    </w:p>
    <w:p w:rsidR="00FA4845" w:rsidRPr="00AB4376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p w:rsidR="00FA4845" w:rsidRDefault="00FA4845" w:rsidP="00044D76">
      <w:pPr>
        <w:ind w:right="1516"/>
      </w:pPr>
    </w:p>
    <w:sectPr w:rsidR="00FA4845" w:rsidSect="00E645C1">
      <w:pgSz w:w="11906" w:h="16838"/>
      <w:pgMar w:top="426" w:right="38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A69"/>
    <w:multiLevelType w:val="hybridMultilevel"/>
    <w:tmpl w:val="02A82042"/>
    <w:lvl w:ilvl="0" w:tplc="88B03002">
      <w:start w:val="26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37370553"/>
    <w:multiLevelType w:val="hybridMultilevel"/>
    <w:tmpl w:val="71322FDE"/>
    <w:lvl w:ilvl="0" w:tplc="172C4D78">
      <w:start w:val="2"/>
      <w:numFmt w:val="bullet"/>
      <w:lvlText w:val=""/>
      <w:lvlJc w:val="left"/>
      <w:pPr>
        <w:tabs>
          <w:tab w:val="num" w:pos="1278"/>
        </w:tabs>
        <w:ind w:left="1278" w:hanging="57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C1F392A"/>
    <w:multiLevelType w:val="hybridMultilevel"/>
    <w:tmpl w:val="65D4D7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06692B"/>
    <w:multiLevelType w:val="hybridMultilevel"/>
    <w:tmpl w:val="E79E5970"/>
    <w:lvl w:ilvl="0" w:tplc="A33CC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4C94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5AC0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EF26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D4A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2803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D6C7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0E5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0E49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8E3446"/>
    <w:multiLevelType w:val="hybridMultilevel"/>
    <w:tmpl w:val="4EC0ABE6"/>
    <w:lvl w:ilvl="0" w:tplc="3A8ED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01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9A0D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C87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3C4A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2E8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470D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2A6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F0B4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F92A50"/>
    <w:multiLevelType w:val="hybridMultilevel"/>
    <w:tmpl w:val="C54C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B77327"/>
    <w:multiLevelType w:val="hybridMultilevel"/>
    <w:tmpl w:val="455AEF46"/>
    <w:lvl w:ilvl="0" w:tplc="F678DB80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7">
    <w:nsid w:val="51AD12E6"/>
    <w:multiLevelType w:val="hybridMultilevel"/>
    <w:tmpl w:val="B75A9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5B07BD3"/>
    <w:multiLevelType w:val="multilevel"/>
    <w:tmpl w:val="23F8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F17499E"/>
    <w:multiLevelType w:val="singleLevel"/>
    <w:tmpl w:val="5346015A"/>
    <w:lvl w:ilvl="0">
      <w:start w:val="1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61A52FDD"/>
    <w:multiLevelType w:val="hybridMultilevel"/>
    <w:tmpl w:val="B5E0E048"/>
    <w:lvl w:ilvl="0" w:tplc="EF7C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84B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5EE8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A21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A09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D76D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E24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D6B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DC7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91C18AE"/>
    <w:multiLevelType w:val="multilevel"/>
    <w:tmpl w:val="2530E7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C675B5"/>
    <w:multiLevelType w:val="multilevel"/>
    <w:tmpl w:val="A358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DA0"/>
    <w:rsid w:val="00022551"/>
    <w:rsid w:val="0002489E"/>
    <w:rsid w:val="00026389"/>
    <w:rsid w:val="00043EC8"/>
    <w:rsid w:val="00044D76"/>
    <w:rsid w:val="00052160"/>
    <w:rsid w:val="00053BE7"/>
    <w:rsid w:val="00070CE2"/>
    <w:rsid w:val="000778BB"/>
    <w:rsid w:val="000816C0"/>
    <w:rsid w:val="00082DB3"/>
    <w:rsid w:val="000B059A"/>
    <w:rsid w:val="000B5A9A"/>
    <w:rsid w:val="000B6BEB"/>
    <w:rsid w:val="000D00CB"/>
    <w:rsid w:val="000F22BA"/>
    <w:rsid w:val="000F3395"/>
    <w:rsid w:val="000F3FA9"/>
    <w:rsid w:val="00102A83"/>
    <w:rsid w:val="00107697"/>
    <w:rsid w:val="00113973"/>
    <w:rsid w:val="0012102B"/>
    <w:rsid w:val="001254FD"/>
    <w:rsid w:val="001306AB"/>
    <w:rsid w:val="00133223"/>
    <w:rsid w:val="001471BF"/>
    <w:rsid w:val="00151DAD"/>
    <w:rsid w:val="00152623"/>
    <w:rsid w:val="00152726"/>
    <w:rsid w:val="00164EC9"/>
    <w:rsid w:val="001779C7"/>
    <w:rsid w:val="001B306D"/>
    <w:rsid w:val="001D166B"/>
    <w:rsid w:val="00213914"/>
    <w:rsid w:val="00214DB5"/>
    <w:rsid w:val="00233A00"/>
    <w:rsid w:val="002414A4"/>
    <w:rsid w:val="00266E16"/>
    <w:rsid w:val="002874BC"/>
    <w:rsid w:val="002B3684"/>
    <w:rsid w:val="002E6000"/>
    <w:rsid w:val="00321794"/>
    <w:rsid w:val="003303FB"/>
    <w:rsid w:val="00351033"/>
    <w:rsid w:val="00376491"/>
    <w:rsid w:val="003F4002"/>
    <w:rsid w:val="004008FD"/>
    <w:rsid w:val="00402CF4"/>
    <w:rsid w:val="0041181D"/>
    <w:rsid w:val="00437681"/>
    <w:rsid w:val="00490065"/>
    <w:rsid w:val="00490756"/>
    <w:rsid w:val="0049265C"/>
    <w:rsid w:val="004A6C0C"/>
    <w:rsid w:val="004A757C"/>
    <w:rsid w:val="004B1A97"/>
    <w:rsid w:val="004C1921"/>
    <w:rsid w:val="004C2B43"/>
    <w:rsid w:val="004D2DCF"/>
    <w:rsid w:val="004F4D3A"/>
    <w:rsid w:val="00512162"/>
    <w:rsid w:val="00545D45"/>
    <w:rsid w:val="00596F4C"/>
    <w:rsid w:val="005B6B8D"/>
    <w:rsid w:val="005C7E1C"/>
    <w:rsid w:val="005F0C21"/>
    <w:rsid w:val="00625ACC"/>
    <w:rsid w:val="00641228"/>
    <w:rsid w:val="006439FC"/>
    <w:rsid w:val="00646A94"/>
    <w:rsid w:val="00646D05"/>
    <w:rsid w:val="00657264"/>
    <w:rsid w:val="006F5F43"/>
    <w:rsid w:val="006F7C2C"/>
    <w:rsid w:val="00707536"/>
    <w:rsid w:val="007145E7"/>
    <w:rsid w:val="00745BC1"/>
    <w:rsid w:val="0075551D"/>
    <w:rsid w:val="0076354C"/>
    <w:rsid w:val="007661A3"/>
    <w:rsid w:val="0078042E"/>
    <w:rsid w:val="00780489"/>
    <w:rsid w:val="00784E4C"/>
    <w:rsid w:val="00792DB2"/>
    <w:rsid w:val="007A7823"/>
    <w:rsid w:val="007C2247"/>
    <w:rsid w:val="007C78A3"/>
    <w:rsid w:val="008168D1"/>
    <w:rsid w:val="008337F3"/>
    <w:rsid w:val="00842D59"/>
    <w:rsid w:val="008613BB"/>
    <w:rsid w:val="00865FA7"/>
    <w:rsid w:val="008A7493"/>
    <w:rsid w:val="008D10D1"/>
    <w:rsid w:val="008D205F"/>
    <w:rsid w:val="008D5A3A"/>
    <w:rsid w:val="008E4B03"/>
    <w:rsid w:val="008E67F8"/>
    <w:rsid w:val="008F2C9A"/>
    <w:rsid w:val="008F3141"/>
    <w:rsid w:val="0091705E"/>
    <w:rsid w:val="00925695"/>
    <w:rsid w:val="0096521D"/>
    <w:rsid w:val="009B6033"/>
    <w:rsid w:val="009D15B2"/>
    <w:rsid w:val="009D26B7"/>
    <w:rsid w:val="009E2BFE"/>
    <w:rsid w:val="009F026F"/>
    <w:rsid w:val="009F3717"/>
    <w:rsid w:val="00A03A73"/>
    <w:rsid w:val="00A06A8F"/>
    <w:rsid w:val="00A11280"/>
    <w:rsid w:val="00A21BF3"/>
    <w:rsid w:val="00A21F2B"/>
    <w:rsid w:val="00A42095"/>
    <w:rsid w:val="00A451AA"/>
    <w:rsid w:val="00A66AF3"/>
    <w:rsid w:val="00A970B4"/>
    <w:rsid w:val="00A97982"/>
    <w:rsid w:val="00AA1CD1"/>
    <w:rsid w:val="00AB4376"/>
    <w:rsid w:val="00AD56E0"/>
    <w:rsid w:val="00AD59F9"/>
    <w:rsid w:val="00AD7A88"/>
    <w:rsid w:val="00AE43F4"/>
    <w:rsid w:val="00AF56E0"/>
    <w:rsid w:val="00B01002"/>
    <w:rsid w:val="00B31A46"/>
    <w:rsid w:val="00B342CC"/>
    <w:rsid w:val="00B35311"/>
    <w:rsid w:val="00B3544C"/>
    <w:rsid w:val="00B50FC1"/>
    <w:rsid w:val="00B560A5"/>
    <w:rsid w:val="00B87CA0"/>
    <w:rsid w:val="00B97ED7"/>
    <w:rsid w:val="00BA1B5B"/>
    <w:rsid w:val="00BA7659"/>
    <w:rsid w:val="00BE678B"/>
    <w:rsid w:val="00BE769B"/>
    <w:rsid w:val="00BF5551"/>
    <w:rsid w:val="00C234CD"/>
    <w:rsid w:val="00C623BC"/>
    <w:rsid w:val="00C96088"/>
    <w:rsid w:val="00CA7320"/>
    <w:rsid w:val="00CF78D6"/>
    <w:rsid w:val="00D03507"/>
    <w:rsid w:val="00D108BE"/>
    <w:rsid w:val="00D1549E"/>
    <w:rsid w:val="00D21BC5"/>
    <w:rsid w:val="00D43DA0"/>
    <w:rsid w:val="00D5051C"/>
    <w:rsid w:val="00D602B3"/>
    <w:rsid w:val="00D616DC"/>
    <w:rsid w:val="00D66EB0"/>
    <w:rsid w:val="00D95461"/>
    <w:rsid w:val="00DC522B"/>
    <w:rsid w:val="00DF314A"/>
    <w:rsid w:val="00E1039B"/>
    <w:rsid w:val="00E226E4"/>
    <w:rsid w:val="00E33999"/>
    <w:rsid w:val="00E61ADD"/>
    <w:rsid w:val="00E645C1"/>
    <w:rsid w:val="00E7107D"/>
    <w:rsid w:val="00E8507B"/>
    <w:rsid w:val="00E909E7"/>
    <w:rsid w:val="00E9258F"/>
    <w:rsid w:val="00EA7B4F"/>
    <w:rsid w:val="00EC27A5"/>
    <w:rsid w:val="00ED6FC8"/>
    <w:rsid w:val="00F36266"/>
    <w:rsid w:val="00F3644C"/>
    <w:rsid w:val="00F57F38"/>
    <w:rsid w:val="00F71D18"/>
    <w:rsid w:val="00F76341"/>
    <w:rsid w:val="00F803D5"/>
    <w:rsid w:val="00F91DA0"/>
    <w:rsid w:val="00F93601"/>
    <w:rsid w:val="00FA0C0E"/>
    <w:rsid w:val="00FA4845"/>
    <w:rsid w:val="00FB00FA"/>
    <w:rsid w:val="00FB6D38"/>
    <w:rsid w:val="00FC45BC"/>
    <w:rsid w:val="00FD5A86"/>
    <w:rsid w:val="00FE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A0"/>
    <w:rPr>
      <w:rFonts w:ascii="Times New Roman" w:eastAsia="MS Mincho" w:hAnsi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3DA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D43DA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43DA0"/>
    <w:rPr>
      <w:rFonts w:cs="Times New Roman"/>
    </w:rPr>
  </w:style>
  <w:style w:type="character" w:styleId="a4">
    <w:name w:val="Hyperlink"/>
    <w:basedOn w:val="a0"/>
    <w:uiPriority w:val="99"/>
    <w:rsid w:val="00A970B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5121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c9">
    <w:name w:val="c9"/>
    <w:basedOn w:val="a"/>
    <w:uiPriority w:val="99"/>
    <w:rsid w:val="009E2BFE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9E2BFE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c14c17">
    <w:name w:val="c14 c17"/>
    <w:basedOn w:val="a"/>
    <w:uiPriority w:val="99"/>
    <w:rsid w:val="00AB4376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16c22">
    <w:name w:val="c16 c22"/>
    <w:basedOn w:val="a0"/>
    <w:uiPriority w:val="99"/>
    <w:rsid w:val="00AB4376"/>
    <w:rPr>
      <w:rFonts w:cs="Times New Roman"/>
    </w:rPr>
  </w:style>
  <w:style w:type="character" w:customStyle="1" w:styleId="c16">
    <w:name w:val="c16"/>
    <w:basedOn w:val="a0"/>
    <w:uiPriority w:val="99"/>
    <w:rsid w:val="00AB4376"/>
    <w:rPr>
      <w:rFonts w:cs="Times New Roman"/>
    </w:rPr>
  </w:style>
  <w:style w:type="character" w:customStyle="1" w:styleId="c5c21">
    <w:name w:val="c5 c21"/>
    <w:basedOn w:val="a0"/>
    <w:uiPriority w:val="99"/>
    <w:rsid w:val="00AB4376"/>
    <w:rPr>
      <w:rFonts w:cs="Times New Roman"/>
    </w:rPr>
  </w:style>
  <w:style w:type="paragraph" w:customStyle="1" w:styleId="c1">
    <w:name w:val="c1"/>
    <w:basedOn w:val="a"/>
    <w:uiPriority w:val="99"/>
    <w:rsid w:val="00AB4376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1173</Words>
  <Characters>8336</Characters>
  <Application>Microsoft Office Word</Application>
  <DocSecurity>0</DocSecurity>
  <Lines>69</Lines>
  <Paragraphs>18</Paragraphs>
  <ScaleCrop>false</ScaleCrop>
  <Company>Microsoft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ДАНЯ</cp:lastModifiedBy>
  <cp:revision>28</cp:revision>
  <cp:lastPrinted>2021-03-09T06:59:00Z</cp:lastPrinted>
  <dcterms:created xsi:type="dcterms:W3CDTF">2016-11-26T11:05:00Z</dcterms:created>
  <dcterms:modified xsi:type="dcterms:W3CDTF">2021-03-09T07:00:00Z</dcterms:modified>
</cp:coreProperties>
</file>