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E5" w:rsidRDefault="00007DE5" w:rsidP="00007DE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Муниципальное образовательное учреждение</w:t>
      </w:r>
    </w:p>
    <w:p w:rsidR="00007DE5" w:rsidRDefault="00007DE5" w:rsidP="00007DE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детский сад </w:t>
      </w:r>
      <w:proofErr w:type="spellStart"/>
      <w:r>
        <w:rPr>
          <w:rStyle w:val="c4"/>
          <w:sz w:val="22"/>
          <w:szCs w:val="22"/>
        </w:rPr>
        <w:t>общеразвивающего</w:t>
      </w:r>
      <w:proofErr w:type="spellEnd"/>
      <w:r>
        <w:rPr>
          <w:rStyle w:val="c4"/>
          <w:sz w:val="22"/>
          <w:szCs w:val="22"/>
        </w:rPr>
        <w:t xml:space="preserve"> вида №89 «Огонек»</w:t>
      </w:r>
    </w:p>
    <w:p w:rsidR="00007DE5" w:rsidRDefault="00007DE5" w:rsidP="00007DE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г. </w:t>
      </w:r>
      <w:proofErr w:type="gramStart"/>
      <w:r>
        <w:rPr>
          <w:rStyle w:val="c4"/>
          <w:sz w:val="22"/>
          <w:szCs w:val="22"/>
        </w:rPr>
        <w:t>Волжского</w:t>
      </w:r>
      <w:proofErr w:type="gramEnd"/>
      <w:r>
        <w:rPr>
          <w:rStyle w:val="c4"/>
          <w:sz w:val="22"/>
          <w:szCs w:val="22"/>
        </w:rPr>
        <w:t xml:space="preserve"> Волгоградской области</w:t>
      </w:r>
    </w:p>
    <w:p w:rsidR="00007DE5" w:rsidRDefault="00007DE5" w:rsidP="00007DE5">
      <w:pPr>
        <w:pStyle w:val="c2"/>
        <w:spacing w:before="0" w:beforeAutospacing="0" w:after="0" w:afterAutospacing="0" w:line="240" w:lineRule="atLeast"/>
        <w:jc w:val="center"/>
        <w:rPr>
          <w:rStyle w:val="c4"/>
          <w:sz w:val="32"/>
          <w:szCs w:val="32"/>
        </w:rPr>
      </w:pPr>
      <w:r>
        <w:rPr>
          <w:rStyle w:val="c4"/>
          <w:sz w:val="22"/>
          <w:szCs w:val="22"/>
        </w:rPr>
        <w:t xml:space="preserve">(МБДОУ </w:t>
      </w:r>
      <w:proofErr w:type="spellStart"/>
      <w:r>
        <w:rPr>
          <w:rStyle w:val="c4"/>
          <w:sz w:val="22"/>
          <w:szCs w:val="22"/>
        </w:rPr>
        <w:t>д</w:t>
      </w:r>
      <w:proofErr w:type="spellEnd"/>
      <w:r w:rsidRPr="00C716CE">
        <w:rPr>
          <w:rStyle w:val="c4"/>
          <w:sz w:val="22"/>
          <w:szCs w:val="22"/>
        </w:rPr>
        <w:t>/</w:t>
      </w:r>
      <w:r>
        <w:rPr>
          <w:rStyle w:val="c4"/>
          <w:sz w:val="22"/>
          <w:szCs w:val="22"/>
        </w:rPr>
        <w:t>с №89)</w:t>
      </w: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</w:t>
      </w: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тему: </w:t>
      </w:r>
      <w:r w:rsidRPr="00652F3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«По улицам родного города»</w:t>
      </w: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на 2016-2017 учебный год </w:t>
      </w: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(старшая группа.)</w:t>
      </w: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lastRenderedPageBreak/>
        <w:t xml:space="preserve">Автор проекта: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 группы №5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И.Ю.</w:t>
      </w:r>
    </w:p>
    <w:p w:rsidR="00007DE5" w:rsidRPr="001E734B" w:rsidRDefault="00007DE5" w:rsidP="00007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Участники проекта: </w:t>
      </w:r>
      <w:r w:rsidRPr="00652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дети, воспитатель, родители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знания о родном городе </w:t>
      </w: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сведения, месторасположение, промышленность, транспорт, культура); стимулировать поисковую деятельность детей в процессе сбора информации о городе; развивать интерес к истории и современности своего города.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 проекта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о начале работы по данной теме </w:t>
      </w: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консультации, индивидуальные беседы, анкетирование)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проекта</w:t>
      </w:r>
    </w:p>
    <w:p w:rsidR="00007DE5" w:rsidRPr="009A60C2" w:rsidRDefault="00007DE5" w:rsidP="00007D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привлекает внимание детей к карте (рассматривают, обсуждают, ищут свой город…)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городе (информационный).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из вас в </w:t>
      </w: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живет? В каком районе города живут бабушка и дедушка (другие родственники)? Составьте рассказ </w:t>
      </w: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Волжском по следующему плану: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месторасположение;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промышленность;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культура.</w:t>
      </w:r>
    </w:p>
    <w:p w:rsidR="00007DE5" w:rsidRPr="009A60C2" w:rsidRDefault="00007DE5" w:rsidP="00007D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проблемы</w:t>
      </w:r>
    </w:p>
    <w:p w:rsidR="00007DE5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распределиться по подгруппам </w:t>
      </w: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район, который для них ближе, где живут родственники или друзья.)</w:t>
      </w:r>
    </w:p>
    <w:p w:rsidR="00007DE5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E5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A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включает определение вместе с детьми основных путей по достижению намеченной цели. Эта деятельность предусматривает ответы на следующие вопросы: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будет делать?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воспитатель)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кому и куда придется обратиться за помощью?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( К родителям, другим близким людям, в библиотеку, домашний архив).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принадлежности, предметы пригодятся для реализации проекта?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Карандаши, фломастеры, краски, клей, ножницы, картинки, рисунки, портреты знаменитых, известных людей).</w:t>
      </w:r>
      <w:proofErr w:type="gramEnd"/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вместе с детьми составляется план работы по проекту в виде лесенки, каждая ступенька которой предусматривает активное участие родителей. Прохождение ступенек отмечается флажками.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намеченного плана проходит через все виды деятельности.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подгруппа собирает информацию с помощью родителей и воспитателей о своем районе города. 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над проектом: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фотокамерой, видеосъемкой (практическая помощь родителей);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специальной литературы, разучивание стихотворений;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фотосъемки, оформление фотовыставки;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музеев;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кроссвордов (с родителями);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 (с воспитателем);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буклетов.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презентацию материалов отводиться отдельное занятие, каждая подгруппа защищает свой проект.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Презентация</w:t>
      </w:r>
    </w:p>
    <w:p w:rsidR="00007DE5" w:rsidRPr="009A60C2" w:rsidRDefault="00007DE5" w:rsidP="00007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защиты: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буклета;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видеофильма;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фотовыставки;</w:t>
      </w:r>
    </w:p>
    <w:p w:rsidR="00007DE5" w:rsidRPr="009A60C2" w:rsidRDefault="00007DE5" w:rsidP="00007DE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фотоальбома </w:t>
      </w:r>
    </w:p>
    <w:p w:rsidR="00FC04CF" w:rsidRDefault="00FC04CF"/>
    <w:sectPr w:rsidR="00FC04CF" w:rsidSect="00FC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625"/>
    <w:multiLevelType w:val="multilevel"/>
    <w:tmpl w:val="56A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86A8E"/>
    <w:multiLevelType w:val="hybridMultilevel"/>
    <w:tmpl w:val="0954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E5"/>
    <w:rsid w:val="00007DE5"/>
    <w:rsid w:val="00FC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E5"/>
    <w:pPr>
      <w:ind w:left="720"/>
      <w:contextualSpacing/>
    </w:pPr>
  </w:style>
  <w:style w:type="paragraph" w:customStyle="1" w:styleId="c2">
    <w:name w:val="c2"/>
    <w:basedOn w:val="a"/>
    <w:rsid w:val="0000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7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2017-01-06T11:36:00Z</dcterms:created>
  <dcterms:modified xsi:type="dcterms:W3CDTF">2017-01-06T11:37:00Z</dcterms:modified>
</cp:coreProperties>
</file>