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62F1" w:rsidRDefault="00D962F1" w:rsidP="00D962F1">
      <w:pPr>
        <w:pStyle w:val="2"/>
        <w:shd w:val="clear" w:color="auto" w:fill="FFFFFF"/>
        <w:spacing w:before="0" w:beforeAutospacing="0" w:after="0" w:afterAutospacing="0" w:line="360" w:lineRule="auto"/>
        <w:jc w:val="center"/>
        <w:textAlignment w:val="baseline"/>
        <w:rPr>
          <w:b w:val="0"/>
          <w:bCs w:val="0"/>
          <w:sz w:val="28"/>
          <w:szCs w:val="28"/>
        </w:rPr>
      </w:pPr>
      <w:r>
        <w:rPr>
          <w:b w:val="0"/>
          <w:bCs w:val="0"/>
          <w:sz w:val="28"/>
          <w:szCs w:val="28"/>
        </w:rPr>
        <w:t>Муниципальное</w:t>
      </w:r>
      <w:r w:rsidRPr="00303DDA">
        <w:rPr>
          <w:b w:val="0"/>
          <w:bCs w:val="0"/>
          <w:sz w:val="28"/>
          <w:szCs w:val="28"/>
        </w:rPr>
        <w:t xml:space="preserve"> бю</w:t>
      </w:r>
      <w:r>
        <w:rPr>
          <w:b w:val="0"/>
          <w:bCs w:val="0"/>
          <w:sz w:val="28"/>
          <w:szCs w:val="28"/>
        </w:rPr>
        <w:t>джетное общеобразовательное учреждение</w:t>
      </w:r>
      <w:r w:rsidRPr="00303DDA">
        <w:rPr>
          <w:b w:val="0"/>
          <w:bCs w:val="0"/>
          <w:sz w:val="28"/>
          <w:szCs w:val="28"/>
        </w:rPr>
        <w:t xml:space="preserve"> </w:t>
      </w:r>
    </w:p>
    <w:p w:rsidR="00D962F1" w:rsidRPr="00303DDA" w:rsidRDefault="00D962F1" w:rsidP="00D962F1">
      <w:pPr>
        <w:pStyle w:val="2"/>
        <w:shd w:val="clear" w:color="auto" w:fill="FFFFFF"/>
        <w:spacing w:before="0" w:beforeAutospacing="0" w:after="0" w:afterAutospacing="0" w:line="360" w:lineRule="auto"/>
        <w:jc w:val="center"/>
        <w:textAlignment w:val="baseline"/>
        <w:rPr>
          <w:b w:val="0"/>
          <w:bCs w:val="0"/>
          <w:sz w:val="28"/>
          <w:szCs w:val="28"/>
        </w:rPr>
      </w:pPr>
      <w:r w:rsidRPr="00303DDA">
        <w:rPr>
          <w:b w:val="0"/>
          <w:bCs w:val="0"/>
          <w:sz w:val="28"/>
          <w:szCs w:val="28"/>
        </w:rPr>
        <w:t>«Средняя общеобразовательная школа № 25 им. 70-летия нефт</w:t>
      </w:r>
      <w:r>
        <w:rPr>
          <w:b w:val="0"/>
          <w:bCs w:val="0"/>
          <w:sz w:val="28"/>
          <w:szCs w:val="28"/>
        </w:rPr>
        <w:t xml:space="preserve">и Татарстана» </w:t>
      </w:r>
      <w:proofErr w:type="gramStart"/>
      <w:r>
        <w:rPr>
          <w:b w:val="0"/>
          <w:bCs w:val="0"/>
          <w:sz w:val="28"/>
          <w:szCs w:val="28"/>
        </w:rPr>
        <w:t>г</w:t>
      </w:r>
      <w:proofErr w:type="gramEnd"/>
      <w:r>
        <w:rPr>
          <w:b w:val="0"/>
          <w:bCs w:val="0"/>
          <w:sz w:val="28"/>
          <w:szCs w:val="28"/>
        </w:rPr>
        <w:t>. Альметьевска Республики Татарстан</w:t>
      </w:r>
    </w:p>
    <w:p w:rsidR="00D962F1" w:rsidRDefault="00D962F1" w:rsidP="00D962F1">
      <w:pPr>
        <w:shd w:val="clear" w:color="auto" w:fill="FFFFFF"/>
        <w:spacing w:after="0" w:line="360" w:lineRule="auto"/>
        <w:jc w:val="both"/>
        <w:rPr>
          <w:rFonts w:ascii="Times New Roman" w:hAnsi="Times New Roman"/>
          <w:iCs/>
          <w:color w:val="000000"/>
          <w:sz w:val="28"/>
          <w:szCs w:val="28"/>
          <w:shd w:val="clear" w:color="auto" w:fill="FFFFFF"/>
        </w:rPr>
      </w:pPr>
    </w:p>
    <w:p w:rsidR="00D962F1" w:rsidRDefault="00D962F1" w:rsidP="00D962F1">
      <w:pPr>
        <w:shd w:val="clear" w:color="auto" w:fill="FFFFFF"/>
        <w:spacing w:after="0" w:line="360" w:lineRule="auto"/>
        <w:jc w:val="both"/>
        <w:rPr>
          <w:rFonts w:ascii="Times New Roman" w:hAnsi="Times New Roman"/>
          <w:iCs/>
          <w:color w:val="000000"/>
          <w:sz w:val="28"/>
          <w:szCs w:val="28"/>
          <w:shd w:val="clear" w:color="auto" w:fill="FFFFFF"/>
        </w:rPr>
      </w:pPr>
    </w:p>
    <w:p w:rsidR="00D962F1" w:rsidRPr="00D962F1" w:rsidRDefault="00D962F1" w:rsidP="00D962F1">
      <w:pPr>
        <w:shd w:val="clear" w:color="auto" w:fill="FFFFFF"/>
        <w:spacing w:after="0" w:line="360" w:lineRule="auto"/>
        <w:jc w:val="center"/>
        <w:rPr>
          <w:rFonts w:ascii="Times New Roman" w:hAnsi="Times New Roman"/>
          <w:sz w:val="40"/>
          <w:szCs w:val="40"/>
        </w:rPr>
      </w:pPr>
    </w:p>
    <w:p w:rsidR="00D962F1" w:rsidRDefault="00D962F1" w:rsidP="00D962F1">
      <w:pPr>
        <w:pStyle w:val="a3"/>
        <w:spacing w:line="360" w:lineRule="auto"/>
        <w:jc w:val="center"/>
        <w:rPr>
          <w:b/>
          <w:color w:val="000000"/>
          <w:sz w:val="40"/>
          <w:szCs w:val="40"/>
        </w:rPr>
      </w:pPr>
    </w:p>
    <w:p w:rsidR="00D962F1" w:rsidRDefault="00D962F1" w:rsidP="00D962F1">
      <w:pPr>
        <w:pStyle w:val="a3"/>
        <w:spacing w:line="360" w:lineRule="auto"/>
        <w:jc w:val="center"/>
        <w:rPr>
          <w:b/>
          <w:color w:val="000000"/>
          <w:sz w:val="40"/>
          <w:szCs w:val="40"/>
        </w:rPr>
      </w:pPr>
    </w:p>
    <w:p w:rsidR="00D962F1" w:rsidRPr="00D962F1" w:rsidRDefault="00D962F1" w:rsidP="00D962F1">
      <w:pPr>
        <w:pStyle w:val="a3"/>
        <w:spacing w:line="360" w:lineRule="auto"/>
        <w:jc w:val="center"/>
        <w:rPr>
          <w:rFonts w:ascii="Tahoma" w:hAnsi="Tahoma" w:cs="Tahoma"/>
          <w:b/>
          <w:color w:val="000000"/>
          <w:sz w:val="40"/>
          <w:szCs w:val="40"/>
        </w:rPr>
      </w:pPr>
      <w:r>
        <w:rPr>
          <w:b/>
          <w:color w:val="000000"/>
          <w:sz w:val="40"/>
          <w:szCs w:val="40"/>
        </w:rPr>
        <w:t>«</w:t>
      </w:r>
      <w:r w:rsidRPr="00D962F1">
        <w:rPr>
          <w:b/>
          <w:color w:val="000000"/>
          <w:sz w:val="40"/>
          <w:szCs w:val="40"/>
        </w:rPr>
        <w:t>Физическое воспитание на уроках физкультуры в начальной школе</w:t>
      </w:r>
      <w:r>
        <w:rPr>
          <w:b/>
          <w:color w:val="000000"/>
          <w:sz w:val="40"/>
          <w:szCs w:val="40"/>
        </w:rPr>
        <w:t>»</w:t>
      </w:r>
    </w:p>
    <w:p w:rsidR="00D962F1" w:rsidRDefault="00D962F1" w:rsidP="00D962F1">
      <w:pPr>
        <w:shd w:val="clear" w:color="auto" w:fill="FFFFFF"/>
        <w:tabs>
          <w:tab w:val="left" w:pos="3030"/>
        </w:tabs>
        <w:spacing w:after="0" w:line="360" w:lineRule="auto"/>
        <w:jc w:val="center"/>
        <w:rPr>
          <w:rFonts w:ascii="Times New Roman" w:hAnsi="Times New Roman"/>
          <w:b/>
          <w:sz w:val="44"/>
          <w:szCs w:val="44"/>
        </w:rPr>
      </w:pPr>
    </w:p>
    <w:p w:rsidR="00D962F1" w:rsidRDefault="00D962F1" w:rsidP="00D962F1">
      <w:pPr>
        <w:shd w:val="clear" w:color="auto" w:fill="FFFFFF"/>
        <w:tabs>
          <w:tab w:val="left" w:pos="3030"/>
        </w:tabs>
        <w:spacing w:after="0" w:line="360" w:lineRule="auto"/>
        <w:jc w:val="center"/>
        <w:rPr>
          <w:rFonts w:ascii="Times New Roman" w:hAnsi="Times New Roman"/>
          <w:b/>
          <w:sz w:val="44"/>
          <w:szCs w:val="44"/>
        </w:rPr>
      </w:pPr>
    </w:p>
    <w:p w:rsidR="00D962F1" w:rsidRDefault="00D962F1" w:rsidP="00D962F1">
      <w:pPr>
        <w:shd w:val="clear" w:color="auto" w:fill="FFFFFF"/>
        <w:spacing w:after="0" w:line="360" w:lineRule="auto"/>
        <w:jc w:val="both"/>
        <w:rPr>
          <w:rFonts w:ascii="Times New Roman" w:hAnsi="Times New Roman"/>
          <w:sz w:val="28"/>
          <w:szCs w:val="28"/>
        </w:rPr>
      </w:pPr>
    </w:p>
    <w:p w:rsidR="00D962F1" w:rsidRDefault="00D962F1" w:rsidP="00D962F1">
      <w:pPr>
        <w:shd w:val="clear" w:color="auto" w:fill="FFFFFF"/>
        <w:spacing w:after="0" w:line="360" w:lineRule="auto"/>
        <w:jc w:val="both"/>
        <w:rPr>
          <w:rFonts w:ascii="Times New Roman" w:hAnsi="Times New Roman"/>
          <w:sz w:val="28"/>
          <w:szCs w:val="28"/>
        </w:rPr>
      </w:pPr>
    </w:p>
    <w:p w:rsidR="00D962F1" w:rsidRDefault="00D962F1" w:rsidP="00D962F1">
      <w:pPr>
        <w:shd w:val="clear" w:color="auto" w:fill="FFFFFF"/>
        <w:spacing w:after="0" w:line="360" w:lineRule="auto"/>
        <w:rPr>
          <w:rFonts w:ascii="Times New Roman" w:hAnsi="Times New Roman"/>
          <w:sz w:val="28"/>
          <w:szCs w:val="28"/>
        </w:rPr>
      </w:pPr>
      <w:r>
        <w:rPr>
          <w:rFonts w:ascii="Times New Roman" w:hAnsi="Times New Roman"/>
          <w:sz w:val="28"/>
          <w:szCs w:val="28"/>
        </w:rPr>
        <w:t xml:space="preserve">                                                                             Выполнил: </w:t>
      </w:r>
      <w:proofErr w:type="spellStart"/>
      <w:r>
        <w:rPr>
          <w:rFonts w:ascii="Times New Roman" w:hAnsi="Times New Roman"/>
          <w:sz w:val="28"/>
          <w:szCs w:val="28"/>
        </w:rPr>
        <w:t>Кукаркин</w:t>
      </w:r>
      <w:proofErr w:type="spellEnd"/>
      <w:r>
        <w:rPr>
          <w:rFonts w:ascii="Times New Roman" w:hAnsi="Times New Roman"/>
          <w:sz w:val="28"/>
          <w:szCs w:val="28"/>
        </w:rPr>
        <w:t xml:space="preserve"> Д.Е.</w:t>
      </w:r>
    </w:p>
    <w:p w:rsidR="00D962F1" w:rsidRDefault="00D962F1" w:rsidP="00D962F1">
      <w:pPr>
        <w:shd w:val="clear" w:color="auto" w:fill="FFFFFF"/>
        <w:spacing w:after="0" w:line="360" w:lineRule="auto"/>
        <w:jc w:val="right"/>
        <w:rPr>
          <w:rFonts w:ascii="Times New Roman" w:hAnsi="Times New Roman"/>
          <w:sz w:val="28"/>
          <w:szCs w:val="28"/>
        </w:rPr>
      </w:pPr>
      <w:r>
        <w:rPr>
          <w:rFonts w:ascii="Times New Roman" w:hAnsi="Times New Roman"/>
          <w:sz w:val="28"/>
          <w:szCs w:val="28"/>
        </w:rPr>
        <w:t>педагог по физической культуре</w:t>
      </w:r>
    </w:p>
    <w:p w:rsidR="00D962F1" w:rsidRDefault="00D962F1" w:rsidP="00D962F1">
      <w:pPr>
        <w:shd w:val="clear" w:color="auto" w:fill="FFFFFF"/>
        <w:spacing w:after="0" w:line="360" w:lineRule="auto"/>
        <w:jc w:val="both"/>
        <w:rPr>
          <w:rFonts w:ascii="Times New Roman" w:hAnsi="Times New Roman"/>
          <w:sz w:val="28"/>
          <w:szCs w:val="28"/>
        </w:rPr>
      </w:pPr>
    </w:p>
    <w:p w:rsidR="00D962F1" w:rsidRPr="00303DDA" w:rsidRDefault="00D962F1" w:rsidP="00D962F1">
      <w:pPr>
        <w:rPr>
          <w:rFonts w:ascii="Times New Roman" w:hAnsi="Times New Roman"/>
          <w:sz w:val="28"/>
          <w:szCs w:val="28"/>
        </w:rPr>
      </w:pPr>
    </w:p>
    <w:p w:rsidR="00D962F1" w:rsidRPr="00303DDA" w:rsidRDefault="00D962F1" w:rsidP="00D962F1">
      <w:pPr>
        <w:rPr>
          <w:rFonts w:ascii="Times New Roman" w:hAnsi="Times New Roman"/>
          <w:sz w:val="28"/>
          <w:szCs w:val="28"/>
        </w:rPr>
      </w:pPr>
    </w:p>
    <w:p w:rsidR="00D962F1" w:rsidRPr="00303DDA" w:rsidRDefault="00D962F1" w:rsidP="00D962F1">
      <w:pPr>
        <w:rPr>
          <w:rFonts w:ascii="Times New Roman" w:hAnsi="Times New Roman"/>
          <w:sz w:val="28"/>
          <w:szCs w:val="28"/>
        </w:rPr>
      </w:pPr>
    </w:p>
    <w:p w:rsidR="00D962F1" w:rsidRDefault="00D962F1" w:rsidP="00D962F1">
      <w:pPr>
        <w:shd w:val="clear" w:color="auto" w:fill="FFFFFF"/>
        <w:tabs>
          <w:tab w:val="left" w:pos="3945"/>
        </w:tabs>
        <w:spacing w:after="0" w:line="360" w:lineRule="auto"/>
        <w:jc w:val="center"/>
        <w:rPr>
          <w:rFonts w:ascii="Times New Roman" w:hAnsi="Times New Roman"/>
          <w:sz w:val="28"/>
          <w:szCs w:val="28"/>
        </w:rPr>
      </w:pPr>
    </w:p>
    <w:p w:rsidR="00D962F1" w:rsidRDefault="00D962F1" w:rsidP="00D962F1">
      <w:pPr>
        <w:shd w:val="clear" w:color="auto" w:fill="FFFFFF"/>
        <w:tabs>
          <w:tab w:val="left" w:pos="3945"/>
        </w:tabs>
        <w:spacing w:after="0" w:line="360" w:lineRule="auto"/>
        <w:jc w:val="center"/>
        <w:rPr>
          <w:rFonts w:ascii="Times New Roman" w:hAnsi="Times New Roman"/>
          <w:sz w:val="28"/>
          <w:szCs w:val="28"/>
        </w:rPr>
      </w:pPr>
    </w:p>
    <w:p w:rsidR="00D962F1" w:rsidRDefault="00D962F1" w:rsidP="00D962F1">
      <w:pPr>
        <w:shd w:val="clear" w:color="auto" w:fill="FFFFFF"/>
        <w:tabs>
          <w:tab w:val="left" w:pos="3945"/>
        </w:tabs>
        <w:spacing w:after="0" w:line="360" w:lineRule="auto"/>
        <w:jc w:val="center"/>
        <w:rPr>
          <w:rFonts w:ascii="Times New Roman" w:hAnsi="Times New Roman"/>
          <w:sz w:val="28"/>
          <w:szCs w:val="28"/>
        </w:rPr>
      </w:pPr>
      <w:r>
        <w:rPr>
          <w:rFonts w:ascii="Times New Roman" w:hAnsi="Times New Roman"/>
          <w:sz w:val="28"/>
          <w:szCs w:val="28"/>
        </w:rPr>
        <w:t>г. Альметьевск</w:t>
      </w:r>
    </w:p>
    <w:p w:rsidR="00D962F1" w:rsidRDefault="00D962F1" w:rsidP="00D962F1">
      <w:pPr>
        <w:shd w:val="clear" w:color="auto" w:fill="FFFFFF"/>
        <w:tabs>
          <w:tab w:val="left" w:pos="3945"/>
        </w:tabs>
        <w:spacing w:after="0" w:line="360" w:lineRule="auto"/>
        <w:jc w:val="center"/>
        <w:rPr>
          <w:rFonts w:ascii="Times New Roman" w:hAnsi="Times New Roman"/>
          <w:sz w:val="28"/>
          <w:szCs w:val="28"/>
        </w:rPr>
      </w:pPr>
      <w:r>
        <w:rPr>
          <w:rFonts w:ascii="Times New Roman" w:hAnsi="Times New Roman"/>
          <w:sz w:val="28"/>
          <w:szCs w:val="28"/>
        </w:rPr>
        <w:t>2016г.</w:t>
      </w:r>
    </w:p>
    <w:p w:rsidR="00D962F1" w:rsidRDefault="00D962F1" w:rsidP="00D962F1">
      <w:pPr>
        <w:pStyle w:val="a3"/>
        <w:spacing w:before="0" w:beforeAutospacing="0" w:after="0" w:afterAutospacing="0" w:line="360" w:lineRule="auto"/>
        <w:jc w:val="both"/>
        <w:rPr>
          <w:rFonts w:ascii="Tahoma" w:hAnsi="Tahoma" w:cs="Tahoma"/>
          <w:color w:val="000000"/>
          <w:sz w:val="28"/>
          <w:szCs w:val="28"/>
        </w:rPr>
      </w:pPr>
      <w:r>
        <w:rPr>
          <w:b/>
          <w:color w:val="000000"/>
          <w:sz w:val="28"/>
          <w:szCs w:val="28"/>
        </w:rPr>
        <w:lastRenderedPageBreak/>
        <w:t xml:space="preserve">     </w:t>
      </w:r>
      <w:r w:rsidRPr="00D962F1">
        <w:rPr>
          <w:bCs/>
          <w:color w:val="000000"/>
          <w:sz w:val="28"/>
          <w:szCs w:val="28"/>
        </w:rPr>
        <w:t>Важнейшая социальная задача современного общества состоит в том, чтобы вырастить поколение граждан, гармонически сочетающих в себе духовное богатство, моральную чистоту и физическое совершенство</w:t>
      </w:r>
      <w:r>
        <w:rPr>
          <w:bCs/>
          <w:color w:val="000000"/>
          <w:sz w:val="28"/>
          <w:szCs w:val="28"/>
        </w:rPr>
        <w:t>.</w:t>
      </w:r>
      <w:r>
        <w:rPr>
          <w:rFonts w:ascii="Tahoma" w:hAnsi="Tahoma" w:cs="Tahoma"/>
          <w:color w:val="000000"/>
          <w:sz w:val="28"/>
          <w:szCs w:val="28"/>
        </w:rPr>
        <w:t xml:space="preserve"> </w:t>
      </w:r>
      <w:r w:rsidRPr="00D962F1">
        <w:rPr>
          <w:color w:val="000000"/>
          <w:sz w:val="28"/>
          <w:szCs w:val="28"/>
        </w:rPr>
        <w:t>Исключительное значение при этом играет физическое воспитание подрастающего поколения.</w:t>
      </w:r>
      <w:r>
        <w:rPr>
          <w:color w:val="000000"/>
          <w:sz w:val="28"/>
          <w:szCs w:val="28"/>
        </w:rPr>
        <w:t xml:space="preserve"> </w:t>
      </w:r>
      <w:r w:rsidRPr="00D962F1">
        <w:rPr>
          <w:color w:val="000000"/>
          <w:sz w:val="28"/>
          <w:szCs w:val="28"/>
        </w:rPr>
        <w:t>Перспективные задачи совершенствования физического воспитания, которое далеко не удовлетворяет общество, выражены в резолюциях и постановлениях, в которых указывается важность укрепления здоровья населения, в гармоничном развитии личности, в подготовке молодежи к труду и защите Родины, в возрастании значения физической культуры и спорта, внедрения их в повседневную жизнь.</w:t>
      </w:r>
    </w:p>
    <w:p w:rsidR="00D962F1" w:rsidRDefault="00D962F1" w:rsidP="00D962F1">
      <w:pPr>
        <w:pStyle w:val="a3"/>
        <w:spacing w:before="0" w:beforeAutospacing="0" w:after="0" w:afterAutospacing="0" w:line="360" w:lineRule="auto"/>
        <w:jc w:val="both"/>
        <w:rPr>
          <w:color w:val="000000"/>
          <w:sz w:val="28"/>
          <w:szCs w:val="28"/>
        </w:rPr>
      </w:pPr>
      <w:r>
        <w:rPr>
          <w:color w:val="000000"/>
          <w:sz w:val="28"/>
          <w:szCs w:val="28"/>
        </w:rPr>
        <w:t xml:space="preserve">     </w:t>
      </w:r>
      <w:r w:rsidRPr="00D962F1">
        <w:rPr>
          <w:color w:val="000000"/>
          <w:sz w:val="28"/>
          <w:szCs w:val="28"/>
        </w:rPr>
        <w:t>В настоящее время очень важна проблема повышения эффективности учебно-воспитательного процесса. Его можно успешно реализовать, применяя различные средства, методы, приемы и способы физического воспитания, привития необходимых умений и навыков самостоятельных занятий физическими упражнениями.</w:t>
      </w:r>
    </w:p>
    <w:p w:rsidR="00D962F1" w:rsidRDefault="00D962F1" w:rsidP="00D962F1">
      <w:pPr>
        <w:pStyle w:val="a3"/>
        <w:spacing w:before="0" w:beforeAutospacing="0" w:after="0" w:afterAutospacing="0" w:line="360" w:lineRule="auto"/>
        <w:jc w:val="both"/>
        <w:rPr>
          <w:color w:val="000000"/>
          <w:sz w:val="28"/>
          <w:szCs w:val="28"/>
        </w:rPr>
      </w:pPr>
      <w:r>
        <w:rPr>
          <w:color w:val="000000"/>
          <w:sz w:val="28"/>
          <w:szCs w:val="28"/>
        </w:rPr>
        <w:t xml:space="preserve">     </w:t>
      </w:r>
      <w:r w:rsidRPr="00D962F1">
        <w:rPr>
          <w:color w:val="000000"/>
          <w:sz w:val="28"/>
          <w:szCs w:val="28"/>
        </w:rPr>
        <w:t>Педагогический процесс при этом должен строиться с учетом реальных психофизических возможностей, возрастных особенностей занимающихся, а сам процесс физического воспитания нужно строить так, чтобы он был направлен на обучение двигательным действиям, активно содействовал укреплению здоровья и гармоническому физическому развитию, развивал необходимые двигательные качества, положительно влиял на психические процессы занимающихся. Учебно-воспитательный процесс физического воспитания должен проводиться с оптимальной моторной плотностью, динамично, с применением наиболее рациональных форм организации занятий, использованием спортивного оборудования и инвентаря, технических средств обучения. </w:t>
      </w:r>
    </w:p>
    <w:p w:rsidR="00D962F1" w:rsidRDefault="00D962F1" w:rsidP="00D962F1">
      <w:pPr>
        <w:pStyle w:val="a3"/>
        <w:spacing w:before="0" w:beforeAutospacing="0" w:after="0" w:afterAutospacing="0" w:line="360" w:lineRule="auto"/>
        <w:jc w:val="both"/>
        <w:rPr>
          <w:color w:val="000000"/>
          <w:sz w:val="28"/>
          <w:szCs w:val="28"/>
        </w:rPr>
      </w:pPr>
      <w:r>
        <w:rPr>
          <w:color w:val="000000"/>
          <w:sz w:val="28"/>
          <w:szCs w:val="28"/>
        </w:rPr>
        <w:t xml:space="preserve">     </w:t>
      </w:r>
      <w:r w:rsidRPr="00D962F1">
        <w:rPr>
          <w:color w:val="000000"/>
          <w:sz w:val="28"/>
          <w:szCs w:val="28"/>
        </w:rPr>
        <w:t xml:space="preserve">Особенностями уроков физической культуры в начальной школе являются знакомство с основными понятиями физической культуры и овладение доступными упражнениями оздоровительного и </w:t>
      </w:r>
      <w:proofErr w:type="spellStart"/>
      <w:r w:rsidRPr="00D962F1">
        <w:rPr>
          <w:color w:val="000000"/>
          <w:sz w:val="28"/>
          <w:szCs w:val="28"/>
        </w:rPr>
        <w:t>общеразвивающего</w:t>
      </w:r>
      <w:proofErr w:type="spellEnd"/>
      <w:r w:rsidRPr="00D962F1">
        <w:rPr>
          <w:color w:val="000000"/>
          <w:sz w:val="28"/>
          <w:szCs w:val="28"/>
        </w:rPr>
        <w:t xml:space="preserve"> характера. Очень важно заинтересовать ребенка, ввести его в мир </w:t>
      </w:r>
      <w:r w:rsidRPr="00D962F1">
        <w:rPr>
          <w:color w:val="000000"/>
          <w:sz w:val="28"/>
          <w:szCs w:val="28"/>
        </w:rPr>
        <w:lastRenderedPageBreak/>
        <w:t>оздоровительной физической культуры и показать его значимость. Для этой цели, опираясь на знания об оздоровительной физкультурной деятельности, необходимо научить младших школьников тем упражнениям, которые реально позволяют улучшить различные функции организма, способствуют их гармоничному развитию. Как известно, основными бедами младших школьников являются простудные заболевания, стрессы, связанные с незнакомой обстановкой в начале школьного обучения, создание предпосылок для нарушения осанки, недостаточная двигательная активность.</w:t>
      </w:r>
    </w:p>
    <w:p w:rsidR="00D962F1" w:rsidRDefault="00D962F1" w:rsidP="00D962F1">
      <w:pPr>
        <w:pStyle w:val="a3"/>
        <w:spacing w:before="0" w:beforeAutospacing="0" w:after="0" w:afterAutospacing="0" w:line="360" w:lineRule="auto"/>
        <w:jc w:val="both"/>
        <w:rPr>
          <w:rFonts w:ascii="Tahoma" w:hAnsi="Tahoma" w:cs="Tahoma"/>
          <w:color w:val="000000"/>
          <w:sz w:val="28"/>
          <w:szCs w:val="28"/>
        </w:rPr>
      </w:pPr>
      <w:r>
        <w:rPr>
          <w:color w:val="000000"/>
          <w:sz w:val="28"/>
          <w:szCs w:val="28"/>
        </w:rPr>
        <w:t xml:space="preserve">     </w:t>
      </w:r>
      <w:r w:rsidRPr="00D962F1">
        <w:rPr>
          <w:color w:val="000000"/>
          <w:sz w:val="28"/>
          <w:szCs w:val="28"/>
        </w:rPr>
        <w:t>Основными разделами, которыми нужно овладеть младшим школьникам на уроке физической культуры, являются основы дыхательной гимнастики, навыки мышечной релаксации, комплексы для психической регуляции, упражнения на концентрацию внимания, комплексы для профилактики нарушений осанки. Очень важно использовать игры и упражнения для формирования основных двигательных качеств, научить детей знаниям по основам оздоровительной и развивающей физической культуры, а также использовать на уроках упражнения для профилактики простудных заболеваний, закаливающие мероприятия.</w:t>
      </w:r>
    </w:p>
    <w:p w:rsidR="00D962F1" w:rsidRDefault="00D962F1" w:rsidP="00D962F1">
      <w:pPr>
        <w:pStyle w:val="a3"/>
        <w:spacing w:before="0" w:beforeAutospacing="0" w:after="0" w:afterAutospacing="0" w:line="360" w:lineRule="auto"/>
        <w:jc w:val="both"/>
        <w:rPr>
          <w:color w:val="000000"/>
          <w:sz w:val="28"/>
          <w:szCs w:val="28"/>
        </w:rPr>
      </w:pPr>
      <w:r>
        <w:rPr>
          <w:rFonts w:ascii="Tahoma" w:hAnsi="Tahoma" w:cs="Tahoma"/>
          <w:color w:val="000000"/>
          <w:sz w:val="28"/>
          <w:szCs w:val="28"/>
        </w:rPr>
        <w:t xml:space="preserve">     </w:t>
      </w:r>
      <w:r w:rsidRPr="00D962F1">
        <w:rPr>
          <w:color w:val="000000"/>
          <w:sz w:val="28"/>
          <w:szCs w:val="28"/>
        </w:rPr>
        <w:t>В настоящее время очень важна проблема повышения эффективности учебно-воспитательного процесса. Его можно успешно реализовать, применяя различные средства, методы, приемы и способы физического воспитания, привития необходимых умений и навыков самостоятельных занятий физическими упражнениями.</w:t>
      </w:r>
    </w:p>
    <w:p w:rsidR="00D962F1" w:rsidRDefault="00D962F1" w:rsidP="00D962F1">
      <w:pPr>
        <w:pStyle w:val="a3"/>
        <w:spacing w:before="0" w:beforeAutospacing="0" w:after="0" w:afterAutospacing="0" w:line="360" w:lineRule="auto"/>
        <w:jc w:val="both"/>
        <w:rPr>
          <w:color w:val="000000"/>
          <w:sz w:val="28"/>
          <w:szCs w:val="28"/>
        </w:rPr>
      </w:pPr>
      <w:r>
        <w:rPr>
          <w:color w:val="000000"/>
          <w:sz w:val="28"/>
          <w:szCs w:val="28"/>
        </w:rPr>
        <w:t xml:space="preserve">     </w:t>
      </w:r>
      <w:r w:rsidRPr="00D962F1">
        <w:rPr>
          <w:color w:val="000000"/>
          <w:sz w:val="28"/>
          <w:szCs w:val="28"/>
        </w:rPr>
        <w:t xml:space="preserve">Педагогический процесс при этом должен строиться с учетом реальных психофизических возможностей, возрастных особенностей занимающихся, а сам процесс физического воспитания нужно строить так, чтобы он был направлен на обучение двигательным действиям, активно содействовал укреплению здоровья и гармоническому физическому развитию, развивал необходимые двигательные качества, положительно влиял на психические процессы занимающихся. Учебно-воспитательный процесс физического воспитания должен проводиться с оптимальной моторной плотностью, </w:t>
      </w:r>
      <w:r w:rsidRPr="00D962F1">
        <w:rPr>
          <w:color w:val="000000"/>
          <w:sz w:val="28"/>
          <w:szCs w:val="28"/>
        </w:rPr>
        <w:lastRenderedPageBreak/>
        <w:t>динамично, с применением наиболее рациональных форм организации занятий, использованием спортивного оборудования и инвентаря, технических средств обучения. </w:t>
      </w:r>
    </w:p>
    <w:p w:rsidR="00D962F1" w:rsidRDefault="00D962F1" w:rsidP="00D962F1">
      <w:pPr>
        <w:pStyle w:val="a3"/>
        <w:spacing w:before="0" w:beforeAutospacing="0" w:after="0" w:afterAutospacing="0" w:line="360" w:lineRule="auto"/>
        <w:jc w:val="both"/>
        <w:rPr>
          <w:color w:val="000000"/>
          <w:sz w:val="28"/>
          <w:szCs w:val="28"/>
        </w:rPr>
      </w:pPr>
      <w:r>
        <w:rPr>
          <w:color w:val="000000"/>
          <w:sz w:val="28"/>
          <w:szCs w:val="28"/>
        </w:rPr>
        <w:t xml:space="preserve">     </w:t>
      </w:r>
      <w:r w:rsidRPr="00D962F1">
        <w:rPr>
          <w:color w:val="000000"/>
          <w:sz w:val="28"/>
          <w:szCs w:val="28"/>
        </w:rPr>
        <w:t xml:space="preserve">Особенностями уроков физической культуры в начальной школе являются знакомство с основными понятиями физической культуры и овладение доступными упражнениями оздоровительного и </w:t>
      </w:r>
      <w:proofErr w:type="spellStart"/>
      <w:r w:rsidRPr="00D962F1">
        <w:rPr>
          <w:color w:val="000000"/>
          <w:sz w:val="28"/>
          <w:szCs w:val="28"/>
        </w:rPr>
        <w:t>общеразвивающего</w:t>
      </w:r>
      <w:proofErr w:type="spellEnd"/>
      <w:r w:rsidRPr="00D962F1">
        <w:rPr>
          <w:color w:val="000000"/>
          <w:sz w:val="28"/>
          <w:szCs w:val="28"/>
        </w:rPr>
        <w:t xml:space="preserve"> характера. Очень важно заинтересовать ребенка, ввести его в мир оздоровительной физической культуры и показать его значимость. Для этой цели, опираясь на знания об оздоровительной физкультурной деятельности, необходимо научить младших школьников тем упражнениям, которые реально позволяют улучшить различные функции организма, способствуют их гармоничному развитию. Как известно, основными бедами младших школьников являются простудные заболевания, стрессы, связанные с незнакомой обстановкой в начале школьного обучения, создание предпосылок для нарушения осанки, недостаточная двигательная активность.</w:t>
      </w:r>
      <w:r w:rsidRPr="00D962F1">
        <w:rPr>
          <w:color w:val="000000"/>
          <w:sz w:val="28"/>
          <w:szCs w:val="28"/>
        </w:rPr>
        <w:br/>
      </w:r>
      <w:r>
        <w:rPr>
          <w:rFonts w:ascii="Tahoma" w:hAnsi="Tahoma" w:cs="Tahoma"/>
          <w:color w:val="000000"/>
          <w:sz w:val="28"/>
          <w:szCs w:val="28"/>
        </w:rPr>
        <w:t xml:space="preserve">     </w:t>
      </w:r>
      <w:r w:rsidRPr="00D962F1">
        <w:rPr>
          <w:color w:val="000000"/>
          <w:sz w:val="28"/>
          <w:szCs w:val="28"/>
        </w:rPr>
        <w:t>Основными разделами, которыми нужно овладеть младшим школьникам на уроке физической культуры, являются основы дыхательной гимнастики, навыки мышечной релаксации, комплексы для психической регуляции, упражнения на концентрацию внимания, комплексы для профилактики нарушений осанки. Очень важно использовать игры и упражнения для формирования основных двигательных качеств, научить детей знаниям по основам оздоровительной и развивающей физической культуры, а также использовать на уроках упражнения для профилактики простудных заболеваний, закаливающие мероприятия.</w:t>
      </w:r>
      <w:r w:rsidRPr="00D962F1">
        <w:rPr>
          <w:rStyle w:val="apple-converted-space"/>
          <w:rFonts w:ascii="Tahoma" w:hAnsi="Tahoma" w:cs="Tahoma"/>
          <w:color w:val="000000"/>
          <w:sz w:val="28"/>
          <w:szCs w:val="28"/>
        </w:rPr>
        <w:t> </w:t>
      </w:r>
      <w:r w:rsidRPr="00D962F1">
        <w:rPr>
          <w:color w:val="000000"/>
          <w:sz w:val="28"/>
          <w:szCs w:val="28"/>
        </w:rPr>
        <w:t>Игровая деятельность, как форма и метод обучения младших школьников, является наиболее продуктивным направлением в учебно-воспитательном процессе в современной методике физического воспитания. Игровой метод, в какой бы форме и объеме не выражался, всегда привлекает и радует ребенка, а целесообразное варьирование различных его форм дает возможность успешного и полного решения задач физического воспитания.</w:t>
      </w:r>
    </w:p>
    <w:p w:rsidR="00D962F1" w:rsidRDefault="00D962F1" w:rsidP="00D962F1">
      <w:pPr>
        <w:pStyle w:val="a3"/>
        <w:spacing w:before="0" w:beforeAutospacing="0" w:after="0" w:afterAutospacing="0" w:line="360" w:lineRule="auto"/>
        <w:jc w:val="both"/>
        <w:rPr>
          <w:rFonts w:ascii="Tahoma" w:hAnsi="Tahoma" w:cs="Tahoma"/>
          <w:color w:val="000000"/>
          <w:sz w:val="28"/>
          <w:szCs w:val="28"/>
        </w:rPr>
      </w:pPr>
      <w:r>
        <w:rPr>
          <w:color w:val="000000"/>
          <w:sz w:val="28"/>
          <w:szCs w:val="28"/>
        </w:rPr>
        <w:lastRenderedPageBreak/>
        <w:t xml:space="preserve">      </w:t>
      </w:r>
      <w:r w:rsidRPr="00D962F1">
        <w:rPr>
          <w:color w:val="000000"/>
          <w:sz w:val="28"/>
          <w:szCs w:val="28"/>
        </w:rPr>
        <w:t>Ребенка, начинающего обучение в школе, особенно интересует все то, что можно выразить движением, однако им еще относительно трудно выделить отдельные движения и точно регулировать их. Младшие школьники быстро устают, хотя также и быстро восстанавливаются. Особенно утомляют детей однообразные упражнения, а более других привлекают упражнения, которыми можно овладеть в короткие сроки, а одна из черт игрового метода – способность решать задачи в кратчайшие сроки с полной мобилизацией двигательных способностей.</w:t>
      </w:r>
    </w:p>
    <w:p w:rsidR="00D962F1" w:rsidRDefault="00D962F1" w:rsidP="00D962F1">
      <w:pPr>
        <w:pStyle w:val="a3"/>
        <w:spacing w:before="0" w:beforeAutospacing="0" w:after="0" w:afterAutospacing="0" w:line="360" w:lineRule="auto"/>
        <w:jc w:val="both"/>
        <w:rPr>
          <w:color w:val="000000"/>
          <w:sz w:val="28"/>
          <w:szCs w:val="28"/>
        </w:rPr>
      </w:pPr>
      <w:r>
        <w:rPr>
          <w:rFonts w:ascii="Tahoma" w:hAnsi="Tahoma" w:cs="Tahoma"/>
          <w:color w:val="000000"/>
          <w:sz w:val="28"/>
          <w:szCs w:val="28"/>
        </w:rPr>
        <w:t xml:space="preserve">     </w:t>
      </w:r>
      <w:r w:rsidRPr="00D962F1">
        <w:rPr>
          <w:color w:val="000000"/>
          <w:sz w:val="28"/>
          <w:szCs w:val="28"/>
        </w:rPr>
        <w:t>Младшие школьники, проявляя нередко наблюдательность, склонны к предметному, образному мышлению, и поэтому их деятельность должна организовываться в соответствии с образным и условным «сюжетом», что и помогает выполнять упражнения непринужденно, поддерживает интерес к таким занятиям.</w:t>
      </w:r>
    </w:p>
    <w:p w:rsidR="00D962F1" w:rsidRDefault="00D962F1" w:rsidP="00D962F1">
      <w:pPr>
        <w:pStyle w:val="a3"/>
        <w:spacing w:before="0" w:beforeAutospacing="0" w:after="0" w:afterAutospacing="0" w:line="360" w:lineRule="auto"/>
        <w:jc w:val="both"/>
        <w:rPr>
          <w:color w:val="000000"/>
          <w:sz w:val="28"/>
          <w:szCs w:val="28"/>
        </w:rPr>
      </w:pPr>
      <w:r>
        <w:rPr>
          <w:color w:val="000000"/>
          <w:sz w:val="28"/>
          <w:szCs w:val="28"/>
        </w:rPr>
        <w:t xml:space="preserve">     </w:t>
      </w:r>
      <w:r w:rsidRPr="00D962F1">
        <w:rPr>
          <w:color w:val="000000"/>
          <w:sz w:val="28"/>
          <w:szCs w:val="28"/>
        </w:rPr>
        <w:t>Игровой метод используется в процессе физического воспитания для комплексного совершенствования движений при их первоначальном разучивании, используется для совершенствования физических качеств, потому что в игровом методе присутствуют благоприятные предпосылки для развития ловкости, силы, быстроты, выносливости.</w:t>
      </w:r>
    </w:p>
    <w:p w:rsidR="00D962F1" w:rsidRDefault="00D962F1" w:rsidP="00D962F1">
      <w:pPr>
        <w:pStyle w:val="a3"/>
        <w:spacing w:before="0" w:beforeAutospacing="0" w:after="0" w:afterAutospacing="0" w:line="360" w:lineRule="auto"/>
        <w:jc w:val="both"/>
        <w:rPr>
          <w:color w:val="000000"/>
          <w:sz w:val="28"/>
          <w:szCs w:val="28"/>
        </w:rPr>
      </w:pPr>
      <w:r>
        <w:rPr>
          <w:color w:val="000000"/>
          <w:sz w:val="28"/>
          <w:szCs w:val="28"/>
        </w:rPr>
        <w:t xml:space="preserve">     </w:t>
      </w:r>
      <w:r w:rsidRPr="00D962F1">
        <w:rPr>
          <w:color w:val="000000"/>
          <w:sz w:val="28"/>
          <w:szCs w:val="28"/>
        </w:rPr>
        <w:t>В обучении с использованием игровой формы в урок или тренировку вводятся упражнения, которые носят соревновательный характер. К игровой форме относят подготовительные упражнения, вспомогательные игры и упражнения, где присутствуют элементы соперничества.</w:t>
      </w:r>
    </w:p>
    <w:p w:rsidR="00D962F1" w:rsidRDefault="00D962F1" w:rsidP="00D962F1">
      <w:pPr>
        <w:pStyle w:val="a3"/>
        <w:spacing w:before="0" w:beforeAutospacing="0" w:after="0" w:afterAutospacing="0" w:line="360" w:lineRule="auto"/>
        <w:jc w:val="both"/>
        <w:rPr>
          <w:rFonts w:ascii="Tahoma" w:hAnsi="Tahoma" w:cs="Tahoma"/>
          <w:color w:val="000000"/>
          <w:sz w:val="28"/>
          <w:szCs w:val="28"/>
        </w:rPr>
      </w:pPr>
      <w:r>
        <w:rPr>
          <w:color w:val="000000"/>
          <w:sz w:val="28"/>
          <w:szCs w:val="28"/>
        </w:rPr>
        <w:t xml:space="preserve">     </w:t>
      </w:r>
      <w:r w:rsidRPr="00D962F1">
        <w:rPr>
          <w:color w:val="000000"/>
          <w:sz w:val="28"/>
          <w:szCs w:val="28"/>
        </w:rPr>
        <w:t>Вспомогательные игры включают: простые, сложные, переходные и командные игры.</w:t>
      </w:r>
    </w:p>
    <w:p w:rsidR="00D962F1" w:rsidRPr="00D962F1" w:rsidRDefault="00D962F1" w:rsidP="00D962F1">
      <w:pPr>
        <w:pStyle w:val="a3"/>
        <w:spacing w:before="0" w:beforeAutospacing="0" w:after="0" w:afterAutospacing="0" w:line="360" w:lineRule="auto"/>
        <w:jc w:val="both"/>
        <w:rPr>
          <w:rFonts w:ascii="Tahoma" w:hAnsi="Tahoma" w:cs="Tahoma"/>
          <w:color w:val="000000"/>
          <w:sz w:val="28"/>
          <w:szCs w:val="28"/>
        </w:rPr>
      </w:pPr>
      <w:r>
        <w:rPr>
          <w:rFonts w:ascii="Tahoma" w:hAnsi="Tahoma" w:cs="Tahoma"/>
          <w:color w:val="000000"/>
          <w:sz w:val="28"/>
          <w:szCs w:val="28"/>
        </w:rPr>
        <w:t xml:space="preserve">     </w:t>
      </w:r>
      <w:r w:rsidRPr="00D962F1">
        <w:rPr>
          <w:color w:val="000000"/>
          <w:sz w:val="28"/>
          <w:szCs w:val="28"/>
        </w:rPr>
        <w:t xml:space="preserve">Упражнения, выполняемые в игровой форме – подвижные игры, игровые задания, использование различных снарядов, стендов и т. д. отличаются глубиной и разносторонностью воздействия на физические качества занимающихся. Такие занятия повышают интерес к спорту и физической культуре, стимулируют процесс усвоения техники отдельных элементов </w:t>
      </w:r>
      <w:r w:rsidRPr="00D962F1">
        <w:rPr>
          <w:color w:val="000000"/>
          <w:sz w:val="28"/>
          <w:szCs w:val="28"/>
        </w:rPr>
        <w:lastRenderedPageBreak/>
        <w:t>физических упражнений, способствуют стремлению к преодолению труд</w:t>
      </w:r>
      <w:r>
        <w:rPr>
          <w:color w:val="000000"/>
          <w:sz w:val="28"/>
          <w:szCs w:val="28"/>
        </w:rPr>
        <w:t xml:space="preserve">ностей для решения поставленных перед </w:t>
      </w:r>
      <w:proofErr w:type="gramStart"/>
      <w:r>
        <w:rPr>
          <w:color w:val="000000"/>
          <w:sz w:val="28"/>
          <w:szCs w:val="28"/>
        </w:rPr>
        <w:t>занимающимися</w:t>
      </w:r>
      <w:proofErr w:type="gramEnd"/>
      <w:r w:rsidRPr="00D962F1">
        <w:rPr>
          <w:color w:val="000000"/>
          <w:sz w:val="28"/>
          <w:szCs w:val="28"/>
        </w:rPr>
        <w:t xml:space="preserve"> задач.</w:t>
      </w:r>
    </w:p>
    <w:p w:rsidR="009578D6" w:rsidRPr="00D962F1" w:rsidRDefault="009578D6" w:rsidP="00D962F1">
      <w:pPr>
        <w:spacing w:line="360" w:lineRule="auto"/>
        <w:jc w:val="both"/>
        <w:rPr>
          <w:sz w:val="28"/>
          <w:szCs w:val="28"/>
        </w:rPr>
      </w:pPr>
    </w:p>
    <w:sectPr w:rsidR="009578D6" w:rsidRPr="00D962F1" w:rsidSect="009578D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962F1"/>
    <w:rsid w:val="009578D6"/>
    <w:rsid w:val="00D962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78D6"/>
  </w:style>
  <w:style w:type="paragraph" w:styleId="2">
    <w:name w:val="heading 2"/>
    <w:basedOn w:val="a"/>
    <w:link w:val="20"/>
    <w:uiPriority w:val="9"/>
    <w:qFormat/>
    <w:rsid w:val="00D962F1"/>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962F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D962F1"/>
  </w:style>
  <w:style w:type="character" w:customStyle="1" w:styleId="20">
    <w:name w:val="Заголовок 2 Знак"/>
    <w:basedOn w:val="a0"/>
    <w:link w:val="2"/>
    <w:uiPriority w:val="9"/>
    <w:rsid w:val="00D962F1"/>
    <w:rPr>
      <w:rFonts w:ascii="Times New Roman" w:eastAsia="Times New Roman" w:hAnsi="Times New Roman" w:cs="Times New Roman"/>
      <w:b/>
      <w:bCs/>
      <w:sz w:val="36"/>
      <w:szCs w:val="36"/>
      <w:lang w:eastAsia="ru-RU"/>
    </w:rPr>
  </w:style>
</w:styles>
</file>

<file path=word/webSettings.xml><?xml version="1.0" encoding="utf-8"?>
<w:webSettings xmlns:r="http://schemas.openxmlformats.org/officeDocument/2006/relationships" xmlns:w="http://schemas.openxmlformats.org/wordprocessingml/2006/main">
  <w:divs>
    <w:div w:id="1027415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6</Pages>
  <Words>1215</Words>
  <Characters>6928</Characters>
  <Application>Microsoft Office Word</Application>
  <DocSecurity>0</DocSecurity>
  <Lines>57</Lines>
  <Paragraphs>16</Paragraphs>
  <ScaleCrop>false</ScaleCrop>
  <Company>Reanimator Extreme Edition</Company>
  <LinksUpToDate>false</LinksUpToDate>
  <CharactersWithSpaces>8127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dc:creator>
  <cp:lastModifiedBy>7</cp:lastModifiedBy>
  <cp:revision>1</cp:revision>
  <dcterms:created xsi:type="dcterms:W3CDTF">2016-12-07T08:34:00Z</dcterms:created>
  <dcterms:modified xsi:type="dcterms:W3CDTF">2016-12-07T08:44:00Z</dcterms:modified>
</cp:coreProperties>
</file>