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0" w:rsidRDefault="00A95EA0" w:rsidP="00210D28">
      <w:pPr>
        <w:rPr>
          <w:rFonts w:ascii="Times New Roman" w:hAnsi="Times New Roman"/>
          <w:sz w:val="28"/>
          <w:szCs w:val="28"/>
        </w:rPr>
      </w:pPr>
    </w:p>
    <w:p w:rsidR="00A95EA0" w:rsidRDefault="00A95EA0" w:rsidP="00210D28">
      <w:pPr>
        <w:rPr>
          <w:rFonts w:ascii="Times New Roman" w:hAnsi="Times New Roman"/>
          <w:sz w:val="28"/>
          <w:szCs w:val="28"/>
        </w:rPr>
      </w:pPr>
    </w:p>
    <w:p w:rsidR="00A95EA0" w:rsidRDefault="00A95EA0" w:rsidP="00210D28">
      <w:pPr>
        <w:rPr>
          <w:rFonts w:ascii="Times New Roman" w:hAnsi="Times New Roman"/>
          <w:sz w:val="28"/>
          <w:szCs w:val="28"/>
        </w:rPr>
      </w:pPr>
    </w:p>
    <w:p w:rsidR="00A95EA0" w:rsidRDefault="00A95EA0" w:rsidP="00210D28">
      <w:pPr>
        <w:rPr>
          <w:rFonts w:ascii="Times New Roman" w:hAnsi="Times New Roman"/>
          <w:sz w:val="28"/>
          <w:szCs w:val="28"/>
        </w:rPr>
      </w:pPr>
    </w:p>
    <w:p w:rsidR="00A95EA0" w:rsidRDefault="00A95EA0" w:rsidP="00210D28">
      <w:pPr>
        <w:rPr>
          <w:rFonts w:ascii="Times New Roman" w:hAnsi="Times New Roman"/>
          <w:sz w:val="28"/>
          <w:szCs w:val="28"/>
        </w:rPr>
      </w:pPr>
    </w:p>
    <w:p w:rsidR="00A95EA0" w:rsidRDefault="00A95EA0" w:rsidP="00210D28">
      <w:pPr>
        <w:rPr>
          <w:rFonts w:ascii="Times New Roman" w:hAnsi="Times New Roman"/>
          <w:sz w:val="28"/>
          <w:szCs w:val="28"/>
        </w:rPr>
      </w:pPr>
    </w:p>
    <w:p w:rsidR="00A95EA0" w:rsidRDefault="00A95EA0" w:rsidP="00210D28">
      <w:pPr>
        <w:rPr>
          <w:rFonts w:ascii="Times New Roman" w:hAnsi="Times New Roman"/>
          <w:sz w:val="28"/>
          <w:szCs w:val="28"/>
        </w:rPr>
      </w:pPr>
    </w:p>
    <w:p w:rsidR="00210D28" w:rsidRDefault="00852D72" w:rsidP="00A95E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методическом дне ДОУ на тему:</w:t>
      </w:r>
    </w:p>
    <w:p w:rsidR="00210D28" w:rsidRDefault="008A3820" w:rsidP="00210D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40.1pt;height:155.1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Охрана прав и достоинства&#10;маленького ребенка в ДОУ&#10;"/>
          </v:shape>
        </w:pict>
      </w:r>
    </w:p>
    <w:p w:rsidR="00210D28" w:rsidRDefault="00210D28" w:rsidP="00210D28">
      <w:pPr>
        <w:rPr>
          <w:rFonts w:ascii="Times New Roman" w:hAnsi="Times New Roman"/>
          <w:sz w:val="28"/>
          <w:szCs w:val="28"/>
        </w:rPr>
      </w:pPr>
    </w:p>
    <w:p w:rsidR="00210D28" w:rsidRDefault="00210D28" w:rsidP="00210D28">
      <w:pPr>
        <w:rPr>
          <w:rFonts w:ascii="Times New Roman" w:hAnsi="Times New Roman"/>
          <w:sz w:val="28"/>
          <w:szCs w:val="28"/>
        </w:rPr>
      </w:pPr>
    </w:p>
    <w:p w:rsidR="00210D28" w:rsidRDefault="00210D28" w:rsidP="00210D28">
      <w:pPr>
        <w:rPr>
          <w:rFonts w:ascii="Times New Roman" w:hAnsi="Times New Roman"/>
          <w:sz w:val="28"/>
          <w:szCs w:val="28"/>
        </w:rPr>
      </w:pPr>
    </w:p>
    <w:p w:rsidR="00210D28" w:rsidRDefault="00210D28" w:rsidP="00210D28">
      <w:pPr>
        <w:rPr>
          <w:rFonts w:ascii="Times New Roman" w:hAnsi="Times New Roman"/>
          <w:sz w:val="28"/>
          <w:szCs w:val="28"/>
        </w:rPr>
      </w:pPr>
    </w:p>
    <w:p w:rsidR="00210D28" w:rsidRDefault="00210D28" w:rsidP="00210D28">
      <w:pPr>
        <w:rPr>
          <w:rFonts w:ascii="Times New Roman" w:hAnsi="Times New Roman"/>
          <w:sz w:val="28"/>
          <w:szCs w:val="28"/>
        </w:rPr>
      </w:pPr>
    </w:p>
    <w:p w:rsidR="00210D28" w:rsidRDefault="00210D28" w:rsidP="00210D28">
      <w:pPr>
        <w:rPr>
          <w:rFonts w:ascii="Times New Roman" w:hAnsi="Times New Roman"/>
          <w:sz w:val="28"/>
          <w:szCs w:val="28"/>
        </w:rPr>
      </w:pPr>
    </w:p>
    <w:p w:rsidR="00210D28" w:rsidRDefault="00210D28" w:rsidP="00210D28">
      <w:pPr>
        <w:rPr>
          <w:rFonts w:ascii="Times New Roman" w:hAnsi="Times New Roman"/>
          <w:sz w:val="28"/>
          <w:szCs w:val="28"/>
        </w:rPr>
      </w:pPr>
    </w:p>
    <w:p w:rsidR="008A3820" w:rsidRDefault="008A3820" w:rsidP="00210D28">
      <w:pPr>
        <w:rPr>
          <w:rFonts w:ascii="Times New Roman" w:hAnsi="Times New Roman"/>
          <w:sz w:val="28"/>
          <w:szCs w:val="28"/>
        </w:rPr>
      </w:pPr>
    </w:p>
    <w:p w:rsidR="008A3820" w:rsidRDefault="008A3820" w:rsidP="00210D28">
      <w:pPr>
        <w:rPr>
          <w:rFonts w:ascii="Times New Roman" w:hAnsi="Times New Roman"/>
          <w:sz w:val="28"/>
          <w:szCs w:val="28"/>
        </w:rPr>
      </w:pPr>
    </w:p>
    <w:p w:rsidR="008A3820" w:rsidRDefault="008A3820" w:rsidP="00210D28">
      <w:pPr>
        <w:rPr>
          <w:rFonts w:ascii="Times New Roman" w:hAnsi="Times New Roman"/>
          <w:sz w:val="28"/>
          <w:szCs w:val="28"/>
        </w:rPr>
      </w:pPr>
    </w:p>
    <w:p w:rsidR="008A3820" w:rsidRDefault="008A3820" w:rsidP="00210D28">
      <w:pPr>
        <w:rPr>
          <w:rFonts w:ascii="Times New Roman" w:hAnsi="Times New Roman"/>
          <w:sz w:val="28"/>
          <w:szCs w:val="28"/>
        </w:rPr>
      </w:pPr>
    </w:p>
    <w:p w:rsidR="00210D28" w:rsidRDefault="00210D28" w:rsidP="00210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95EA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Выполнила: Г.В. Ибрагимова</w:t>
      </w:r>
    </w:p>
    <w:p w:rsidR="00210D28" w:rsidRDefault="00210D28" w:rsidP="00210D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социальный педагог</w:t>
      </w:r>
    </w:p>
    <w:p w:rsidR="00AE182B" w:rsidRDefault="00AE182B" w:rsidP="00210D2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повысить компетентность педагогов по охране прав ребенка.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   </w:t>
      </w:r>
    </w:p>
    <w:p w:rsidR="00210D28" w:rsidRDefault="00210D28" w:rsidP="00210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знания воспитателей о нормативно-правовых актах, определяющих права ребенка.</w:t>
      </w:r>
    </w:p>
    <w:p w:rsidR="00210D28" w:rsidRDefault="00210D28" w:rsidP="00210D2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Предложить разнообразить формы и методы работы по теме.</w:t>
      </w:r>
    </w:p>
    <w:p w:rsidR="00210D28" w:rsidRDefault="00210D28" w:rsidP="00210D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0D28" w:rsidRDefault="00210D28" w:rsidP="00210D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:</w:t>
      </w:r>
      <w:r>
        <w:rPr>
          <w:sz w:val="24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В квалификационной характеристике педагогов говорится, что педагог должен:</w:t>
      </w:r>
    </w:p>
    <w:p w:rsidR="00210D28" w:rsidRDefault="00210D28" w:rsidP="00210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осознавать необходимость соблюдения прав и свобод учащихся, предусмотренных Законом Российской Федерации «Об образовании», Конвенцией о правах ребенка;</w:t>
      </w:r>
    </w:p>
    <w:p w:rsidR="00210D28" w:rsidRDefault="00210D28" w:rsidP="00210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-должен знать Конституцию Российской Федерации; законы Российской Федерации; решения Правительства Российской Федерации и органов управления образованием по вопросам образования; Конвенцию о правах ребенка….. </w:t>
      </w:r>
    </w:p>
    <w:p w:rsidR="00210D28" w:rsidRDefault="00210D28" w:rsidP="00210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прав и достоинства ребенка регламентируется нормативно-</w:t>
      </w:r>
      <w:r>
        <w:rPr>
          <w:rFonts w:ascii="Times New Roman" w:hAnsi="Times New Roman"/>
          <w:i/>
          <w:sz w:val="28"/>
          <w:szCs w:val="28"/>
        </w:rPr>
        <w:t>правовыми документами:</w:t>
      </w:r>
    </w:p>
    <w:p w:rsidR="00210D28" w:rsidRDefault="00210D28" w:rsidP="00210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-Декларация прав ребенка ООН;</w:t>
      </w:r>
    </w:p>
    <w:p w:rsidR="00210D28" w:rsidRDefault="00210D28" w:rsidP="00210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-Конвенция о правах ребенка;</w:t>
      </w:r>
    </w:p>
    <w:p w:rsidR="00210D28" w:rsidRDefault="00210D28" w:rsidP="00210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-Конституция РФ;</w:t>
      </w:r>
    </w:p>
    <w:p w:rsidR="00210D28" w:rsidRDefault="00210D28" w:rsidP="00210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-Гражданский кодекс РФ;</w:t>
      </w:r>
    </w:p>
    <w:p w:rsidR="00210D28" w:rsidRDefault="00210D28" w:rsidP="00210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-Семейный кодекс РФ;</w:t>
      </w:r>
    </w:p>
    <w:p w:rsidR="00210D28" w:rsidRDefault="00210D28" w:rsidP="00210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-ФЗ «Об основных гарантиях прав ребенка в Российской Федерации»;</w:t>
      </w:r>
    </w:p>
    <w:p w:rsidR="00210D28" w:rsidRDefault="00210D28" w:rsidP="00210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-ФЗ «О дополнительных гарантиях по социальной защите детей-сирот и детей, оставшихся без попечения родителей»</w:t>
      </w:r>
    </w:p>
    <w:p w:rsidR="00210D28" w:rsidRDefault="00210D28" w:rsidP="00210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 ряд других документов</w:t>
      </w:r>
    </w:p>
    <w:p w:rsidR="00210D28" w:rsidRDefault="00210D28" w:rsidP="00210D28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 слайд «Международно-правовые акты по правам ребенка» </w:t>
      </w:r>
    </w:p>
    <w:p w:rsidR="00210D28" w:rsidRDefault="00210D28" w:rsidP="00210D28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 слайд «Декларация прав ребенка ООН», </w:t>
      </w:r>
      <w:r>
        <w:rPr>
          <w:rFonts w:ascii="Times New Roman" w:hAnsi="Times New Roman"/>
          <w:sz w:val="32"/>
          <w:szCs w:val="32"/>
        </w:rPr>
        <w:t>где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10 принципах провозглашаются права детей на имя, гражданство, любовь, понимание, материальное обеспечение, социальную защиту и образование, возможность развиваться физически, умственно, нравственно и духовно в условиях свободы и достоинства. Эти гуманистические принципы не потеряли своей актуальности и сегодня. Особое место уделяется в Декларации защите ребенка. В ней указывается, что ребенок должен своевременно получать помощь и быть защищен от всех форм небрежного отношения, жестокости и эксплуатации. 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слайд -6слайд  Конвенция ООН «О правах ребенка».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СССР Конвенция вступила в силу 15сентября 1990 года и в соответствии с п.4 статьи 15 </w:t>
      </w:r>
      <w:r>
        <w:rPr>
          <w:rFonts w:ascii="Times New Roman" w:hAnsi="Times New Roman"/>
          <w:b/>
          <w:sz w:val="32"/>
          <w:szCs w:val="32"/>
        </w:rPr>
        <w:t xml:space="preserve">Конституции </w:t>
      </w:r>
      <w:r>
        <w:rPr>
          <w:rFonts w:ascii="Times New Roman" w:hAnsi="Times New Roman"/>
          <w:sz w:val="32"/>
          <w:szCs w:val="32"/>
        </w:rPr>
        <w:t xml:space="preserve">стала составной часть правовой системы РФ. </w:t>
      </w:r>
      <w:r w:rsidR="00A95EA0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-8 слайд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РФ на всенародном референдуме народным голосованием </w:t>
      </w:r>
      <w:r>
        <w:rPr>
          <w:rFonts w:ascii="Times New Roman" w:hAnsi="Times New Roman"/>
          <w:b/>
          <w:sz w:val="32"/>
          <w:szCs w:val="32"/>
        </w:rPr>
        <w:t>12 декабря 1993 года</w:t>
      </w:r>
      <w:r>
        <w:rPr>
          <w:rFonts w:ascii="Times New Roman" w:hAnsi="Times New Roman"/>
          <w:sz w:val="32"/>
          <w:szCs w:val="32"/>
        </w:rPr>
        <w:t xml:space="preserve"> была принята </w:t>
      </w:r>
      <w:r>
        <w:rPr>
          <w:rFonts w:ascii="Times New Roman" w:hAnsi="Times New Roman"/>
          <w:b/>
          <w:sz w:val="32"/>
          <w:szCs w:val="32"/>
        </w:rPr>
        <w:t xml:space="preserve">Конституция.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 слайд.</w:t>
      </w:r>
      <w:r>
        <w:rPr>
          <w:rFonts w:ascii="Times New Roman" w:hAnsi="Times New Roman"/>
          <w:sz w:val="32"/>
          <w:szCs w:val="32"/>
        </w:rPr>
        <w:t xml:space="preserve"> С целью дальнейшего развития и создания механизма реализации прав ребенка на защиту, декларированных в Конвенции и гарантированных </w:t>
      </w:r>
      <w:r>
        <w:rPr>
          <w:rFonts w:ascii="Times New Roman" w:hAnsi="Times New Roman"/>
          <w:sz w:val="32"/>
          <w:szCs w:val="32"/>
        </w:rPr>
        <w:lastRenderedPageBreak/>
        <w:t xml:space="preserve">Конституцией РФ, Российской Федерацией принят целый ряд законодательных актов: 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-Гражданский кодекс;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-Семейный кодекс РФ;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-Закон «Об основных гарантиях прав ребенка в Российской Федерации»;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-Закон «Об образовании»;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-ФЗ «об актах гражданского состояния»;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-ФЗ «Об основных гарантиях прав ребенка в РФ»;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-ФЗ «О дополнительных гарантиях по социальной защите детей-сирот и детей, оставшихся без попечения родителей» 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 ряд других документов.</w:t>
      </w:r>
    </w:p>
    <w:p w:rsidR="00210D28" w:rsidRDefault="00210D28" w:rsidP="00210D28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95EA0">
        <w:rPr>
          <w:rFonts w:ascii="Times New Roman" w:hAnsi="Times New Roman"/>
          <w:sz w:val="32"/>
          <w:szCs w:val="32"/>
        </w:rPr>
        <w:t>В Договор</w:t>
      </w:r>
      <w:r>
        <w:rPr>
          <w:rFonts w:ascii="Times New Roman" w:hAnsi="Times New Roman"/>
          <w:sz w:val="32"/>
          <w:szCs w:val="32"/>
        </w:rPr>
        <w:t xml:space="preserve">е </w:t>
      </w:r>
      <w:r w:rsidR="00A95EA0">
        <w:rPr>
          <w:rFonts w:ascii="Times New Roman" w:hAnsi="Times New Roman"/>
          <w:sz w:val="32"/>
          <w:szCs w:val="32"/>
        </w:rPr>
        <w:t xml:space="preserve">об образовании </w:t>
      </w:r>
      <w:r>
        <w:rPr>
          <w:rFonts w:ascii="Times New Roman" w:hAnsi="Times New Roman"/>
          <w:sz w:val="32"/>
          <w:szCs w:val="32"/>
        </w:rPr>
        <w:t xml:space="preserve">между муниципальным </w:t>
      </w:r>
      <w:r w:rsidR="00A95EA0">
        <w:rPr>
          <w:rFonts w:ascii="Times New Roman" w:hAnsi="Times New Roman"/>
          <w:sz w:val="32"/>
          <w:szCs w:val="32"/>
        </w:rPr>
        <w:t xml:space="preserve">автономным </w:t>
      </w:r>
      <w:r>
        <w:rPr>
          <w:rFonts w:ascii="Times New Roman" w:hAnsi="Times New Roman"/>
          <w:sz w:val="32"/>
          <w:szCs w:val="32"/>
        </w:rPr>
        <w:t>дошкольным образовательным учреждением де</w:t>
      </w:r>
      <w:r w:rsidR="00A95EA0">
        <w:rPr>
          <w:rFonts w:ascii="Times New Roman" w:hAnsi="Times New Roman"/>
          <w:sz w:val="32"/>
          <w:szCs w:val="32"/>
        </w:rPr>
        <w:t xml:space="preserve">тский сад </w:t>
      </w:r>
      <w:r>
        <w:rPr>
          <w:rFonts w:ascii="Times New Roman" w:hAnsi="Times New Roman"/>
          <w:sz w:val="32"/>
          <w:szCs w:val="32"/>
        </w:rPr>
        <w:t xml:space="preserve">«Сказка»  и родителями (законными представителями) ребенка, посещающего детский сад, также отражаются  права ребенка, в частности: в </w:t>
      </w:r>
      <w:proofErr w:type="spellStart"/>
      <w:r>
        <w:rPr>
          <w:rFonts w:ascii="Times New Roman" w:hAnsi="Times New Roman"/>
          <w:sz w:val="32"/>
          <w:szCs w:val="32"/>
        </w:rPr>
        <w:t>п.п</w:t>
      </w:r>
      <w:proofErr w:type="spellEnd"/>
      <w:r>
        <w:rPr>
          <w:rFonts w:ascii="Times New Roman" w:hAnsi="Times New Roman"/>
          <w:sz w:val="32"/>
          <w:szCs w:val="32"/>
        </w:rPr>
        <w:t xml:space="preserve">. 2.1. Раздела 2 Обязанности сторон, </w:t>
      </w:r>
      <w:r>
        <w:rPr>
          <w:rFonts w:ascii="Times New Roman" w:hAnsi="Times New Roman"/>
          <w:b/>
          <w:sz w:val="32"/>
          <w:szCs w:val="32"/>
        </w:rPr>
        <w:t>Детский сад обязуется:</w:t>
      </w:r>
    </w:p>
    <w:p w:rsidR="00210D28" w:rsidRDefault="00210D28" w:rsidP="00210D28">
      <w:pPr>
        <w:tabs>
          <w:tab w:val="left" w:pos="840"/>
          <w:tab w:val="left" w:pos="397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2.1.3. обеспечить:</w:t>
      </w:r>
    </w:p>
    <w:p w:rsidR="00210D28" w:rsidRDefault="00210D28" w:rsidP="00210D28">
      <w:pPr>
        <w:tabs>
          <w:tab w:val="left" w:pos="840"/>
          <w:tab w:val="left" w:pos="397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охрану жизни и укрепление физического и психического здоровья ребенка;</w:t>
      </w:r>
    </w:p>
    <w:p w:rsidR="00210D28" w:rsidRDefault="00210D28" w:rsidP="00210D28">
      <w:pPr>
        <w:tabs>
          <w:tab w:val="left" w:pos="840"/>
          <w:tab w:val="left" w:pos="397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познавательн</w:t>
      </w:r>
      <w:proofErr w:type="gramStart"/>
      <w:r>
        <w:rPr>
          <w:rFonts w:ascii="Times New Roman" w:hAnsi="Times New Roman"/>
          <w:sz w:val="32"/>
          <w:szCs w:val="32"/>
        </w:rPr>
        <w:t>о-</w:t>
      </w:r>
      <w:proofErr w:type="gramEnd"/>
      <w:r>
        <w:rPr>
          <w:rFonts w:ascii="Times New Roman" w:hAnsi="Times New Roman"/>
          <w:sz w:val="32"/>
          <w:szCs w:val="32"/>
        </w:rPr>
        <w:t xml:space="preserve"> речевое, социально- личностное, художественно – эстетическое и физическое развитие ребенка;</w:t>
      </w:r>
    </w:p>
    <w:p w:rsidR="00210D28" w:rsidRDefault="00210D28" w:rsidP="00210D28">
      <w:pPr>
        <w:tabs>
          <w:tab w:val="left" w:pos="840"/>
          <w:tab w:val="left" w:pos="397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воспитание ребенка с учетом его возраста, в том числе формирование гражданственности, уважения к правам и свободам человека, любви к окружающей  природе, Родине, семье;</w:t>
      </w:r>
    </w:p>
    <w:p w:rsidR="00210D28" w:rsidRDefault="00210D28" w:rsidP="00210D28">
      <w:pPr>
        <w:tabs>
          <w:tab w:val="left" w:pos="840"/>
          <w:tab w:val="left" w:pos="397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2.1.4. строить взаимоотношения с ребенком на основе сотрудничества, уважения личности ребенка ему свободы развития в соответствии с его индивидуальными особенностями;</w:t>
      </w:r>
    </w:p>
    <w:p w:rsidR="00210D28" w:rsidRDefault="00210D28" w:rsidP="00210D28">
      <w:pPr>
        <w:tabs>
          <w:tab w:val="left" w:pos="840"/>
          <w:tab w:val="left" w:pos="112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2.1.19. уважать права и достоинство ребенка и его родителей (законных представителей).</w:t>
      </w:r>
    </w:p>
    <w:p w:rsidR="00210D28" w:rsidRDefault="00210D28" w:rsidP="00A95EA0">
      <w:pPr>
        <w:tabs>
          <w:tab w:val="left" w:pos="840"/>
          <w:tab w:val="left" w:pos="112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Согласно семейному законодательству России, именно на родителей возлагается преимущественное право на воспитание детей и заботу об их здоровье (Семейный кодекс РФ, статья 63). Поэтому я приготовила памятки для родителей (Приложение 1) о правах и обязанностях по воспитанию и содержанию ребенка в М</w:t>
      </w:r>
      <w:r w:rsidR="00A95EA0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ДОУ. (Выписки из Устава М</w:t>
      </w:r>
      <w:r w:rsidR="00A95EA0">
        <w:rPr>
          <w:rFonts w:ascii="Times New Roman" w:hAnsi="Times New Roman"/>
          <w:sz w:val="32"/>
          <w:szCs w:val="32"/>
        </w:rPr>
        <w:t>АДОУ и договора об образовании)</w:t>
      </w:r>
      <w:r>
        <w:rPr>
          <w:rFonts w:ascii="Times New Roman" w:hAnsi="Times New Roman"/>
          <w:sz w:val="32"/>
          <w:szCs w:val="32"/>
        </w:rPr>
        <w:t>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Деловая игра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1команда</w:t>
      </w:r>
      <w:r>
        <w:rPr>
          <w:rFonts w:ascii="Times New Roman" w:hAnsi="Times New Roman"/>
          <w:sz w:val="32"/>
          <w:szCs w:val="32"/>
        </w:rPr>
        <w:t xml:space="preserve"> – воспитатели младших групп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2 команда</w:t>
      </w:r>
      <w:r>
        <w:rPr>
          <w:rFonts w:ascii="Times New Roman" w:hAnsi="Times New Roman"/>
          <w:sz w:val="32"/>
          <w:szCs w:val="32"/>
        </w:rPr>
        <w:t xml:space="preserve"> – воспитатели старших групп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Жюри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1Этап  «Права детей» 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1.Задание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10 слайд.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Какой из перечисленных документов не касается вопросов правовой защиты детства?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Семейный кодекс РФ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ФЗ «О государственной регистрации юридических лиц»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ФЗ «Об основных гарантиях прав ребенка в РФ»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Конвенция о правах ребенка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декларация прав ребенка ООН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2.Задание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11 слайд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по действующему законодательству является первыми защитниками прав несовершеннолетних?</w:t>
      </w:r>
    </w:p>
    <w:p w:rsidR="00210D28" w:rsidRDefault="00210D28" w:rsidP="00210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Медицинский персонал роддома.</w:t>
      </w:r>
    </w:p>
    <w:p w:rsidR="00210D28" w:rsidRDefault="00210D28" w:rsidP="00210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Только родители.</w:t>
      </w:r>
    </w:p>
    <w:p w:rsidR="00210D28" w:rsidRDefault="00210D28" w:rsidP="00210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Родители либо законные представители.</w:t>
      </w:r>
    </w:p>
    <w:p w:rsidR="00210D28" w:rsidRDefault="00210D28" w:rsidP="00210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Воспитатели ДОУ.</w:t>
      </w:r>
    </w:p>
    <w:p w:rsidR="00210D28" w:rsidRDefault="00210D28" w:rsidP="00210D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Детские юристы.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3.Задание</w:t>
      </w:r>
      <w:r>
        <w:rPr>
          <w:rFonts w:ascii="Times New Roman" w:hAnsi="Times New Roman"/>
          <w:b/>
          <w:sz w:val="32"/>
          <w:szCs w:val="32"/>
        </w:rPr>
        <w:t>. 12 слайд.</w:t>
      </w:r>
    </w:p>
    <w:p w:rsidR="00210D28" w:rsidRDefault="00210D28" w:rsidP="00210D2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Какие из перечисленных форм не относятся к формам насилия над ребенком, преследуемых международным законодательством? </w:t>
      </w:r>
    </w:p>
    <w:p w:rsidR="00210D28" w:rsidRDefault="00210D28" w:rsidP="00210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Физическое насилие.</w:t>
      </w:r>
    </w:p>
    <w:p w:rsidR="00210D28" w:rsidRDefault="00210D28" w:rsidP="00210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Сексуальное наказание.</w:t>
      </w:r>
    </w:p>
    <w:p w:rsidR="00210D28" w:rsidRDefault="00210D28" w:rsidP="00210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Психическое насилие.</w:t>
      </w:r>
    </w:p>
    <w:p w:rsidR="00210D28" w:rsidRDefault="00210D28" w:rsidP="00210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Наказание как метод воспитания</w:t>
      </w:r>
    </w:p>
    <w:p w:rsidR="00210D28" w:rsidRDefault="00210D28" w:rsidP="00210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Пренебрежение основными нуждами ребенка.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этап «ответы на вопросы».</w:t>
      </w:r>
    </w:p>
    <w:p w:rsidR="00210D28" w:rsidRDefault="00210D28" w:rsidP="00210D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Нормативный акт высшего органа государственной власти, принятый в установленном порядке и обладающий высшей юридической силой. ЗАКОН</w:t>
      </w:r>
    </w:p>
    <w:p w:rsidR="00210D28" w:rsidRDefault="00210D28" w:rsidP="00210D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Личная независимость, самостоятельность, отсутствие зависимости от кого-либо или чего-либо. СВОБОДА</w:t>
      </w:r>
    </w:p>
    <w:p w:rsidR="00210D28" w:rsidRDefault="00210D28" w:rsidP="00210D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каком году был принят Закон «Об образовании»?</w:t>
      </w:r>
    </w:p>
    <w:p w:rsidR="00210D28" w:rsidRDefault="00210D28" w:rsidP="00210D28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 1905г.</w:t>
      </w:r>
    </w:p>
    <w:p w:rsidR="00210D28" w:rsidRDefault="00210D28" w:rsidP="00210D28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 1917г.</w:t>
      </w:r>
    </w:p>
    <w:p w:rsidR="00210D28" w:rsidRDefault="00210D28" w:rsidP="00210D28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b/>
          <w:sz w:val="36"/>
          <w:szCs w:val="36"/>
        </w:rPr>
        <w:t>в1960 г.</w:t>
      </w:r>
    </w:p>
    <w:p w:rsidR="00210D28" w:rsidRDefault="00210D28" w:rsidP="00210D28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 1992 г.</w:t>
      </w:r>
    </w:p>
    <w:p w:rsidR="00210D28" w:rsidRDefault="00210D28" w:rsidP="00210D28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 2000г.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4.  В каком документе международного  образовательного             законодательства утверждается право ребенка на любовь и   понимание? В ДЕКЛОРАЦИИ ПРАВ РЕБЕНКА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5.  Право ребенка на имя, отчество, фамилию возникает….?     </w:t>
      </w:r>
    </w:p>
    <w:p w:rsidR="00210D28" w:rsidRDefault="00210D28" w:rsidP="00210D28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 МОМЕНТА РОЖДЕНИЯ</w:t>
      </w:r>
    </w:p>
    <w:p w:rsidR="00210D28" w:rsidRDefault="00210D28" w:rsidP="00210D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каком законе или своде законов утверждается право ребенка на имя? (в Конституции РФ, в СЕМЕЙНОМ КОДЕКСЕ, в ФЗ «Об образовании»)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этап «Реализация прав детей в ДОУ»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Выслушиваются предложения команд, принимается решение.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Интеграция правового материала через ведущие деятельности дошкольников – 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 </w:t>
      </w:r>
      <w:r>
        <w:rPr>
          <w:rFonts w:ascii="Times New Roman" w:hAnsi="Times New Roman"/>
          <w:b/>
          <w:i/>
          <w:sz w:val="32"/>
          <w:szCs w:val="32"/>
        </w:rPr>
        <w:t xml:space="preserve">игровую: 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-</w:t>
      </w:r>
      <w:r>
        <w:rPr>
          <w:rFonts w:ascii="Times New Roman" w:hAnsi="Times New Roman"/>
          <w:i/>
          <w:sz w:val="32"/>
          <w:szCs w:val="32"/>
        </w:rPr>
        <w:t>ролевые игры;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--театрализованные и дидактические игры;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-игры и упражнения на развитие эмоциональной сферы, </w:t>
      </w:r>
      <w:proofErr w:type="spellStart"/>
      <w:r>
        <w:rPr>
          <w:rFonts w:ascii="Times New Roman" w:hAnsi="Times New Roman"/>
          <w:i/>
          <w:sz w:val="32"/>
          <w:szCs w:val="32"/>
        </w:rPr>
        <w:t>эмпатии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, коммуникативных навыков и умений.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Памятка воспитателям. (Приложение 2)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>
        <w:rPr>
          <w:rFonts w:ascii="Times New Roman" w:hAnsi="Times New Roman"/>
          <w:b/>
          <w:sz w:val="32"/>
          <w:szCs w:val="32"/>
        </w:rPr>
        <w:t>художественно-продуктивную: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i/>
          <w:sz w:val="32"/>
          <w:szCs w:val="32"/>
        </w:rPr>
        <w:t>изготовление эмблем</w:t>
      </w:r>
      <w:r>
        <w:rPr>
          <w:rFonts w:ascii="Times New Roman" w:hAnsi="Times New Roman"/>
          <w:b/>
          <w:sz w:val="32"/>
          <w:szCs w:val="32"/>
        </w:rPr>
        <w:t>;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-выпуск альбома, газеты, плаката их презентация;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3.проблемно-поисковую деятельность: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-проекты.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 xml:space="preserve"> можно использовать и </w:t>
      </w:r>
      <w:r>
        <w:rPr>
          <w:rFonts w:ascii="Times New Roman" w:hAnsi="Times New Roman"/>
          <w:b/>
          <w:sz w:val="32"/>
          <w:szCs w:val="32"/>
        </w:rPr>
        <w:t>художественную литературу</w:t>
      </w:r>
      <w:r>
        <w:rPr>
          <w:rFonts w:ascii="Times New Roman" w:hAnsi="Times New Roman"/>
          <w:sz w:val="32"/>
          <w:szCs w:val="32"/>
        </w:rPr>
        <w:t>. Анализ произведений позволяет детям оценить поступки персонажей, соотнести  сказочные сюжеты с действующими в реальной жизни правами, увидеть торжество закона ли его нарушение. Однако знакомство дошкольников с правами на материале сказок нужно проводить очень осторожно. Использование правовой системы оценок может привести к искажению детского восприятия сказочного мира, к осуждению положительных героев и оправданию злодеев.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Обсуждаются формы и методы в младших и старших группах по охране прав детей в МДОУ.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Подводятся итоги деловой игры, определяются и награждаются победители.</w:t>
      </w: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10D28" w:rsidRDefault="00210D28" w:rsidP="00210D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B2967" w:rsidRDefault="000B2967"/>
    <w:sectPr w:rsidR="000B2967" w:rsidSect="00A95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F39"/>
    <w:multiLevelType w:val="hybridMultilevel"/>
    <w:tmpl w:val="30A4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189D"/>
    <w:multiLevelType w:val="hybridMultilevel"/>
    <w:tmpl w:val="D30A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63F5F"/>
    <w:multiLevelType w:val="hybridMultilevel"/>
    <w:tmpl w:val="C082C650"/>
    <w:lvl w:ilvl="0" w:tplc="7E9A656E">
      <w:start w:val="1"/>
      <w:numFmt w:val="decimal"/>
      <w:lvlText w:val="%1."/>
      <w:lvlJc w:val="left"/>
      <w:pPr>
        <w:ind w:left="975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2B88"/>
    <w:multiLevelType w:val="hybridMultilevel"/>
    <w:tmpl w:val="5C8A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EE"/>
    <w:rsid w:val="000B2967"/>
    <w:rsid w:val="00210D28"/>
    <w:rsid w:val="00852D72"/>
    <w:rsid w:val="008A3820"/>
    <w:rsid w:val="00A95EA0"/>
    <w:rsid w:val="00AE182B"/>
    <w:rsid w:val="00B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2016-12-13T08:25:00Z</dcterms:created>
  <dcterms:modified xsi:type="dcterms:W3CDTF">2016-12-13T08:35:00Z</dcterms:modified>
</cp:coreProperties>
</file>