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F3" w:rsidRPr="009547F3" w:rsidRDefault="00C07B17" w:rsidP="00C42B6F">
      <w:pPr>
        <w:pStyle w:val="a9"/>
        <w:tabs>
          <w:tab w:val="left" w:pos="540"/>
        </w:tabs>
        <w:rPr>
          <w:b w:val="0"/>
          <w:bCs w:val="0"/>
          <w:sz w:val="24"/>
        </w:rPr>
      </w:pPr>
      <w:r>
        <w:rPr>
          <w:b w:val="0"/>
          <w:bCs w:val="0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-1099185</wp:posOffset>
            </wp:positionH>
            <wp:positionV relativeFrom="margin">
              <wp:posOffset>-739140</wp:posOffset>
            </wp:positionV>
            <wp:extent cx="7658100" cy="10706100"/>
            <wp:effectExtent l="19050" t="0" r="0" b="0"/>
            <wp:wrapNone/>
            <wp:docPr id="1" name="Рисунок 1" descr="C:\Users\User\Desktop\15922661-Open-hardcover-book-on-a-shining-yellow-background-Stock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5922661-Open-hardcover-book-on-a-shining-yellow-background-Stock-Ph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47F3" w:rsidRPr="009547F3">
        <w:rPr>
          <w:b w:val="0"/>
          <w:bCs w:val="0"/>
          <w:sz w:val="24"/>
        </w:rPr>
        <w:t>Муниципальное бюджетное дошкольное образо</w:t>
      </w:r>
      <w:r w:rsidR="00C42B6F">
        <w:rPr>
          <w:b w:val="0"/>
          <w:bCs w:val="0"/>
          <w:sz w:val="24"/>
        </w:rPr>
        <w:t xml:space="preserve">вательное учреждение  «Солнышко» муниципального образования города </w:t>
      </w:r>
      <w:proofErr w:type="spellStart"/>
      <w:r w:rsidR="00C42B6F">
        <w:rPr>
          <w:b w:val="0"/>
          <w:bCs w:val="0"/>
          <w:sz w:val="24"/>
        </w:rPr>
        <w:t>Губкинский</w:t>
      </w:r>
      <w:proofErr w:type="spellEnd"/>
    </w:p>
    <w:p w:rsidR="009547F3" w:rsidRPr="009547F3" w:rsidRDefault="009547F3" w:rsidP="009547F3">
      <w:pPr>
        <w:pStyle w:val="a9"/>
        <w:rPr>
          <w:color w:val="FF0000"/>
          <w:sz w:val="24"/>
        </w:rPr>
      </w:pPr>
    </w:p>
    <w:p w:rsidR="009547F3" w:rsidRPr="009547F3" w:rsidRDefault="009547F3" w:rsidP="00954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47F3" w:rsidRPr="009547F3" w:rsidRDefault="009547F3" w:rsidP="00954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6D11" w:rsidRPr="009547F3" w:rsidRDefault="00096D11">
      <w:pPr>
        <w:rPr>
          <w:sz w:val="24"/>
          <w:szCs w:val="24"/>
        </w:rPr>
      </w:pPr>
    </w:p>
    <w:p w:rsidR="009547F3" w:rsidRDefault="009547F3"/>
    <w:p w:rsidR="009547F3" w:rsidRDefault="009547F3"/>
    <w:p w:rsidR="009547F3" w:rsidRDefault="009547F3"/>
    <w:p w:rsidR="00995A62" w:rsidRDefault="00995A62"/>
    <w:p w:rsidR="00655836" w:rsidRDefault="00655836" w:rsidP="009547F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42B6F" w:rsidRDefault="00C42B6F" w:rsidP="00C42B6F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Коррекционная работа </w:t>
      </w:r>
    </w:p>
    <w:p w:rsidR="009547F3" w:rsidRPr="00C42B6F" w:rsidRDefault="00C42B6F" w:rsidP="00C42B6F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с детско-родительской парой в процессе психологического консультирования</w:t>
      </w:r>
    </w:p>
    <w:p w:rsidR="009547F3" w:rsidRPr="00655836" w:rsidRDefault="009547F3" w:rsidP="00995A62">
      <w:pPr>
        <w:spacing w:after="0" w:line="240" w:lineRule="auto"/>
        <w:rPr>
          <w:rFonts w:ascii="Monotype Corsiva" w:hAnsi="Monotype Corsiva"/>
        </w:rPr>
      </w:pPr>
    </w:p>
    <w:p w:rsidR="009547F3" w:rsidRDefault="009547F3" w:rsidP="00995A62">
      <w:pPr>
        <w:spacing w:after="0" w:line="240" w:lineRule="auto"/>
      </w:pPr>
    </w:p>
    <w:p w:rsidR="009547F3" w:rsidRDefault="009547F3" w:rsidP="00995A62">
      <w:pPr>
        <w:spacing w:after="0" w:line="240" w:lineRule="auto"/>
      </w:pPr>
    </w:p>
    <w:p w:rsidR="009547F3" w:rsidRPr="00655836" w:rsidRDefault="00655836" w:rsidP="00995A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5836">
        <w:rPr>
          <w:rFonts w:ascii="Times New Roman" w:hAnsi="Times New Roman" w:cs="Times New Roman"/>
          <w:sz w:val="24"/>
          <w:szCs w:val="24"/>
        </w:rPr>
        <w:t>Составила:</w:t>
      </w:r>
    </w:p>
    <w:p w:rsidR="00655836" w:rsidRDefault="00655836" w:rsidP="006558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5836">
        <w:rPr>
          <w:rFonts w:ascii="Times New Roman" w:hAnsi="Times New Roman" w:cs="Times New Roman"/>
          <w:sz w:val="24"/>
          <w:szCs w:val="24"/>
        </w:rPr>
        <w:t xml:space="preserve">педагог – психолог </w:t>
      </w:r>
    </w:p>
    <w:p w:rsidR="00655836" w:rsidRDefault="00655836" w:rsidP="006558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5836">
        <w:rPr>
          <w:rFonts w:ascii="Times New Roman" w:hAnsi="Times New Roman" w:cs="Times New Roman"/>
          <w:sz w:val="24"/>
          <w:szCs w:val="24"/>
        </w:rPr>
        <w:t>МБДОУ «Солнышко</w:t>
      </w:r>
    </w:p>
    <w:p w:rsidR="00655836" w:rsidRDefault="00655836" w:rsidP="006558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Сайфутдинова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655836" w:rsidRPr="00655836" w:rsidRDefault="00655836" w:rsidP="006558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47F3" w:rsidRDefault="009547F3" w:rsidP="00655836">
      <w:pPr>
        <w:spacing w:after="0"/>
      </w:pPr>
    </w:p>
    <w:p w:rsidR="009547F3" w:rsidRDefault="009547F3"/>
    <w:p w:rsidR="009547F3" w:rsidRDefault="009547F3"/>
    <w:p w:rsidR="009547F3" w:rsidRDefault="009547F3"/>
    <w:p w:rsidR="009547F3" w:rsidRDefault="009547F3"/>
    <w:p w:rsidR="009547F3" w:rsidRDefault="009547F3"/>
    <w:p w:rsidR="009547F3" w:rsidRDefault="009547F3"/>
    <w:p w:rsidR="009547F3" w:rsidRDefault="00C42B6F" w:rsidP="0065583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Губкинский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C42B6F" w:rsidRDefault="00C42B6F" w:rsidP="006558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B6F" w:rsidRDefault="00C42B6F" w:rsidP="00E63E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B6F" w:rsidRDefault="00C42B6F" w:rsidP="00E63E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B6F" w:rsidRDefault="00C42B6F" w:rsidP="00E63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547F3" w:rsidRPr="00995A62" w:rsidRDefault="009547F3" w:rsidP="00E63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Задачи:</w:t>
      </w:r>
      <w:r w:rsidRPr="00995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развития партнёрства и сотрудничества родителя с ребёнком, коррекция </w:t>
      </w:r>
      <w:proofErr w:type="gramStart"/>
      <w:r w:rsidRPr="00995A62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 – родительских</w:t>
      </w:r>
      <w:proofErr w:type="gramEnd"/>
      <w:r w:rsidRPr="00995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отношений, формирование чувства близости между родителями и детьми.</w:t>
      </w:r>
    </w:p>
    <w:p w:rsidR="009547F3" w:rsidRPr="00995A62" w:rsidRDefault="009547F3" w:rsidP="00E63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95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Материалы:</w:t>
      </w:r>
      <w:r w:rsidRPr="00995A62">
        <w:rPr>
          <w:rFonts w:ascii="Times New Roman" w:eastAsia="Times New Roman" w:hAnsi="Times New Roman" w:cs="Times New Roman"/>
          <w:color w:val="000000"/>
          <w:sz w:val="24"/>
          <w:szCs w:val="24"/>
        </w:rPr>
        <w:t> клубок шерсти, кубики строительные (10 – 15 штук), цветные карандаши, альбомные листы, ватман, повязки на глаза (шарфы, платки), стулья по количеству участников, стол.</w:t>
      </w:r>
      <w:bookmarkStart w:id="0" w:name="_GoBack"/>
      <w:bookmarkEnd w:id="0"/>
      <w:proofErr w:type="gramEnd"/>
    </w:p>
    <w:p w:rsidR="009547F3" w:rsidRPr="00995A62" w:rsidRDefault="009547F3" w:rsidP="00995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A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 Упражнение «Связующая нить».</w:t>
      </w:r>
    </w:p>
    <w:p w:rsidR="009547F3" w:rsidRPr="00995A62" w:rsidRDefault="009547F3" w:rsidP="00E63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A62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становятся в круг. Ведущий, держа в руках клубок, здоровается со всеми и передаёт клубок соседу. Тот, кому попал клубок, приветствует всех и передаёт его следующему игроку, оставляя ниточку у себя. И так далее по кругу. Когда клубок возвращается к ведущему, все, оказывается, «связаны» одной нитью. Ведущий делает вывод: «Слегка натяните ниточку и почувствуйте, что мы – единое целое в этом мире».</w:t>
      </w:r>
    </w:p>
    <w:p w:rsidR="009547F3" w:rsidRPr="00995A62" w:rsidRDefault="009547F3" w:rsidP="00E63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A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 Упражнение «Знакомство».</w:t>
      </w:r>
    </w:p>
    <w:p w:rsidR="009547F3" w:rsidRPr="00995A62" w:rsidRDefault="009547F3" w:rsidP="00E63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A62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и родители сидят в кругу. Родители и дети рассказывают друг о друге по очереди. Каждый родитель представляет своего ребёнка и говорит, что он любит, какой у него характер. Дети подтверждают или опровергают слова родителей. В свою очередь, дети рассказывают о своих родителей, которые подтверждают или опровергают слова детей.</w:t>
      </w:r>
    </w:p>
    <w:p w:rsidR="009547F3" w:rsidRPr="00995A62" w:rsidRDefault="009547F3" w:rsidP="00E63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A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Вывод: </w:t>
      </w:r>
      <w:r w:rsidRPr="00995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суете дней мы даже не </w:t>
      </w:r>
      <w:proofErr w:type="gramStart"/>
      <w:r w:rsidRPr="00995A62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замечаем</w:t>
      </w:r>
      <w:proofErr w:type="gramEnd"/>
      <w:r w:rsidRPr="00995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дети уже выросли и многое о нас знают и замечают наши изменения. Некоторые с удивлением заметили, как изменились интересы у его ребёнка, у некоторых вызвало замешательство, так как обнаружилось, что они совсем не знают свою дочь или сына.</w:t>
      </w:r>
    </w:p>
    <w:p w:rsidR="009547F3" w:rsidRPr="00995A62" w:rsidRDefault="009547F3" w:rsidP="00E63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A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 Упражнение «Совместный рисунок».</w:t>
      </w:r>
    </w:p>
    <w:p w:rsidR="009547F3" w:rsidRPr="00995A62" w:rsidRDefault="00C07B17" w:rsidP="00E63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5715</wp:posOffset>
            </wp:positionH>
            <wp:positionV relativeFrom="margin">
              <wp:posOffset>4728210</wp:posOffset>
            </wp:positionV>
            <wp:extent cx="1876425" cy="1409700"/>
            <wp:effectExtent l="19050" t="0" r="9525" b="0"/>
            <wp:wrapSquare wrapText="bothSides"/>
            <wp:docPr id="2" name="Рисунок 1" descr="Детско роительский тренинг средняя групп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Детско роительский тренинг средняя группа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47F3" w:rsidRPr="00995A62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 и ребёнок сидят рядом. Перед ними чистый лист бумаги, ориентированный горизонтально и цветные карандаши.</w:t>
      </w:r>
      <w:r w:rsidR="009547F3" w:rsidRPr="00995A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547F3" w:rsidRPr="00995A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Инструкция:</w:t>
      </w:r>
      <w:r w:rsidR="009547F3" w:rsidRPr="00995A62">
        <w:rPr>
          <w:rFonts w:ascii="Times New Roman" w:eastAsia="Times New Roman" w:hAnsi="Times New Roman" w:cs="Times New Roman"/>
          <w:color w:val="000000"/>
          <w:sz w:val="24"/>
          <w:szCs w:val="24"/>
        </w:rPr>
        <w:t> «Я попрошу вас нарисовать картинку. Рисовать нужно молча, не разговаривая друг с другом. Каждый из вас будет только рисовать одним карандашом, который выберет сейчас».</w:t>
      </w:r>
      <w:r w:rsidR="009547F3" w:rsidRPr="00995A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547F3" w:rsidRPr="00995A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Обсуждение:</w:t>
      </w:r>
      <w:r w:rsidR="009547F3" w:rsidRPr="00995A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Удалось ли вам выполнить задание?</w:t>
      </w:r>
      <w:r w:rsidR="009547F3" w:rsidRPr="00995A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Какие чувства вы испытывали? Почему?</w:t>
      </w:r>
      <w:r w:rsidR="009547F3" w:rsidRPr="00995A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Что для вас было трудным? Лёгким?</w:t>
      </w:r>
      <w:r w:rsidR="009547F3" w:rsidRPr="00995A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Какие выводы вы для себя сделали?</w:t>
      </w:r>
    </w:p>
    <w:p w:rsidR="00C42B6F" w:rsidRDefault="00C42B6F" w:rsidP="00995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547F3" w:rsidRPr="00995A62" w:rsidRDefault="009547F3" w:rsidP="00995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A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 Упражнение «Машины».</w:t>
      </w:r>
    </w:p>
    <w:p w:rsidR="009547F3" w:rsidRPr="00995A62" w:rsidRDefault="00C07B17" w:rsidP="00995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4539615</wp:posOffset>
            </wp:positionH>
            <wp:positionV relativeFrom="margin">
              <wp:posOffset>6566535</wp:posOffset>
            </wp:positionV>
            <wp:extent cx="1390650" cy="1733550"/>
            <wp:effectExtent l="19050" t="0" r="0" b="0"/>
            <wp:wrapSquare wrapText="bothSides"/>
            <wp:docPr id="3" name="Рисунок 2" descr="Дети вместе рисуют на ватмане конкур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Дети вместе рисуют на ватмане конкурс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47F3" w:rsidRPr="00995A62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группы разбиваются на пары (родитель и ребёнок). Ребёнок в роли «машины», а родитель в роли «мойщика» машины. У мойщика глаза закрыты или завязаны. В течени</w:t>
      </w:r>
      <w:proofErr w:type="gramStart"/>
      <w:r w:rsidR="009547F3" w:rsidRPr="00995A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9547F3" w:rsidRPr="00995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минут «машину» приводят в порядок: моют, протирают, полируют, проговаривая свои действия, используют как можно больше ласковых слов. Затем родители меняются с детьми ролями.</w:t>
      </w:r>
      <w:r w:rsidR="009547F3" w:rsidRPr="00995A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547F3" w:rsidRPr="00995A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Обсуждение:</w:t>
      </w:r>
      <w:r w:rsidR="009547F3" w:rsidRPr="00995A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— Какие чувства испытывали </w:t>
      </w:r>
      <w:proofErr w:type="gramStart"/>
      <w:r w:rsidR="009547F3" w:rsidRPr="00995A62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 w:rsidR="009547F3" w:rsidRPr="00995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выполнения задания?</w:t>
      </w:r>
      <w:r w:rsidR="009547F3" w:rsidRPr="00995A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Что для вас было неожиданностью?</w:t>
      </w:r>
      <w:r w:rsidR="009547F3" w:rsidRPr="00995A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В какой роли больше понравилось быть? Почему?</w:t>
      </w:r>
      <w:r w:rsidR="009547F3" w:rsidRPr="00995A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Комментарии ведущего: как часто в отношениях между родителями и детьми не хватает поглаживаний, которые выражаются как в физическом прикосновении, так и вербальном (ласковые слова). Подумайте, как изменяться ваши отношения, если такие поглаживания будут частыми.</w:t>
      </w:r>
    </w:p>
    <w:p w:rsidR="00C42B6F" w:rsidRDefault="00C42B6F" w:rsidP="00995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42B6F" w:rsidRDefault="00C42B6F" w:rsidP="00995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547F3" w:rsidRPr="00995A62" w:rsidRDefault="009547F3" w:rsidP="00995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A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5. Упражнение «Командир — подчинённый».</w:t>
      </w:r>
    </w:p>
    <w:p w:rsidR="009547F3" w:rsidRPr="00995A62" w:rsidRDefault="00C07B17" w:rsidP="00E63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-3810</wp:posOffset>
            </wp:positionH>
            <wp:positionV relativeFrom="margin">
              <wp:posOffset>232410</wp:posOffset>
            </wp:positionV>
            <wp:extent cx="1952625" cy="1466850"/>
            <wp:effectExtent l="19050" t="0" r="9525" b="0"/>
            <wp:wrapSquare wrapText="bothSides"/>
            <wp:docPr id="4" name="Рисунок 3" descr="Тренинг детско родительские сценари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Тренинг детско родительские сценарии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47F3" w:rsidRPr="00995A62">
        <w:rPr>
          <w:rFonts w:ascii="Times New Roman" w:eastAsia="Times New Roman" w:hAnsi="Times New Roman" w:cs="Times New Roman"/>
          <w:color w:val="000000"/>
          <w:sz w:val="24"/>
          <w:szCs w:val="24"/>
        </w:rPr>
        <w:t>Длявыполнение задания понадобятся кубики из строительного набора (10 – 15 штук). Один из участников здесь назначается командиром, другой – подчинённым.</w:t>
      </w:r>
      <w:r w:rsidR="009547F3" w:rsidRPr="00995A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Инструкция: «вам надо построить что-то из кубиков (дом, башню и т.п. – что-то одно). Один из вас – командир, именно он должен придумать, что вы </w:t>
      </w:r>
      <w:proofErr w:type="gramStart"/>
      <w:r w:rsidR="009547F3" w:rsidRPr="00995A62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будете строить и как это</w:t>
      </w:r>
      <w:proofErr w:type="gramEnd"/>
      <w:r w:rsidR="009547F3" w:rsidRPr="00995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будет выглядеть. Командир будет отдавать приказы подчинённому. Командир должен руководить строительством и говорить подчинённому, какой кубик взять и куда поставить. Командир сам кубики брать не может, он должен только приказывать</w:t>
      </w:r>
      <w:proofErr w:type="gramStart"/>
      <w:r w:rsidR="009547F3" w:rsidRPr="00995A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9547F3" w:rsidRPr="00995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9547F3" w:rsidRPr="00995A6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proofErr w:type="gramEnd"/>
      <w:r w:rsidR="009547F3" w:rsidRPr="00995A62">
        <w:rPr>
          <w:rFonts w:ascii="Times New Roman" w:eastAsia="Times New Roman" w:hAnsi="Times New Roman" w:cs="Times New Roman"/>
          <w:color w:val="000000"/>
          <w:sz w:val="24"/>
          <w:szCs w:val="24"/>
        </w:rPr>
        <w:t>естикулировать при этом нельзя). Подчинённый должен выполнять эти приказы. Вам необходимо как можно быстрее построить то, что задумал командир, из всех кубиков, которые у вас есть».</w:t>
      </w:r>
      <w:r w:rsidR="009547F3" w:rsidRPr="00995A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После выполнения задания предлагают родителю и ребёнку поменяться ролями.</w:t>
      </w:r>
      <w:r w:rsidR="009547F3" w:rsidRPr="00995A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547F3" w:rsidRPr="00995A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Обсуждение:</w:t>
      </w:r>
      <w:r w:rsidR="009547F3" w:rsidRPr="00995A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— Какие чувства испытывали </w:t>
      </w:r>
      <w:proofErr w:type="gramStart"/>
      <w:r w:rsidR="009547F3" w:rsidRPr="00995A62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 w:rsidR="009547F3" w:rsidRPr="00995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выполнения задания?</w:t>
      </w:r>
    </w:p>
    <w:p w:rsidR="009547F3" w:rsidRPr="00995A62" w:rsidRDefault="009547F3" w:rsidP="00E63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A62">
        <w:rPr>
          <w:rFonts w:ascii="Times New Roman" w:eastAsia="Times New Roman" w:hAnsi="Times New Roman" w:cs="Times New Roman"/>
          <w:color w:val="000000"/>
          <w:sz w:val="24"/>
          <w:szCs w:val="24"/>
        </w:rPr>
        <w:t>— Что для вас было неожиданностью?</w:t>
      </w:r>
      <w:r w:rsidRPr="00995A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В какой роли больше понравилось быть? Почему</w:t>
      </w:r>
      <w:r w:rsidR="00995A62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9547F3" w:rsidRPr="00995A62" w:rsidRDefault="009547F3" w:rsidP="00995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547F3" w:rsidRPr="00995A62" w:rsidRDefault="009547F3" w:rsidP="00995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547F3" w:rsidRPr="00995A62" w:rsidRDefault="009547F3" w:rsidP="00995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547F3" w:rsidRPr="00995A62" w:rsidRDefault="009547F3" w:rsidP="00995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A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6. Рисование «Несуществующее животное».</w:t>
      </w:r>
    </w:p>
    <w:p w:rsidR="009547F3" w:rsidRPr="00995A62" w:rsidRDefault="009547F3" w:rsidP="00995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A62">
        <w:rPr>
          <w:rFonts w:ascii="Times New Roman" w:eastAsia="Times New Roman" w:hAnsi="Times New Roman" w:cs="Times New Roman"/>
          <w:color w:val="000000"/>
          <w:sz w:val="24"/>
          <w:szCs w:val="24"/>
        </w:rPr>
        <w:t>Вся группа совместно на ватмане рисует несуществующее животное.</w:t>
      </w:r>
    </w:p>
    <w:p w:rsidR="009547F3" w:rsidRPr="00995A62" w:rsidRDefault="009547F3" w:rsidP="00995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A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7. Рефлексия.</w:t>
      </w:r>
    </w:p>
    <w:p w:rsidR="009547F3" w:rsidRPr="00995A62" w:rsidRDefault="009547F3" w:rsidP="00995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Вопросы родителям:</w:t>
      </w:r>
      <w:r w:rsidRPr="00995A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1.Что нового в поведении ребёнка вы заметили?</w:t>
      </w:r>
      <w:r w:rsidRPr="00995A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2.Что показалось вам важным и полезным в такой работе?</w:t>
      </w:r>
      <w:r w:rsidRPr="00995A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3.Что вы сами приобрели в процессе тренинга?</w:t>
      </w:r>
      <w:r w:rsidRPr="00995A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95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Вопросы детям:</w:t>
      </w:r>
      <w:r w:rsidRPr="00995A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вам больше всего понравилось?</w:t>
      </w:r>
      <w:r w:rsidRPr="00995A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95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Общий вопрос:</w:t>
      </w:r>
      <w:r w:rsidRPr="00995A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Что бы вы пожелали друг другу и себе?</w:t>
      </w:r>
    </w:p>
    <w:p w:rsidR="009547F3" w:rsidRPr="00995A62" w:rsidRDefault="009547F3" w:rsidP="00995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7F3" w:rsidRPr="00995A62" w:rsidRDefault="009547F3" w:rsidP="00995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7F3" w:rsidRPr="00995A62" w:rsidRDefault="009547F3" w:rsidP="00995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7F3" w:rsidRPr="00995A62" w:rsidRDefault="009547F3" w:rsidP="00995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7F3" w:rsidRPr="00995A62" w:rsidRDefault="009547F3" w:rsidP="00995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7F3" w:rsidRPr="00995A62" w:rsidRDefault="009547F3" w:rsidP="00995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7F3" w:rsidRPr="00995A62" w:rsidRDefault="009547F3" w:rsidP="00995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47F3" w:rsidRPr="00995A62" w:rsidSect="00096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47F3"/>
    <w:rsid w:val="00096D11"/>
    <w:rsid w:val="005748B5"/>
    <w:rsid w:val="00655836"/>
    <w:rsid w:val="007A4A5B"/>
    <w:rsid w:val="009547F3"/>
    <w:rsid w:val="00995A62"/>
    <w:rsid w:val="00C07B17"/>
    <w:rsid w:val="00C42B6F"/>
    <w:rsid w:val="00C974F4"/>
    <w:rsid w:val="00E63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11"/>
  </w:style>
  <w:style w:type="paragraph" w:styleId="1">
    <w:name w:val="heading 1"/>
    <w:basedOn w:val="a"/>
    <w:link w:val="10"/>
    <w:uiPriority w:val="9"/>
    <w:qFormat/>
    <w:rsid w:val="009547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7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547F3"/>
    <w:rPr>
      <w:color w:val="0000FF"/>
      <w:u w:val="single"/>
    </w:rPr>
  </w:style>
  <w:style w:type="character" w:customStyle="1" w:styleId="views-num">
    <w:name w:val="views-num"/>
    <w:basedOn w:val="a0"/>
    <w:rsid w:val="009547F3"/>
  </w:style>
  <w:style w:type="paragraph" w:styleId="a4">
    <w:name w:val="Normal (Web)"/>
    <w:basedOn w:val="a"/>
    <w:uiPriority w:val="99"/>
    <w:semiHidden/>
    <w:unhideWhenUsed/>
    <w:rsid w:val="0095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547F3"/>
    <w:rPr>
      <w:b/>
      <w:bCs/>
    </w:rPr>
  </w:style>
  <w:style w:type="character" w:customStyle="1" w:styleId="apple-converted-space">
    <w:name w:val="apple-converted-space"/>
    <w:basedOn w:val="a0"/>
    <w:rsid w:val="009547F3"/>
  </w:style>
  <w:style w:type="character" w:styleId="a6">
    <w:name w:val="Emphasis"/>
    <w:basedOn w:val="a0"/>
    <w:uiPriority w:val="20"/>
    <w:qFormat/>
    <w:rsid w:val="009547F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5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7F3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9547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a">
    <w:name w:val="Название Знак"/>
    <w:basedOn w:val="a0"/>
    <w:link w:val="a9"/>
    <w:rsid w:val="009547F3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2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Солнышко</cp:lastModifiedBy>
  <cp:revision>8</cp:revision>
  <dcterms:created xsi:type="dcterms:W3CDTF">2016-01-09T17:44:00Z</dcterms:created>
  <dcterms:modified xsi:type="dcterms:W3CDTF">2017-10-24T08:57:00Z</dcterms:modified>
</cp:coreProperties>
</file>