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2146">
        <w:rPr>
          <w:rFonts w:ascii="Times New Roman" w:hAnsi="Times New Roman" w:cs="Times New Roman"/>
          <w:b/>
          <w:sz w:val="52"/>
          <w:szCs w:val="52"/>
        </w:rPr>
        <w:t xml:space="preserve">Конспект открытого родительского </w:t>
      </w: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5B2146">
        <w:rPr>
          <w:rFonts w:ascii="Times New Roman" w:hAnsi="Times New Roman" w:cs="Times New Roman"/>
          <w:b/>
          <w:sz w:val="52"/>
          <w:szCs w:val="52"/>
        </w:rPr>
        <w:t xml:space="preserve">собрания в </w:t>
      </w:r>
      <w:proofErr w:type="gramStart"/>
      <w:r w:rsidRPr="005B2146"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proofErr w:type="gramEnd"/>
    </w:p>
    <w:p w:rsid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2146">
        <w:rPr>
          <w:rFonts w:ascii="Times New Roman" w:hAnsi="Times New Roman" w:cs="Times New Roman"/>
          <w:b/>
          <w:sz w:val="52"/>
          <w:szCs w:val="52"/>
        </w:rPr>
        <w:t>к школе группе</w:t>
      </w:r>
      <w:r w:rsidRPr="005B2146">
        <w:rPr>
          <w:rFonts w:ascii="Times New Roman" w:hAnsi="Times New Roman" w:cs="Times New Roman"/>
          <w:b/>
          <w:sz w:val="52"/>
          <w:szCs w:val="52"/>
        </w:rPr>
        <w:t xml:space="preserve"> по теме:</w:t>
      </w:r>
    </w:p>
    <w:p w:rsidR="005B2146" w:rsidRP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2146">
        <w:rPr>
          <w:rFonts w:ascii="Times New Roman" w:hAnsi="Times New Roman" w:cs="Times New Roman"/>
          <w:b/>
          <w:sz w:val="52"/>
          <w:szCs w:val="52"/>
        </w:rPr>
        <w:t>«Скоро в первый класс»</w:t>
      </w:r>
    </w:p>
    <w:p w:rsidR="005B2146" w:rsidRP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2146">
        <w:rPr>
          <w:rFonts w:ascii="Times New Roman" w:hAnsi="Times New Roman" w:cs="Times New Roman"/>
          <w:b/>
          <w:sz w:val="52"/>
          <w:szCs w:val="52"/>
        </w:rPr>
        <w:t>с использованием игровых технологий</w:t>
      </w:r>
    </w:p>
    <w:p w:rsid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146" w:rsidRDefault="005B2146" w:rsidP="005B2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146" w:rsidRDefault="005B2146" w:rsidP="005B2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146" w:rsidRPr="005B2146" w:rsidRDefault="005B2146" w:rsidP="005B2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>аркина Е.В.</w:t>
      </w: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Pr="005B2146" w:rsidRDefault="005B2146" w:rsidP="005B2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Брянск – 2016г.</w:t>
      </w:r>
    </w:p>
    <w:p w:rsid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14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sz w:val="28"/>
          <w:szCs w:val="28"/>
        </w:rPr>
        <w:t>«Скоро в первый класс» с использованием игровых технологий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B2146">
        <w:rPr>
          <w:rFonts w:ascii="Times New Roman" w:hAnsi="Times New Roman" w:cs="Times New Roman"/>
          <w:sz w:val="28"/>
          <w:szCs w:val="28"/>
        </w:rPr>
        <w:t xml:space="preserve">ознакомление родителей с критериями готовности ребенка к школе; оценка родителями степени готовности своего ребенка к школе. </w:t>
      </w:r>
    </w:p>
    <w:p w:rsid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- подготовка и проведение консультаций для родителей: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«Что следует предпринять родителям до поступления в школу»;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«Как сформировать социально-психологическую готовность ребёнка к школе»;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«Что необходимо знать и уметь ребенку, поступающему в школу» - подготовка памятки для родителей «Что необходимо знать и уметь ребенку, поступающему в школу». </w:t>
      </w:r>
    </w:p>
    <w:p w:rsidR="00C409B5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9B5" w:rsidRPr="005B2146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приветствовать вас на нашем собрании. Этот год - последний год пребывания наших детей в детском саду. Не успеем оглянуться,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 Поэтому для нас самым главным в этом году является подготовка детей к школе. А как же подготовить ребенка к школе? Этот вопрос волнует всех нас, взрослых. Как вы думаете, на ваш взгляд, какими качествами должен обладать будущий школьник? (Высказывания родителей) </w:t>
      </w:r>
    </w:p>
    <w:p w:rsidR="00C409B5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9B5" w:rsidRPr="005B2146">
        <w:rPr>
          <w:rFonts w:ascii="Times New Roman" w:hAnsi="Times New Roman" w:cs="Times New Roman"/>
          <w:sz w:val="28"/>
          <w:szCs w:val="28"/>
        </w:rPr>
        <w:t>Да, вы правы. И если объединить все ваши ответы, можно сделать вывод о том, что готовность детей к школе состоит из готовности физической, интеллектуальной, психологической.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 xml:space="preserve"> Физическая готовность – это: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- хорошее состояние здоровья,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- достаточный уровень развития двигательных и физических качеств (ловкость, увертливость, быстрота, сила, выносливость и др.),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- достаточный уровень развития культурно – гигиенических навыков и привычек,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- закаливание организма, выносливость, хорошая сопротивляемость к заболеваниям,</w:t>
      </w:r>
    </w:p>
    <w:p w:rsidR="003534DC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- хорошо развитая мелкая моторика руки (для письма).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 xml:space="preserve">Интеллектуальная готовность </w:t>
      </w:r>
      <w:proofErr w:type="gramStart"/>
      <w:r w:rsidR="005B2146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="005B2146">
        <w:rPr>
          <w:rFonts w:ascii="Times New Roman" w:hAnsi="Times New Roman" w:cs="Times New Roman"/>
          <w:b/>
          <w:sz w:val="28"/>
          <w:szCs w:val="28"/>
        </w:rPr>
        <w:t>то: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В период поступления детей в школу их ведущей деятельностью становится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 xml:space="preserve">. Для этого необходимо сформировать навыки учебной деятельности: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-умение слушать и слышать и воспринимать информацию.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Какие требования предъявит учитель к вашему ребёнку? Детям надо научиться внимательно,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вас, выполнять ваши просьбы и поручения! 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всеми, и ни в коем случае не привлекать к </w:t>
      </w:r>
      <w:r w:rsidRPr="005B2146">
        <w:rPr>
          <w:rFonts w:ascii="Times New Roman" w:hAnsi="Times New Roman" w:cs="Times New Roman"/>
          <w:sz w:val="28"/>
          <w:szCs w:val="28"/>
        </w:rPr>
        <w:t>себе внимание плохим поведением: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- умение планировать свою деятельность, готовить и убирать свое рабочее место.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>нания, широкий кругозор, эрудиция, умение ориентироваться в окружающем мире.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- высокий уровень развития познавательных процессов (внимания, памяти, мышления, воображения, восприятия).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- достаточный уровень мыслительной деятельности (анализ, синтез, сравнения, обобщения, смекалка).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- уровень специальных навыков (грамота, математика, развитие речи и т.д.). </w:t>
      </w:r>
    </w:p>
    <w:p w:rsid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2146">
        <w:rPr>
          <w:rFonts w:ascii="Times New Roman" w:hAnsi="Times New Roman" w:cs="Times New Roman"/>
          <w:b/>
          <w:sz w:val="28"/>
          <w:szCs w:val="28"/>
        </w:rPr>
        <w:t>Психологическая готовность (мотивац</w:t>
      </w:r>
      <w:r w:rsidR="005B2146">
        <w:rPr>
          <w:rFonts w:ascii="Times New Roman" w:hAnsi="Times New Roman" w:cs="Times New Roman"/>
          <w:b/>
          <w:sz w:val="28"/>
          <w:szCs w:val="28"/>
        </w:rPr>
        <w:t xml:space="preserve">ионная, волевая, </w:t>
      </w:r>
      <w:proofErr w:type="gramEnd"/>
    </w:p>
    <w:p w:rsidR="00C409B5" w:rsidRP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эмоциональная)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Успех ребёнка в школе зависит от психологической готовности ребёнка к школе – это, прежде всего, желание получать знания, отнюдь не всегда интересные и привлекательные, и желание учиться (мотивационная готовность). Но и это ещё не всё. Существует огромная пропасть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 xml:space="preserve"> школу» и «надо учиться работать», без осознания этого «надо» ребёнок не сможет хорошо учиться, даже если перед школой он умеет хорошо читать, писать, считать и так далее. Развитие произвольных когнитивных процессов: мышления, памяти, внимания; развитие речи и фонематического слуха. Подготавливая ребёнка к школе, необходимо научить его слушать, видеть, наблюдать, запоминать, перерабатывать полученную информацию.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Так что же необходимо знать и уметь ребенку, поступающему в школу, вы узнаете из этих памяток (раздать родителям и </w:t>
      </w:r>
      <w:r w:rsidRPr="005B2146">
        <w:rPr>
          <w:rFonts w:ascii="Times New Roman" w:hAnsi="Times New Roman" w:cs="Times New Roman"/>
          <w:sz w:val="28"/>
          <w:szCs w:val="28"/>
        </w:rPr>
        <w:t xml:space="preserve">прочитать совместно).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214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5B2146">
        <w:rPr>
          <w:rFonts w:ascii="Times New Roman" w:hAnsi="Times New Roman" w:cs="Times New Roman"/>
          <w:b/>
          <w:i/>
          <w:sz w:val="28"/>
          <w:szCs w:val="28"/>
        </w:rPr>
        <w:t xml:space="preserve">ТО НЕОБХОДИМО ЗНАТЬ И УМЕТЬ РЕБЁНКУ, ПОСТУПАЮЩЕМУ В ШКОЛУ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1. Своё имя, отчество и фамилию.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3. Свой домашний адрес.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5. Страну, в которой живёт.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6. Фамилию, имя, отчество родителей, их профессию.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7. Времена года (последовательность, месяцы, основные приметы каждого времени года, загадки и стихи о временах года).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8. Домашних животных и их детёнышей.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9. Диких животных наших лесов, жарких и холодных стран, их повадки, детёнышей.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10. Транспорт наземный, водный, воздушный.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11. Различать одежду, обувь и головные уборы; зимующих и перелётных птиц; овощи, фрукты и ягоды.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12. Знать и уметь рассказывать русские народные сказки.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13. Различать и правильно называть плоскостные геометрические фигуры: круг, квадрат, прямоугольник, треугольник, овал.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14. Свободно ориентироваться в пространстве и на листе бумаги (правая - левая сторона, верх - низ и т. д.)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15. Уметь полно и последовательно пересказать прослушанный или прочитанный рассказ, составить, придумать рассказ по картинке.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16. Запомнить и назвать 6-10 картинок, слов.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17. Различать гласные и согласные звуки.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18. Разделять слова на слоги по количеству гласных звуков.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 xml:space="preserve">Хорошо владеть ножницами (резать полоски, квадраты, круги, прямоугольники, треугольники, овалы, вырезать по контуру предмет). </w:t>
      </w:r>
      <w:proofErr w:type="gramEnd"/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20. Владеть карандашом: без линейки проводить вертикальные и горизонтальные линии, рисовать геометрические фигуры, животных, людей, </w:t>
      </w:r>
      <w:r w:rsidRPr="005B2146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21. Свободно считать до 10 и обратно, выполнять счётные операции в пределах 10.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22. Уметь внимательно, не отвлекаясь, слушать (30 – 35 минут) 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23. Сохранять стройную, хорошую осанку, особенно в положении сидя.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Обмен мнениями.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- </w:t>
      </w:r>
      <w:r w:rsidRPr="005B2146">
        <w:rPr>
          <w:rFonts w:ascii="Times New Roman" w:hAnsi="Times New Roman" w:cs="Times New Roman"/>
          <w:sz w:val="28"/>
          <w:szCs w:val="28"/>
        </w:rPr>
        <w:t>А сейчас давайте попробуем оценить готовность своего ребенка к школе на данном этапе развития. Давайте узнаем, а готовы ли вы, родители, к школе?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b/>
          <w:sz w:val="28"/>
          <w:szCs w:val="28"/>
        </w:rPr>
        <w:t xml:space="preserve">1. Конкурс «Разминка»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Родителям предлагается игра «Да-нет», в которой на каждый вопрос ведущего надо ответить либо утвердительно, либо отрицательно.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1. Ноль меньше трех (да)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2. Год начинается в марте (нет)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3. Земля квадратная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4. Есть ли числа больше, чем тысяча (да)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5. «А» - последняя буква в алфавите?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6. Звук [М]- гласный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7. Буква «Е» состоит из двух звуков? (да)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8. Название городов пишутся с маленькой буквы?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9. Неделя начинается со вторника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10. Градусником измеряют длину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11. Может ли быть пятница после четверга (да)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12. У пятиугольника шесть сторон (нет)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13. «Я»- первая буква в алфавите (нет)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14. Предложение начинается с большой буквы (да)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15. Ударный звук всегда гласный (да)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>2. Конкурс «Познавательный»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В этом конкурсе необходимо ответить на все вопросы правильно.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lastRenderedPageBreak/>
        <w:t>1. Сколько месяцев в году? Перечислите.(12)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2. Лошадь в детстве? (Жеребенок).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3. Дом автомобиля? (Гараж).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4. Прибор для глажки белья? (Утюг)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. 5. Номер телефона скорой помощи? (03).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6. Жгучая трава? (Крапива).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7. Что значит «прикусить язык»? (Замолчать).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8. В какое время года птицы вьют гнёзда? (Весной).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9. Когда дети идут в школу? (Осенью).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10. Назовите цвета радуги? (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 xml:space="preserve"> о ж з г с ф)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11. На каком дереве растут жёлуди? (Дуб).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12. Закончите пословицу «Сделал дело… » (Гуляй смело).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13. Сколько дней в неделе? Перечислите. (7)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14. Мама телёнка? (Корова).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15. Дом совы? (Дупло).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16. Прибор для стирки белья? (Стиральная машина).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17. Номер телефона пожарных? (01).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18. Какой травой лечат раны? (Подорожник.)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19. Что значит «бить баклуши»? (Бездельничать).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20. Когда листья опадают? (Осенью).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21. Когда появляются подснежники? (Весной).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22. Назовите части суток? (Утро, день, вечер, ночь).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23. У какого дерева бывают сережки? (Берёза).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24. Закончите пословицу «Любишь кататься - … » (Люби и саночки возить).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</w:t>
      </w:r>
      <w:r w:rsidRPr="005B2146">
        <w:rPr>
          <w:rFonts w:ascii="Times New Roman" w:hAnsi="Times New Roman" w:cs="Times New Roman"/>
          <w:sz w:val="28"/>
          <w:szCs w:val="28"/>
        </w:rPr>
        <w:t xml:space="preserve"> 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 «добыть» недостающие знания.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 xml:space="preserve">3. Упражнение «Согни листок» </w:t>
      </w:r>
    </w:p>
    <w:p w:rsidR="00C409B5" w:rsidRPr="005B2146" w:rsidRDefault="00C409B5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B2146" w:rsidRPr="005B2146">
        <w:rPr>
          <w:rFonts w:ascii="Times New Roman" w:hAnsi="Times New Roman" w:cs="Times New Roman"/>
          <w:sz w:val="28"/>
          <w:szCs w:val="28"/>
        </w:rPr>
        <w:t xml:space="preserve">  </w:t>
      </w: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sz w:val="28"/>
          <w:szCs w:val="28"/>
        </w:rPr>
        <w:t xml:space="preserve">Предлагаю выполнить упражнение. Выполняя его, не смотрите на других, чётко выполняйте инструкцию, ничего не спрашивая. Делайте так, как считаете нужным. </w:t>
      </w:r>
    </w:p>
    <w:p w:rsidR="00C409B5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  </w:t>
      </w:r>
      <w:r w:rsidR="00C409B5" w:rsidRPr="005B2146">
        <w:rPr>
          <w:rFonts w:ascii="Times New Roman" w:hAnsi="Times New Roman" w:cs="Times New Roman"/>
          <w:sz w:val="28"/>
          <w:szCs w:val="28"/>
        </w:rPr>
        <w:t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</w:t>
      </w:r>
      <w:r w:rsidR="00C409B5" w:rsidRPr="005B2146">
        <w:rPr>
          <w:rFonts w:ascii="Times New Roman" w:hAnsi="Times New Roman" w:cs="Times New Roman"/>
          <w:sz w:val="28"/>
          <w:szCs w:val="28"/>
        </w:rPr>
        <w:t xml:space="preserve"> Можно ли сказать, что кто-то выполнил это упражнение неправильно? Почему?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</w:t>
      </w:r>
      <w:r w:rsidR="00C409B5" w:rsidRPr="005B2146">
        <w:rPr>
          <w:rFonts w:ascii="Times New Roman" w:hAnsi="Times New Roman" w:cs="Times New Roman"/>
          <w:sz w:val="28"/>
          <w:szCs w:val="28"/>
        </w:rPr>
        <w:t xml:space="preserve"> Видите, насколько по-разному воспринимается одна и также инструкция разными людьми. Мы все хоть чем-то отличаемся друг от друга. От того, что сходства и различия есть между нами, у нас формируются предубеждения и стереотипы по отношению к окружающим. Это происходит потому, что различия преувеличиваются, а сходства недооцениваются.</w:t>
      </w: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B5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</w:t>
      </w:r>
      <w:r w:rsidR="00C409B5" w:rsidRPr="005B2146">
        <w:rPr>
          <w:rFonts w:ascii="Times New Roman" w:hAnsi="Times New Roman" w:cs="Times New Roman"/>
          <w:sz w:val="28"/>
          <w:szCs w:val="28"/>
        </w:rPr>
        <w:t xml:space="preserve"> Следующее наше упражнение будет полезно в любом возрасте и не только для детей, а называется оно «Потребность в любви»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146">
        <w:rPr>
          <w:rFonts w:ascii="Times New Roman" w:hAnsi="Times New Roman" w:cs="Times New Roman"/>
          <w:b/>
          <w:sz w:val="28"/>
          <w:szCs w:val="28"/>
        </w:rPr>
        <w:t xml:space="preserve">4. Упражнение «Потребность в любви»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Присутствующие делятся на две группы. Одни - «дети», другие – «родители».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«Дети» встают во внутренний круг, «родители» во внешний, лицом друг к другу.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 xml:space="preserve">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Внутренний круг на месте, а внешний передвигается. Что вы чувствовали? Чему научило вас это упражнение?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 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   </w:t>
      </w:r>
      <w:r w:rsidRPr="005B2146">
        <w:rPr>
          <w:rFonts w:ascii="Times New Roman" w:hAnsi="Times New Roman" w:cs="Times New Roman"/>
          <w:sz w:val="28"/>
          <w:szCs w:val="28"/>
        </w:rPr>
        <w:t xml:space="preserve"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B2146">
        <w:rPr>
          <w:rFonts w:ascii="Times New Roman" w:hAnsi="Times New Roman" w:cs="Times New Roman"/>
          <w:sz w:val="28"/>
          <w:szCs w:val="28"/>
        </w:rPr>
        <w:t xml:space="preserve">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 Давайте сейчас каждый из вас напишет на листочке ваши пожелания о том, чему бы вы хотели чтоб ваш ребенок </w:t>
      </w:r>
      <w:proofErr w:type="gramStart"/>
      <w:r w:rsidRPr="005B2146">
        <w:rPr>
          <w:rFonts w:ascii="Times New Roman" w:hAnsi="Times New Roman" w:cs="Times New Roman"/>
          <w:sz w:val="28"/>
          <w:szCs w:val="28"/>
        </w:rPr>
        <w:t>умел</w:t>
      </w:r>
      <w:proofErr w:type="gramEnd"/>
      <w:r w:rsidRPr="005B2146">
        <w:rPr>
          <w:rFonts w:ascii="Times New Roman" w:hAnsi="Times New Roman" w:cs="Times New Roman"/>
          <w:sz w:val="28"/>
          <w:szCs w:val="28"/>
        </w:rPr>
        <w:t>/научился к поступлению в 1 класс (подпишите листочки) – положим в баночку. А в конце года почитаем и посмотрим, добились ли мы с вами этих пожеланий.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>Хочется подвести итог в конце нашего собрания: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помогите своему ребенку овладеть информацией, которая позволит ему не растеряться в обществе,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t xml:space="preserve"> </w:t>
      </w: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приучайте ребенка содержать свои вещи в порядке,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не пугайте ребенка трудностями и неудачами в школе,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научите ребенка правильно реагировать на неудачи,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помогите ребенку обрести чувство уверенности в себе,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приучайте ребенка к самостоятельности,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учите ребенка чувствовать и удивляться, поощряйте его любознательность, </w:t>
      </w:r>
    </w:p>
    <w:p w:rsidR="005B2146" w:rsidRPr="005B2146" w:rsidRDefault="005B2146" w:rsidP="005B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1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146">
        <w:rPr>
          <w:rFonts w:ascii="Times New Roman" w:hAnsi="Times New Roman" w:cs="Times New Roman"/>
          <w:sz w:val="28"/>
          <w:szCs w:val="28"/>
        </w:rPr>
        <w:t xml:space="preserve"> стремитесь сделать полезным каждое мгновение общения с ребенком</w:t>
      </w:r>
    </w:p>
    <w:sectPr w:rsidR="005B2146" w:rsidRPr="005B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B5"/>
    <w:rsid w:val="003534DC"/>
    <w:rsid w:val="005B2146"/>
    <w:rsid w:val="00C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2017-01-15T14:39:00Z</dcterms:created>
  <dcterms:modified xsi:type="dcterms:W3CDTF">2017-01-15T14:58:00Z</dcterms:modified>
</cp:coreProperties>
</file>