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1FE" w:rsidRPr="005B5136" w:rsidRDefault="00E771FE" w:rsidP="00C40778">
      <w:pPr>
        <w:shd w:val="clear" w:color="auto" w:fill="FFFFFF"/>
        <w:spacing w:before="139" w:after="0"/>
        <w:ind w:right="110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</w:rPr>
      </w:pPr>
      <w:r w:rsidRPr="005B5136">
        <w:rPr>
          <w:rFonts w:ascii="Times New Roman" w:hAnsi="Times New Roman" w:cs="Times New Roman"/>
          <w:b/>
          <w:bCs/>
          <w:color w:val="C00000"/>
          <w:spacing w:val="2"/>
          <w:sz w:val="36"/>
          <w:szCs w:val="36"/>
        </w:rPr>
        <w:t>Уважаемые</w:t>
      </w:r>
      <w:r w:rsidRPr="005B5136">
        <w:rPr>
          <w:rFonts w:ascii="Times New Roman" w:eastAsia="Times New Roman" w:hAnsi="Times New Roman" w:cs="Times New Roman"/>
          <w:b/>
          <w:bCs/>
          <w:color w:val="C00000"/>
          <w:spacing w:val="2"/>
          <w:sz w:val="36"/>
          <w:szCs w:val="36"/>
        </w:rPr>
        <w:t xml:space="preserve"> родители!</w:t>
      </w:r>
    </w:p>
    <w:p w:rsidR="00E771FE" w:rsidRPr="007E2C5D" w:rsidRDefault="00E771FE" w:rsidP="005B5136">
      <w:pPr>
        <w:shd w:val="clear" w:color="auto" w:fill="FFFFFF"/>
        <w:spacing w:before="350" w:after="0"/>
        <w:ind w:left="5" w:right="10" w:firstLine="283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3"/>
          <w:sz w:val="24"/>
          <w:szCs w:val="24"/>
        </w:rPr>
        <w:t xml:space="preserve">Вы обеспокоены состоянием речи своего малыша? Вашему ребёнку 4 года, но его речь </w:t>
      </w:r>
      <w:r w:rsidRPr="007E2C5D">
        <w:rPr>
          <w:rFonts w:ascii="Times New Roman" w:eastAsia="Times New Roman" w:hAnsi="Times New Roman" w:cs="Times New Roman"/>
          <w:b/>
          <w:color w:val="002060"/>
          <w:spacing w:val="-7"/>
          <w:sz w:val="24"/>
          <w:szCs w:val="24"/>
        </w:rPr>
        <w:t>малопонятна для окружающих? А может, ему уже 5 лет, но он неправильно произносит отдель</w:t>
      </w:r>
      <w:r w:rsidRPr="007E2C5D">
        <w:rPr>
          <w:rFonts w:ascii="Times New Roman" w:eastAsia="Times New Roman" w:hAnsi="Times New Roman" w:cs="Times New Roman"/>
          <w:b/>
          <w:color w:val="002060"/>
          <w:spacing w:val="-7"/>
          <w:sz w:val="24"/>
          <w:szCs w:val="24"/>
        </w:rPr>
        <w:softHyphen/>
      </w:r>
      <w:r w:rsidRPr="007E2C5D">
        <w:rPr>
          <w:rFonts w:ascii="Times New Roman" w:eastAsia="Times New Roman" w:hAnsi="Times New Roman" w:cs="Times New Roman"/>
          <w:b/>
          <w:color w:val="002060"/>
          <w:spacing w:val="-4"/>
          <w:sz w:val="24"/>
          <w:szCs w:val="24"/>
        </w:rPr>
        <w:t>ные звуки, заменяет другими или совсем их пропускает?</w:t>
      </w:r>
    </w:p>
    <w:p w:rsidR="00E771FE" w:rsidRPr="007E2C5D" w:rsidRDefault="00E771FE" w:rsidP="007E2C5D">
      <w:pPr>
        <w:spacing w:after="259" w:line="1" w:lineRule="exact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E771FE" w:rsidRPr="007E2C5D" w:rsidRDefault="00E771FE" w:rsidP="005B5136">
      <w:pPr>
        <w:shd w:val="clear" w:color="auto" w:fill="FFFFFF"/>
        <w:spacing w:before="14"/>
        <w:ind w:left="142" w:firstLine="170"/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</w:pPr>
      <w:r w:rsidRPr="007E2C5D">
        <w:rPr>
          <w:rFonts w:ascii="Times New Roman" w:hAnsi="Times New Roman" w:cs="Times New Roman"/>
          <w:b/>
          <w:color w:val="002060"/>
          <w:spacing w:val="-5"/>
          <w:sz w:val="24"/>
          <w:szCs w:val="24"/>
        </w:rPr>
        <w:t>Наши  упражнения помогу</w:t>
      </w:r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 xml:space="preserve">т заботливым и думающим родителям в увлекательной игровой форме </w:t>
      </w:r>
      <w:r w:rsidRPr="007E2C5D">
        <w:rPr>
          <w:rFonts w:ascii="Times New Roman" w:eastAsia="Times New Roman" w:hAnsi="Times New Roman" w:cs="Times New Roman"/>
          <w:b/>
          <w:color w:val="002060"/>
          <w:spacing w:val="-7"/>
          <w:sz w:val="24"/>
          <w:szCs w:val="24"/>
        </w:rPr>
        <w:t xml:space="preserve">заниматься с детьми 5 лет так называемой речевой гимнастикой. Её можно использовать и для </w:t>
      </w:r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>занятий с детьми более раннего возраста.</w:t>
      </w:r>
      <w:r w:rsidRPr="007E2C5D">
        <w:rPr>
          <w:rFonts w:ascii="Times New Roman" w:hAnsi="Times New Roman" w:cs="Times New Roman"/>
          <w:b/>
          <w:color w:val="002060"/>
          <w:spacing w:val="-5"/>
          <w:sz w:val="24"/>
          <w:szCs w:val="24"/>
        </w:rPr>
        <w:t xml:space="preserve"> </w:t>
      </w:r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>Отрабатывайте с ребёнком 2—3 упражнения, а затем добавляйте по одному.</w:t>
      </w:r>
    </w:p>
    <w:p w:rsidR="00C40778" w:rsidRPr="007E2C5D" w:rsidRDefault="00C40778" w:rsidP="005B5136">
      <w:pPr>
        <w:shd w:val="clear" w:color="auto" w:fill="FFFFFF"/>
        <w:spacing w:before="14"/>
        <w:ind w:left="142" w:firstLine="17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Комплекс упражнений выполняется перед зеркалом 3-4 раза в день по 10-15 р</w:t>
      </w:r>
      <w:r w:rsidR="007E2C5D" w:rsidRPr="007E2C5D">
        <w:rPr>
          <w:rFonts w:ascii="Times New Roman" w:hAnsi="Times New Roman" w:cs="Times New Roman"/>
          <w:b/>
          <w:color w:val="002060"/>
          <w:sz w:val="24"/>
          <w:szCs w:val="24"/>
        </w:rPr>
        <w:t>аз каждое упражнение. Обращаем</w:t>
      </w:r>
      <w:r w:rsidRPr="007E2C5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Ваше внимание на то, что заниматься артикуляционной гимнастикой нужно на протяжении всего курса занятий с логопедом, и чем чаще, тем лучше. Занятия должны проходить в игровой форме</w:t>
      </w:r>
    </w:p>
    <w:p w:rsidR="00E771FE" w:rsidRPr="007E2C5D" w:rsidRDefault="00E771FE" w:rsidP="008865E7">
      <w:pPr>
        <w:shd w:val="clear" w:color="auto" w:fill="FFFFFF"/>
        <w:spacing w:before="5"/>
        <w:ind w:left="317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>Помните, что упражнение необходимо выполнять без напряжения, в спокойном темпе.</w:t>
      </w:r>
    </w:p>
    <w:p w:rsidR="008865E7" w:rsidRDefault="00E771FE" w:rsidP="008865E7">
      <w:pPr>
        <w:shd w:val="clear" w:color="auto" w:fill="FFFFFF"/>
        <w:spacing w:before="5" w:line="240" w:lineRule="auto"/>
        <w:ind w:left="24" w:right="5" w:firstLine="283"/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 xml:space="preserve">Чаще хвалите ребёнка и ни в коем случае не выказывайте недовольство, </w:t>
      </w:r>
    </w:p>
    <w:p w:rsidR="00E771FE" w:rsidRPr="007E2C5D" w:rsidRDefault="00E771FE" w:rsidP="008865E7">
      <w:pPr>
        <w:shd w:val="clear" w:color="auto" w:fill="FFFFFF"/>
        <w:spacing w:before="5" w:line="240" w:lineRule="auto"/>
        <w:ind w:left="24" w:right="5" w:firstLine="283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 xml:space="preserve">если что-то не </w:t>
      </w:r>
      <w:r w:rsidRPr="007E2C5D">
        <w:rPr>
          <w:rFonts w:ascii="Times New Roman" w:eastAsia="Times New Roman" w:hAnsi="Times New Roman" w:cs="Times New Roman"/>
          <w:b/>
          <w:color w:val="002060"/>
          <w:spacing w:val="-9"/>
          <w:sz w:val="24"/>
          <w:szCs w:val="24"/>
        </w:rPr>
        <w:t>получается.</w:t>
      </w:r>
    </w:p>
    <w:p w:rsidR="00E771FE" w:rsidRPr="007E2C5D" w:rsidRDefault="00E771FE" w:rsidP="007E2C5D">
      <w:pPr>
        <w:shd w:val="clear" w:color="auto" w:fill="FFFFFF"/>
        <w:spacing w:before="14" w:line="230" w:lineRule="exact"/>
        <w:ind w:left="10" w:right="10" w:firstLine="302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6"/>
          <w:sz w:val="24"/>
          <w:szCs w:val="24"/>
        </w:rPr>
        <w:t>Все упражнения снабжены подробным описанием</w:t>
      </w:r>
      <w:r w:rsidR="007E2C5D" w:rsidRPr="007E2C5D">
        <w:rPr>
          <w:rFonts w:ascii="Times New Roman" w:eastAsia="Times New Roman" w:hAnsi="Times New Roman" w:cs="Times New Roman"/>
          <w:b/>
          <w:color w:val="002060"/>
          <w:spacing w:val="-6"/>
          <w:sz w:val="24"/>
          <w:szCs w:val="24"/>
        </w:rPr>
        <w:t>.</w:t>
      </w:r>
    </w:p>
    <w:p w:rsidR="00E771FE" w:rsidRPr="007E2C5D" w:rsidRDefault="00E771FE" w:rsidP="005B5136">
      <w:pPr>
        <w:shd w:val="clear" w:color="auto" w:fill="FFFFFF"/>
        <w:ind w:left="5" w:right="29" w:firstLine="283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6"/>
          <w:sz w:val="24"/>
          <w:szCs w:val="24"/>
        </w:rPr>
        <w:t>Обращаем ваше внимание, что для правильного произношения всех звуков (кроме «л») не</w:t>
      </w:r>
      <w:r w:rsidRPr="007E2C5D">
        <w:rPr>
          <w:rFonts w:ascii="Times New Roman" w:eastAsia="Times New Roman" w:hAnsi="Times New Roman" w:cs="Times New Roman"/>
          <w:b/>
          <w:color w:val="002060"/>
          <w:spacing w:val="-6"/>
          <w:sz w:val="24"/>
          <w:szCs w:val="24"/>
        </w:rPr>
        <w:softHyphen/>
      </w:r>
      <w:r w:rsidRPr="007E2C5D">
        <w:rPr>
          <w:rFonts w:ascii="Times New Roman" w:eastAsia="Times New Roman" w:hAnsi="Times New Roman" w:cs="Times New Roman"/>
          <w:b/>
          <w:color w:val="002060"/>
          <w:spacing w:val="-8"/>
          <w:sz w:val="24"/>
          <w:szCs w:val="24"/>
        </w:rPr>
        <w:t xml:space="preserve">обходима отработка центрального выдоха, то есть воздушная струя должна проходить </w:t>
      </w:r>
      <w:proofErr w:type="gramStart"/>
      <w:r w:rsidRPr="007E2C5D">
        <w:rPr>
          <w:rFonts w:ascii="Times New Roman" w:eastAsia="Times New Roman" w:hAnsi="Times New Roman" w:cs="Times New Roman"/>
          <w:b/>
          <w:color w:val="002060"/>
          <w:spacing w:val="-8"/>
          <w:sz w:val="24"/>
          <w:szCs w:val="24"/>
        </w:rPr>
        <w:t>по сере</w:t>
      </w:r>
      <w:r w:rsidRPr="007E2C5D">
        <w:rPr>
          <w:rFonts w:ascii="Times New Roman" w:eastAsia="Times New Roman" w:hAnsi="Times New Roman" w:cs="Times New Roman"/>
          <w:b/>
          <w:color w:val="002060"/>
          <w:spacing w:val="-8"/>
          <w:sz w:val="24"/>
          <w:szCs w:val="24"/>
        </w:rPr>
        <w:softHyphen/>
      </w:r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>дине</w:t>
      </w:r>
      <w:proofErr w:type="gramEnd"/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 xml:space="preserve"> языка. Только произношение звука «л» не требует этого. При его произношении воздух </w:t>
      </w:r>
      <w:r w:rsidRPr="007E2C5D">
        <w:rPr>
          <w:rFonts w:ascii="Times New Roman" w:eastAsia="Times New Roman" w:hAnsi="Times New Roman" w:cs="Times New Roman"/>
          <w:b/>
          <w:color w:val="002060"/>
          <w:spacing w:val="-4"/>
          <w:sz w:val="24"/>
          <w:szCs w:val="24"/>
        </w:rPr>
        <w:t>выходит по бокам</w:t>
      </w:r>
      <w:r w:rsidR="007E2C5D" w:rsidRPr="007E2C5D">
        <w:rPr>
          <w:rFonts w:ascii="Times New Roman" w:eastAsia="Times New Roman" w:hAnsi="Times New Roman" w:cs="Times New Roman"/>
          <w:b/>
          <w:color w:val="002060"/>
          <w:spacing w:val="-4"/>
          <w:sz w:val="24"/>
          <w:szCs w:val="24"/>
        </w:rPr>
        <w:t>.</w:t>
      </w:r>
      <w:r w:rsidRPr="007E2C5D">
        <w:rPr>
          <w:rFonts w:ascii="Times New Roman" w:eastAsia="Times New Roman" w:hAnsi="Times New Roman" w:cs="Times New Roman"/>
          <w:b/>
          <w:color w:val="002060"/>
          <w:spacing w:val="-4"/>
          <w:sz w:val="24"/>
          <w:szCs w:val="24"/>
        </w:rPr>
        <w:t xml:space="preserve"> </w:t>
      </w:r>
    </w:p>
    <w:p w:rsidR="00E771FE" w:rsidRPr="007E2C5D" w:rsidRDefault="00E771FE" w:rsidP="007E2C5D">
      <w:pPr>
        <w:shd w:val="clear" w:color="auto" w:fill="FFFFFF"/>
        <w:spacing w:line="235" w:lineRule="exact"/>
        <w:ind w:left="307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>Регулярное выполнение артикуляционной гимнастики поможет:</w:t>
      </w:r>
    </w:p>
    <w:p w:rsidR="00E771FE" w:rsidRPr="007E2C5D" w:rsidRDefault="00E771FE" w:rsidP="005B5136">
      <w:pPr>
        <w:shd w:val="clear" w:color="auto" w:fill="FFFFFF"/>
        <w:spacing w:after="0"/>
        <w:ind w:left="14" w:right="19" w:firstLine="288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7"/>
          <w:sz w:val="24"/>
          <w:szCs w:val="24"/>
        </w:rPr>
        <w:t>— улучшить кровоснабжение артикуляционных органов и их иннервацию (нервную проводи</w:t>
      </w:r>
      <w:r w:rsidRPr="007E2C5D">
        <w:rPr>
          <w:rFonts w:ascii="Times New Roman" w:eastAsia="Times New Roman" w:hAnsi="Times New Roman" w:cs="Times New Roman"/>
          <w:b/>
          <w:color w:val="002060"/>
          <w:spacing w:val="-7"/>
          <w:sz w:val="24"/>
          <w:szCs w:val="24"/>
        </w:rPr>
        <w:softHyphen/>
        <w:t>мость);</w:t>
      </w:r>
    </w:p>
    <w:p w:rsidR="00E771FE" w:rsidRPr="007E2C5D" w:rsidRDefault="00E771FE" w:rsidP="005B5136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/>
        <w:ind w:left="274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6"/>
          <w:sz w:val="24"/>
          <w:szCs w:val="24"/>
        </w:rPr>
        <w:t>улучшить подвижность артикуляционных органов;</w:t>
      </w:r>
    </w:p>
    <w:p w:rsidR="00E771FE" w:rsidRPr="007E2C5D" w:rsidRDefault="00E771FE" w:rsidP="005B5136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/>
        <w:ind w:left="274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4"/>
          <w:sz w:val="24"/>
          <w:szCs w:val="24"/>
        </w:rPr>
        <w:t>укрепить мышечную систему языка, губ, щёк;</w:t>
      </w:r>
    </w:p>
    <w:p w:rsidR="00E771FE" w:rsidRPr="007E2C5D" w:rsidRDefault="00E771FE" w:rsidP="005B5136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/>
        <w:ind w:left="274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6"/>
          <w:sz w:val="24"/>
          <w:szCs w:val="24"/>
        </w:rPr>
        <w:t>научить ребёнка удерживать определённую артикуляционную позу;</w:t>
      </w:r>
    </w:p>
    <w:p w:rsidR="00E771FE" w:rsidRPr="007E2C5D" w:rsidRDefault="00E771FE" w:rsidP="005B5136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/>
        <w:ind w:left="274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7"/>
          <w:sz w:val="24"/>
          <w:szCs w:val="24"/>
        </w:rPr>
        <w:t>увеличить амплитуду движений;</w:t>
      </w:r>
    </w:p>
    <w:p w:rsidR="00E771FE" w:rsidRPr="007E2C5D" w:rsidRDefault="00E771FE" w:rsidP="005B5136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/>
        <w:ind w:left="274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 xml:space="preserve">уменьшить </w:t>
      </w:r>
      <w:proofErr w:type="spellStart"/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>спастичность</w:t>
      </w:r>
      <w:proofErr w:type="spellEnd"/>
      <w:r w:rsidRPr="007E2C5D">
        <w:rPr>
          <w:rFonts w:ascii="Times New Roman" w:eastAsia="Times New Roman" w:hAnsi="Times New Roman" w:cs="Times New Roman"/>
          <w:b/>
          <w:color w:val="002060"/>
          <w:spacing w:val="-5"/>
          <w:sz w:val="24"/>
          <w:szCs w:val="24"/>
        </w:rPr>
        <w:t xml:space="preserve"> (напряжённость) артикуляционных органов;</w:t>
      </w:r>
    </w:p>
    <w:p w:rsidR="00E771FE" w:rsidRPr="007E2C5D" w:rsidRDefault="00E771FE" w:rsidP="005B5136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5" w:after="0"/>
        <w:ind w:left="274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4"/>
          <w:sz w:val="24"/>
          <w:szCs w:val="24"/>
        </w:rPr>
        <w:t>подготовить ребёнка к правильному произношению звуков.</w:t>
      </w:r>
    </w:p>
    <w:p w:rsidR="00E771FE" w:rsidRPr="007E2C5D" w:rsidRDefault="00E771FE" w:rsidP="005B5136">
      <w:pPr>
        <w:shd w:val="clear" w:color="auto" w:fill="FFFFFF"/>
        <w:ind w:left="14" w:right="10" w:firstLine="264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3"/>
          <w:sz w:val="24"/>
          <w:szCs w:val="24"/>
        </w:rPr>
        <w:t xml:space="preserve">Полноценное развитие личности ребёнка невозможно без воспитания у него правильной </w:t>
      </w:r>
      <w:r w:rsidRPr="007E2C5D">
        <w:rPr>
          <w:rFonts w:ascii="Times New Roman" w:eastAsia="Times New Roman" w:hAnsi="Times New Roman" w:cs="Times New Roman"/>
          <w:b/>
          <w:color w:val="002060"/>
          <w:spacing w:val="-6"/>
          <w:sz w:val="24"/>
          <w:szCs w:val="24"/>
        </w:rPr>
        <w:t>речи. Часто это очень сложная и трудоёмкая для ребёнка работа.</w:t>
      </w:r>
    </w:p>
    <w:p w:rsidR="00C40778" w:rsidRPr="007E2C5D" w:rsidRDefault="00E771FE" w:rsidP="005B5136">
      <w:pPr>
        <w:shd w:val="clear" w:color="auto" w:fill="FFFFFF"/>
        <w:ind w:left="38" w:firstLine="259"/>
        <w:rPr>
          <w:rFonts w:ascii="Times New Roman" w:eastAsia="Times New Roman" w:hAnsi="Times New Roman" w:cs="Times New Roman"/>
          <w:b/>
          <w:color w:val="002060"/>
          <w:spacing w:val="-7"/>
          <w:sz w:val="24"/>
          <w:szCs w:val="24"/>
        </w:rPr>
      </w:pPr>
      <w:r w:rsidRPr="007E2C5D">
        <w:rPr>
          <w:rFonts w:ascii="Times New Roman" w:eastAsia="Times New Roman" w:hAnsi="Times New Roman" w:cs="Times New Roman"/>
          <w:b/>
          <w:color w:val="002060"/>
          <w:spacing w:val="-3"/>
          <w:sz w:val="24"/>
          <w:szCs w:val="24"/>
        </w:rPr>
        <w:t xml:space="preserve">Таким образом, если вы занимаетесь артикуляционной гимнастикой с ребёнком 4 лет, то </w:t>
      </w:r>
      <w:r w:rsidRPr="007E2C5D">
        <w:rPr>
          <w:rFonts w:ascii="Times New Roman" w:eastAsia="Times New Roman" w:hAnsi="Times New Roman" w:cs="Times New Roman"/>
          <w:b/>
          <w:color w:val="002060"/>
          <w:spacing w:val="-9"/>
          <w:sz w:val="24"/>
          <w:szCs w:val="24"/>
        </w:rPr>
        <w:t xml:space="preserve">это поможет ему своевременно овладеть правильным звукопроизношением, а детям 5—6 лет — </w:t>
      </w:r>
      <w:r w:rsidRPr="007E2C5D">
        <w:rPr>
          <w:rFonts w:ascii="Times New Roman" w:eastAsia="Times New Roman" w:hAnsi="Times New Roman" w:cs="Times New Roman"/>
          <w:b/>
          <w:color w:val="002060"/>
          <w:spacing w:val="-4"/>
          <w:sz w:val="24"/>
          <w:szCs w:val="24"/>
        </w:rPr>
        <w:t xml:space="preserve">подготовить артикуляционные органы к постановке тех звуков, которые он самостоятельно </w:t>
      </w:r>
      <w:r w:rsidR="00C40778" w:rsidRPr="007E2C5D">
        <w:rPr>
          <w:rFonts w:ascii="Times New Roman" w:hAnsi="Times New Roman" w:cs="Times New Roman"/>
          <w:b/>
          <w:color w:val="002060"/>
          <w:spacing w:val="-7"/>
          <w:sz w:val="24"/>
          <w:szCs w:val="24"/>
        </w:rPr>
        <w:t>освоить не</w:t>
      </w:r>
      <w:r w:rsidR="00C40778" w:rsidRPr="005B5136">
        <w:rPr>
          <w:rFonts w:ascii="Times New Roman" w:hAnsi="Times New Roman" w:cs="Times New Roman"/>
          <w:b/>
          <w:i/>
          <w:color w:val="002060"/>
          <w:spacing w:val="-7"/>
          <w:sz w:val="24"/>
          <w:szCs w:val="24"/>
        </w:rPr>
        <w:t xml:space="preserve"> </w:t>
      </w:r>
      <w:r w:rsidR="00C40778" w:rsidRPr="007E2C5D">
        <w:rPr>
          <w:rFonts w:ascii="Times New Roman" w:hAnsi="Times New Roman" w:cs="Times New Roman"/>
          <w:b/>
          <w:color w:val="002060"/>
          <w:spacing w:val="-7"/>
          <w:sz w:val="24"/>
          <w:szCs w:val="24"/>
        </w:rPr>
        <w:t>смог.</w:t>
      </w:r>
    </w:p>
    <w:p w:rsidR="005B5136" w:rsidRPr="008865E7" w:rsidRDefault="007E2C5D" w:rsidP="008865E7">
      <w:pPr>
        <w:shd w:val="clear" w:color="auto" w:fill="FFFFFF"/>
        <w:spacing w:line="235" w:lineRule="exact"/>
        <w:ind w:right="86"/>
        <w:jc w:val="center"/>
        <w:rPr>
          <w:rFonts w:ascii="Times New Roman" w:eastAsia="Times New Roman" w:hAnsi="Times New Roman" w:cs="Times New Roman"/>
          <w:b/>
          <w:color w:val="C00000"/>
          <w:spacing w:val="-7"/>
          <w:sz w:val="32"/>
          <w:szCs w:val="32"/>
        </w:rPr>
      </w:pPr>
      <w:r w:rsidRPr="008865E7">
        <w:rPr>
          <w:rFonts w:ascii="Times New Roman" w:eastAsia="Times New Roman" w:hAnsi="Times New Roman" w:cs="Times New Roman"/>
          <w:b/>
          <w:color w:val="C00000"/>
          <w:spacing w:val="-7"/>
          <w:sz w:val="32"/>
          <w:szCs w:val="32"/>
        </w:rPr>
        <w:t>Желаем</w:t>
      </w:r>
      <w:r w:rsidR="00C40778" w:rsidRPr="008865E7">
        <w:rPr>
          <w:rFonts w:ascii="Times New Roman" w:eastAsia="Times New Roman" w:hAnsi="Times New Roman" w:cs="Times New Roman"/>
          <w:b/>
          <w:color w:val="C00000"/>
          <w:spacing w:val="-7"/>
          <w:sz w:val="32"/>
          <w:szCs w:val="32"/>
        </w:rPr>
        <w:t xml:space="preserve"> вам успеха!</w:t>
      </w:r>
    </w:p>
    <w:p w:rsidR="007E2C5D" w:rsidRPr="00CF77B8" w:rsidRDefault="007E2C5D" w:rsidP="005B513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  <w:sz w:val="32"/>
          <w:szCs w:val="32"/>
        </w:rPr>
      </w:pPr>
      <w:r w:rsidRPr="00CF77B8">
        <w:rPr>
          <w:b/>
          <w:bCs/>
          <w:color w:val="FF0000"/>
          <w:sz w:val="32"/>
          <w:szCs w:val="32"/>
        </w:rPr>
        <w:lastRenderedPageBreak/>
        <w:t>Комплекс артикуляционных упражнений для шипящих звуков</w:t>
      </w:r>
    </w:p>
    <w:p w:rsidR="003945BB" w:rsidRPr="00522AA4" w:rsidRDefault="007E2C5D" w:rsidP="00522A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proofErr w:type="spellStart"/>
      <w:r w:rsidRPr="00CF77B8">
        <w:rPr>
          <w:b/>
          <w:bCs/>
          <w:color w:val="FF0000"/>
          <w:sz w:val="32"/>
          <w:szCs w:val="32"/>
        </w:rPr>
        <w:t>ш</w:t>
      </w:r>
      <w:proofErr w:type="spellEnd"/>
      <w:r w:rsidRPr="00CF77B8">
        <w:rPr>
          <w:b/>
          <w:bCs/>
          <w:color w:val="FF0000"/>
          <w:sz w:val="32"/>
          <w:szCs w:val="32"/>
        </w:rPr>
        <w:t xml:space="preserve">, ж, </w:t>
      </w:r>
      <w:proofErr w:type="gramStart"/>
      <w:r w:rsidRPr="00CF77B8">
        <w:rPr>
          <w:b/>
          <w:bCs/>
          <w:color w:val="FF0000"/>
          <w:sz w:val="32"/>
          <w:szCs w:val="32"/>
        </w:rPr>
        <w:t>ч</w:t>
      </w:r>
      <w:proofErr w:type="gramEnd"/>
      <w:r w:rsidRPr="00CF77B8">
        <w:rPr>
          <w:b/>
          <w:bCs/>
          <w:color w:val="FF0000"/>
          <w:sz w:val="32"/>
          <w:szCs w:val="32"/>
        </w:rPr>
        <w:t xml:space="preserve">, </w:t>
      </w:r>
      <w:proofErr w:type="spellStart"/>
      <w:r w:rsidRPr="00CF77B8">
        <w:rPr>
          <w:b/>
          <w:bCs/>
          <w:color w:val="FF0000"/>
          <w:sz w:val="32"/>
          <w:szCs w:val="32"/>
        </w:rPr>
        <w:t>щ</w:t>
      </w:r>
      <w:proofErr w:type="spellEnd"/>
    </w:p>
    <w:tbl>
      <w:tblPr>
        <w:tblStyle w:val="a6"/>
        <w:tblW w:w="0" w:type="auto"/>
        <w:tblLook w:val="04A0"/>
      </w:tblPr>
      <w:tblGrid>
        <w:gridCol w:w="4375"/>
        <w:gridCol w:w="5196"/>
      </w:tblGrid>
      <w:tr w:rsidR="00EA32BE" w:rsidTr="00EA32BE">
        <w:trPr>
          <w:trHeight w:val="5486"/>
        </w:trPr>
        <w:tc>
          <w:tcPr>
            <w:tcW w:w="4785" w:type="dxa"/>
          </w:tcPr>
          <w:p w:rsidR="00522AA4" w:rsidRDefault="00EA32BE" w:rsidP="00D14FE9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u w:val="single"/>
              </w:rPr>
            </w:pPr>
            <w:r w:rsidRPr="00E120C1">
              <w:rPr>
                <w:b/>
                <w:iCs/>
                <w:color w:val="000000"/>
                <w:u w:val="single"/>
              </w:rPr>
              <w:t>Наказать непослушный язык.</w:t>
            </w:r>
          </w:p>
          <w:p w:rsidR="00D14FE9" w:rsidRDefault="00EA32BE" w:rsidP="00D14F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120C1">
              <w:rPr>
                <w:b/>
                <w:color w:val="000000"/>
                <w:u w:val="single"/>
              </w:rPr>
              <w:br/>
            </w:r>
            <w:r w:rsidRPr="00D14FE9">
              <w:rPr>
                <w:i/>
                <w:color w:val="000000"/>
              </w:rPr>
              <w:t>Цель</w:t>
            </w:r>
            <w:r w:rsidRPr="002D4D76">
              <w:rPr>
                <w:color w:val="000000"/>
              </w:rPr>
              <w:t xml:space="preserve">. Вырабатывать умение удерживать язык в спокойном, расслабленном положении. </w:t>
            </w:r>
          </w:p>
          <w:p w:rsidR="00EA32BE" w:rsidRPr="00BB442D" w:rsidRDefault="00EA32BE" w:rsidP="00D14FE9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D14FE9">
              <w:rPr>
                <w:i/>
                <w:color w:val="000000"/>
              </w:rPr>
              <w:t>Описание.</w:t>
            </w:r>
            <w:r w:rsidRPr="002D4D76">
              <w:rPr>
                <w:color w:val="000000"/>
              </w:rPr>
              <w:t xml:space="preserve"> Немного приоткрыть рот, спокойно положить язык на нижнюю губу и, пошлепывая его губами, произносить звуки "</w:t>
            </w:r>
            <w:proofErr w:type="spellStart"/>
            <w:r w:rsidRPr="002D4D76">
              <w:rPr>
                <w:color w:val="000000"/>
              </w:rPr>
              <w:t>пя-пя-пя</w:t>
            </w:r>
            <w:proofErr w:type="spellEnd"/>
            <w:r w:rsidRPr="002D4D76">
              <w:rPr>
                <w:color w:val="000000"/>
              </w:rPr>
              <w:t>…". Удерживать широкий язык в спокойном положении при открытом рте под счет от одного до пяти – десяти.</w:t>
            </w:r>
          </w:p>
          <w:p w:rsidR="00D14FE9" w:rsidRPr="00D14FE9" w:rsidRDefault="00D14FE9" w:rsidP="00D14FE9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D14FE9">
              <w:rPr>
                <w:i/>
                <w:color w:val="000000"/>
              </w:rPr>
              <w:t>Обратите внимание:</w:t>
            </w:r>
          </w:p>
          <w:p w:rsidR="00D14FE9" w:rsidRDefault="00EA32BE" w:rsidP="00D14F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 1. Нижнюю губу не следует подворачивать и натягивать на нижние зубы.</w:t>
            </w:r>
          </w:p>
          <w:p w:rsidR="00D14FE9" w:rsidRDefault="00EA32BE" w:rsidP="00D14F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 2.Язык должен быть широким, края его касаются уголков рта. </w:t>
            </w:r>
          </w:p>
          <w:p w:rsidR="00EA32BE" w:rsidRDefault="00EA32BE" w:rsidP="00D14FE9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>3. Похлопывать язык губами надо несколько раз на одном выдохе. Следить, чтобы ребенок не задерживал при этом выдыхаемый воздух.</w:t>
            </w:r>
          </w:p>
          <w:p w:rsidR="00EA32BE" w:rsidRDefault="00EA32BE" w:rsidP="00D14FE9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</w:p>
          <w:p w:rsidR="00EA32BE" w:rsidRDefault="00EA32BE" w:rsidP="007E2C5D">
            <w:pPr>
              <w:pStyle w:val="a3"/>
              <w:spacing w:before="0" w:beforeAutospacing="0" w:after="0" w:afterAutospacing="0"/>
              <w:rPr>
                <w:b/>
                <w:iCs/>
                <w:color w:val="000000"/>
                <w:u w:val="single"/>
              </w:rPr>
            </w:pPr>
          </w:p>
        </w:tc>
        <w:tc>
          <w:tcPr>
            <w:tcW w:w="4786" w:type="dxa"/>
          </w:tcPr>
          <w:p w:rsidR="00EA32BE" w:rsidRDefault="00EA32BE" w:rsidP="007E2C5D">
            <w:pPr>
              <w:pStyle w:val="a3"/>
              <w:spacing w:before="0" w:beforeAutospacing="0" w:after="0" w:afterAutospacing="0"/>
              <w:rPr>
                <w:b/>
                <w:iCs/>
                <w:color w:val="000000"/>
                <w:u w:val="single"/>
              </w:rPr>
            </w:pPr>
            <w:r w:rsidRPr="00EA32BE">
              <w:rPr>
                <w:b/>
                <w:iCs/>
                <w:color w:val="000000"/>
                <w:u w:val="single"/>
              </w:rPr>
              <w:drawing>
                <wp:inline distT="0" distB="0" distL="0" distR="0">
                  <wp:extent cx="3133725" cy="3324225"/>
                  <wp:effectExtent l="19050" t="0" r="9525" b="0"/>
                  <wp:docPr id="16" name="Рисунок 11" descr="D:\Артикуляционная гимнастика\Арт.гимнаст.картотека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Артикуляционная гимнастика\Арт.гимнаст.картотека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56758" t="19712" r="6566" b="37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702" cy="3322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BE" w:rsidTr="00EA32BE">
        <w:tc>
          <w:tcPr>
            <w:tcW w:w="4785" w:type="dxa"/>
          </w:tcPr>
          <w:p w:rsidR="00522AA4" w:rsidRDefault="00EA32BE" w:rsidP="00EA32BE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u w:val="single"/>
              </w:rPr>
            </w:pPr>
            <w:r w:rsidRPr="00D14FE9">
              <w:rPr>
                <w:b/>
                <w:iCs/>
                <w:color w:val="000000"/>
                <w:u w:val="single"/>
              </w:rPr>
              <w:t>Сделать язык широким ("Лопаточка").</w:t>
            </w:r>
          </w:p>
          <w:p w:rsidR="00D14FE9" w:rsidRDefault="00EA32BE" w:rsidP="00EA32B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br/>
            </w:r>
            <w:r w:rsidRPr="00D14FE9">
              <w:rPr>
                <w:i/>
                <w:color w:val="000000"/>
              </w:rPr>
              <w:t>Цель</w:t>
            </w:r>
            <w:r w:rsidRPr="002D4D76">
              <w:rPr>
                <w:color w:val="000000"/>
              </w:rPr>
              <w:t>. Вырабатывать умение удерживать язык в спокойном, расслабленном положении.</w:t>
            </w:r>
          </w:p>
          <w:p w:rsidR="00EA32BE" w:rsidRPr="00BB442D" w:rsidRDefault="00EA32BE" w:rsidP="00EA32BE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2D4D76">
              <w:rPr>
                <w:color w:val="000000"/>
              </w:rPr>
              <w:t xml:space="preserve"> </w:t>
            </w:r>
            <w:r w:rsidRPr="00D14FE9">
              <w:rPr>
                <w:i/>
                <w:color w:val="000000"/>
              </w:rPr>
              <w:t>Описание</w:t>
            </w:r>
            <w:r w:rsidRPr="002D4D76">
              <w:rPr>
                <w:color w:val="000000"/>
              </w:rPr>
              <w:t xml:space="preserve">. Улыбнуться, приоткрыть рот, положить широкий передний край языка на нижнюю губу. Удерживать его в таком положении под счет от одного до пяти – десяти. </w:t>
            </w:r>
          </w:p>
          <w:p w:rsidR="00D14FE9" w:rsidRPr="00D14FE9" w:rsidRDefault="00D14FE9" w:rsidP="00D14FE9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D14FE9">
              <w:rPr>
                <w:i/>
                <w:color w:val="000000"/>
              </w:rPr>
              <w:t>Обратите внимание:</w:t>
            </w:r>
          </w:p>
          <w:p w:rsidR="00D14FE9" w:rsidRDefault="00EA32BE" w:rsidP="00EA32B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>1. Губы не растягивать в сильную улыбку, чтобы не было напряжения.</w:t>
            </w:r>
          </w:p>
          <w:p w:rsidR="00D14FE9" w:rsidRDefault="00EA32BE" w:rsidP="00EA32B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 2. Следить, чтобы не подворачивалась губа. </w:t>
            </w:r>
          </w:p>
          <w:p w:rsidR="00D14FE9" w:rsidRDefault="00EA32BE" w:rsidP="00EA32B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3. Не высовывать язык далеко: он должен только накрывать нижнюю губу. </w:t>
            </w:r>
          </w:p>
          <w:p w:rsidR="00D14FE9" w:rsidRDefault="00EA32BE" w:rsidP="00EA32B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4. Боковые края языка должны касаться углов рта. </w:t>
            </w:r>
          </w:p>
          <w:p w:rsidR="00EA32BE" w:rsidRDefault="00EA32BE" w:rsidP="00EA32BE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>5. Если это упражнение не получается, надо вернуться к упражнению "Наказать непослушный язык".</w:t>
            </w:r>
          </w:p>
          <w:p w:rsidR="00EA32BE" w:rsidRDefault="00EA32BE" w:rsidP="007E2C5D">
            <w:pPr>
              <w:pStyle w:val="a3"/>
              <w:spacing w:before="0" w:beforeAutospacing="0" w:after="0" w:afterAutospacing="0"/>
              <w:rPr>
                <w:b/>
                <w:iCs/>
                <w:color w:val="000000"/>
                <w:u w:val="single"/>
              </w:rPr>
            </w:pPr>
          </w:p>
        </w:tc>
        <w:tc>
          <w:tcPr>
            <w:tcW w:w="4786" w:type="dxa"/>
          </w:tcPr>
          <w:p w:rsidR="00EA32BE" w:rsidRDefault="00EA32BE" w:rsidP="007E2C5D">
            <w:pPr>
              <w:pStyle w:val="a3"/>
              <w:spacing w:before="0" w:beforeAutospacing="0" w:after="0" w:afterAutospacing="0"/>
              <w:rPr>
                <w:b/>
                <w:iCs/>
                <w:color w:val="000000"/>
                <w:u w:val="single"/>
              </w:rPr>
            </w:pPr>
            <w:r>
              <w:rPr>
                <w:b/>
                <w:iCs/>
                <w:noProof/>
                <w:color w:val="000000"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560070</wp:posOffset>
                  </wp:positionV>
                  <wp:extent cx="2914650" cy="3076575"/>
                  <wp:effectExtent l="19050" t="0" r="0" b="0"/>
                  <wp:wrapNone/>
                  <wp:docPr id="18" name="Рисунок 50" descr="G:\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G:\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32BE" w:rsidRDefault="00EA32BE" w:rsidP="007E2C5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</w:rPr>
      </w:pPr>
    </w:p>
    <w:tbl>
      <w:tblPr>
        <w:tblStyle w:val="a6"/>
        <w:tblpPr w:leftFromText="180" w:rightFromText="180" w:vertAnchor="text" w:horzAnchor="margin" w:tblpY="128"/>
        <w:tblW w:w="0" w:type="auto"/>
        <w:tblLook w:val="04A0"/>
      </w:tblPr>
      <w:tblGrid>
        <w:gridCol w:w="4785"/>
        <w:gridCol w:w="4786"/>
      </w:tblGrid>
      <w:tr w:rsidR="003945BB" w:rsidTr="003945BB">
        <w:tc>
          <w:tcPr>
            <w:tcW w:w="4785" w:type="dxa"/>
          </w:tcPr>
          <w:p w:rsidR="00522AA4" w:rsidRDefault="00522AA4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u w:val="single"/>
              </w:rPr>
            </w:pPr>
            <w:r>
              <w:rPr>
                <w:b/>
                <w:iCs/>
                <w:color w:val="000000"/>
                <w:u w:val="single"/>
              </w:rPr>
              <w:lastRenderedPageBreak/>
              <w:t>Грибок.</w:t>
            </w:r>
          </w:p>
          <w:p w:rsidR="003945BB" w:rsidRPr="00BB442D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E120C1">
              <w:rPr>
                <w:b/>
                <w:color w:val="000000"/>
                <w:u w:val="single"/>
              </w:rPr>
              <w:br/>
            </w:r>
            <w:r w:rsidRPr="00522AA4">
              <w:rPr>
                <w:i/>
                <w:color w:val="000000"/>
              </w:rPr>
              <w:t>Цель.</w:t>
            </w:r>
            <w:r w:rsidRPr="002D4D76">
              <w:rPr>
                <w:color w:val="000000"/>
              </w:rPr>
              <w:t xml:space="preserve"> Вырабатывать подъем языка вверх, растягивать подъязычную связку (уздечку). </w:t>
            </w:r>
            <w:r w:rsidRPr="00522AA4">
              <w:rPr>
                <w:i/>
                <w:color w:val="000000"/>
              </w:rPr>
              <w:t>Описание.</w:t>
            </w:r>
            <w:r w:rsidRPr="002D4D76">
              <w:rPr>
                <w:color w:val="000000"/>
              </w:rPr>
              <w:t xml:space="preserve"> Улыбнуться, показать зубы, приоткрыть рот и, прижав широкий язык всей плоскостью к небу, широко открыть рот. (Язык будет напоминать тонкую шляпку грибка, а растянутая подъязычная связка - его ножку).</w:t>
            </w:r>
          </w:p>
          <w:p w:rsidR="00522AA4" w:rsidRPr="00D14FE9" w:rsidRDefault="00522AA4" w:rsidP="00522AA4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D14FE9">
              <w:rPr>
                <w:i/>
                <w:color w:val="000000"/>
              </w:rPr>
              <w:t>Обратите внимание: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1. Следить, чтобы губы были в положении улыбки. 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2. Боковые края языка должны быть прижаты одинаково плотно – ни одна половинка не должна опускаться. </w:t>
            </w: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>3. При повторении упраж</w:t>
            </w:r>
            <w:r>
              <w:rPr>
                <w:color w:val="000000"/>
              </w:rPr>
              <w:t>нения надо открывать рот, шире.</w:t>
            </w: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3945BB" w:rsidRDefault="003945BB" w:rsidP="003945BB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786" w:type="dxa"/>
          </w:tcPr>
          <w:p w:rsidR="003945BB" w:rsidRDefault="003945BB" w:rsidP="003945B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72129</wp:posOffset>
                  </wp:positionH>
                  <wp:positionV relativeFrom="paragraph">
                    <wp:posOffset>350520</wp:posOffset>
                  </wp:positionV>
                  <wp:extent cx="2572011" cy="2933700"/>
                  <wp:effectExtent l="19050" t="0" r="0" b="0"/>
                  <wp:wrapNone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011" cy="293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45BB" w:rsidTr="003945BB">
        <w:tc>
          <w:tcPr>
            <w:tcW w:w="4785" w:type="dxa"/>
          </w:tcPr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u w:val="single"/>
              </w:rPr>
            </w:pPr>
            <w:r w:rsidRPr="00522AA4">
              <w:rPr>
                <w:b/>
                <w:iCs/>
                <w:color w:val="000000"/>
                <w:u w:val="single"/>
              </w:rPr>
              <w:t>Кто дальше загонит мяч? ("Остудить блинчик").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22AA4">
              <w:rPr>
                <w:b/>
                <w:color w:val="000000"/>
                <w:u w:val="single"/>
              </w:rPr>
              <w:br/>
            </w:r>
            <w:r w:rsidRPr="00522AA4">
              <w:rPr>
                <w:i/>
                <w:color w:val="000000"/>
              </w:rPr>
              <w:t>Цель.</w:t>
            </w:r>
            <w:r w:rsidRPr="002D4D76">
              <w:rPr>
                <w:color w:val="000000"/>
              </w:rPr>
              <w:t xml:space="preserve"> Вырабатывать плавную, длительную, непрерывную воздушную струю, идущую посередине языка. </w:t>
            </w:r>
          </w:p>
          <w:p w:rsidR="003945BB" w:rsidRPr="00BB442D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color w:val="000000"/>
              </w:rPr>
            </w:pPr>
            <w:r w:rsidRPr="00522AA4">
              <w:rPr>
                <w:i/>
                <w:color w:val="000000"/>
              </w:rPr>
              <w:t>Описание.</w:t>
            </w:r>
            <w:r w:rsidRPr="002D4D76">
              <w:rPr>
                <w:color w:val="000000"/>
              </w:rPr>
              <w:t xml:space="preserve"> Улыбнуться, положить широкий передний край языка на нижнюю губу и, как бы произнося длительно звук </w:t>
            </w:r>
            <w:proofErr w:type="spellStart"/>
            <w:r w:rsidRPr="002D4D76">
              <w:rPr>
                <w:color w:val="000000"/>
              </w:rPr>
              <w:t>ф</w:t>
            </w:r>
            <w:proofErr w:type="spellEnd"/>
            <w:r w:rsidRPr="002D4D76">
              <w:rPr>
                <w:color w:val="000000"/>
              </w:rPr>
              <w:t>, сдуть ватку на противоположный край стола (подуть на кончик языка).</w:t>
            </w:r>
          </w:p>
          <w:p w:rsidR="00522AA4" w:rsidRPr="00D14FE9" w:rsidRDefault="00522AA4" w:rsidP="00522AA4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D14FE9">
              <w:rPr>
                <w:i/>
                <w:color w:val="000000"/>
              </w:rPr>
              <w:t>Обратите внимание: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1. Нижняя губа не должна натягиваться на нижние зубы. 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2. Нельзя надувать щеки. </w:t>
            </w: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3. Следить, чтобы дети произносили звук </w:t>
            </w:r>
            <w:proofErr w:type="spellStart"/>
            <w:r w:rsidRPr="002D4D76">
              <w:rPr>
                <w:color w:val="000000"/>
              </w:rPr>
              <w:t>ф</w:t>
            </w:r>
            <w:proofErr w:type="spellEnd"/>
            <w:r w:rsidRPr="002D4D76">
              <w:rPr>
                <w:color w:val="000000"/>
              </w:rPr>
              <w:t xml:space="preserve">, а не звук </w:t>
            </w:r>
            <w:proofErr w:type="spellStart"/>
            <w:r w:rsidRPr="002D4D76">
              <w:rPr>
                <w:color w:val="000000"/>
              </w:rPr>
              <w:t>х</w:t>
            </w:r>
            <w:proofErr w:type="spellEnd"/>
            <w:r w:rsidRPr="002D4D76">
              <w:rPr>
                <w:color w:val="000000"/>
              </w:rPr>
              <w:t>, т.е. чтобы воздушная струя была узкая, а не рассеянная.</w:t>
            </w:r>
          </w:p>
          <w:p w:rsidR="003945BB" w:rsidRDefault="003945BB" w:rsidP="003945BB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p w:rsidR="00522AA4" w:rsidRDefault="00522AA4" w:rsidP="003945BB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p w:rsidR="00522AA4" w:rsidRDefault="00522AA4" w:rsidP="003945BB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p w:rsidR="00522AA4" w:rsidRDefault="00522AA4" w:rsidP="003945BB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p w:rsidR="00522AA4" w:rsidRDefault="00522AA4" w:rsidP="003945BB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  <w:p w:rsidR="00522AA4" w:rsidRDefault="00522AA4" w:rsidP="003945BB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786" w:type="dxa"/>
          </w:tcPr>
          <w:p w:rsidR="003945BB" w:rsidRDefault="00522AA4" w:rsidP="003945BB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750570</wp:posOffset>
                  </wp:positionV>
                  <wp:extent cx="2867025" cy="2247900"/>
                  <wp:effectExtent l="19050" t="0" r="9525" b="0"/>
                  <wp:wrapNone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32BE" w:rsidRDefault="00EA32BE" w:rsidP="007E2C5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</w:rPr>
      </w:pPr>
    </w:p>
    <w:p w:rsidR="00EA32BE" w:rsidRDefault="00EA32BE" w:rsidP="007E2C5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</w:rPr>
      </w:pPr>
    </w:p>
    <w:p w:rsidR="00EA32BE" w:rsidRDefault="00EA32BE" w:rsidP="007E2C5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</w:rPr>
      </w:pPr>
    </w:p>
    <w:p w:rsidR="00EA32BE" w:rsidRDefault="00EA32BE" w:rsidP="007E2C5D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</w:rPr>
      </w:pPr>
    </w:p>
    <w:p w:rsidR="00EA32BE" w:rsidRDefault="00EA32BE" w:rsidP="007E2C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A32BE" w:rsidRDefault="00EA32BE" w:rsidP="007E2C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EA32BE" w:rsidRDefault="00EA32BE" w:rsidP="007E2C5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EA32BE" w:rsidTr="00EA32BE">
        <w:tc>
          <w:tcPr>
            <w:tcW w:w="4785" w:type="dxa"/>
          </w:tcPr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u w:val="single"/>
              </w:rPr>
            </w:pPr>
            <w:r w:rsidRPr="00522AA4">
              <w:rPr>
                <w:b/>
                <w:iCs/>
                <w:color w:val="000000"/>
                <w:u w:val="single"/>
              </w:rPr>
              <w:t>Вкусное варенье</w:t>
            </w:r>
            <w:r w:rsidR="00522AA4">
              <w:rPr>
                <w:b/>
                <w:color w:val="000000"/>
                <w:u w:val="single"/>
              </w:rPr>
              <w:t>.</w:t>
            </w:r>
          </w:p>
          <w:p w:rsidR="00522AA4" w:rsidRDefault="00522AA4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u w:val="single"/>
              </w:rPr>
            </w:pPr>
          </w:p>
          <w:p w:rsidR="00522AA4" w:rsidRPr="00D14FE9" w:rsidRDefault="003945BB" w:rsidP="00522AA4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522AA4">
              <w:rPr>
                <w:i/>
                <w:color w:val="000000"/>
              </w:rPr>
              <w:t>Цель</w:t>
            </w:r>
            <w:r w:rsidRPr="002D4D76">
              <w:rPr>
                <w:color w:val="000000"/>
              </w:rPr>
              <w:t xml:space="preserve">. Вырабатывать движение широкой передней части языка вверх и положение языка, близкое к форме чашечки, которое он принимает при произнесении звука </w:t>
            </w:r>
            <w:proofErr w:type="spellStart"/>
            <w:r w:rsidRPr="002D4D76">
              <w:rPr>
                <w:color w:val="000000"/>
              </w:rPr>
              <w:t>ш</w:t>
            </w:r>
            <w:proofErr w:type="spellEnd"/>
            <w:proofErr w:type="gramStart"/>
            <w:r w:rsidRPr="002D4D76">
              <w:rPr>
                <w:color w:val="000000"/>
              </w:rPr>
              <w:t xml:space="preserve"> .</w:t>
            </w:r>
            <w:proofErr w:type="gramEnd"/>
            <w:r w:rsidRPr="002D4D76">
              <w:rPr>
                <w:color w:val="000000"/>
              </w:rPr>
              <w:t xml:space="preserve"> </w:t>
            </w:r>
            <w:r w:rsidRPr="00522AA4">
              <w:rPr>
                <w:i/>
                <w:color w:val="000000"/>
              </w:rPr>
              <w:t>Описание.</w:t>
            </w:r>
            <w:r w:rsidRPr="002D4D76">
              <w:rPr>
                <w:color w:val="000000"/>
              </w:rPr>
              <w:t xml:space="preserve"> Слегка приоткрыть рот и широким передним краем языка облизать верхнюю губу, делая движение языком сверху вниз, но не из стороны в сторону. </w:t>
            </w:r>
            <w:r w:rsidR="00522AA4" w:rsidRPr="00D14FE9">
              <w:rPr>
                <w:i/>
                <w:color w:val="000000"/>
              </w:rPr>
              <w:t>Обратите внимание: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1. Следить, чтобы работал только язык, а нижняя челюсть не помогала, не "подсаживала" языка наверх – она должна быть неподвижной (можно придерживать ее пальцем). 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2. Язык должен быть широким, боковые края его касаются углов рта. 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3. Если упражнение не получается, нужно вернуться к упражнению "Наказать непослушный язык". </w:t>
            </w: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>Как только язык станет распластанным, нужно шпателем поднять его наверх и завернуть на верхнюю губу.</w:t>
            </w:r>
          </w:p>
          <w:p w:rsidR="00EA32BE" w:rsidRDefault="00EA32BE" w:rsidP="007E2C5D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000000"/>
                <w:u w:val="single"/>
              </w:rPr>
            </w:pPr>
          </w:p>
        </w:tc>
        <w:tc>
          <w:tcPr>
            <w:tcW w:w="4786" w:type="dxa"/>
          </w:tcPr>
          <w:p w:rsidR="00EA32BE" w:rsidRDefault="003945BB" w:rsidP="007E2C5D">
            <w:pPr>
              <w:pStyle w:val="a3"/>
              <w:spacing w:before="0" w:beforeAutospacing="0" w:after="0" w:afterAutospacing="0"/>
              <w:rPr>
                <w:b/>
                <w:i/>
                <w:iCs/>
                <w:color w:val="000000"/>
                <w:u w:val="single"/>
              </w:rPr>
            </w:pPr>
            <w:r>
              <w:rPr>
                <w:b/>
                <w:i/>
                <w:iCs/>
                <w:noProof/>
                <w:color w:val="000000"/>
                <w:u w:val="singl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192087</wp:posOffset>
                  </wp:positionV>
                  <wp:extent cx="2143125" cy="2739074"/>
                  <wp:effectExtent l="19050" t="0" r="9525" b="0"/>
                  <wp:wrapNone/>
                  <wp:docPr id="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73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45BB" w:rsidTr="003945BB">
        <w:tc>
          <w:tcPr>
            <w:tcW w:w="4785" w:type="dxa"/>
          </w:tcPr>
          <w:p w:rsidR="003945BB" w:rsidRP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Cs/>
                <w:color w:val="000000"/>
                <w:u w:val="single"/>
              </w:rPr>
            </w:pPr>
            <w:r w:rsidRPr="00522AA4">
              <w:rPr>
                <w:b/>
                <w:iCs/>
                <w:color w:val="000000"/>
                <w:u w:val="single"/>
              </w:rPr>
              <w:t>Гармошка.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b/>
                <w:color w:val="000000"/>
                <w:u w:val="single"/>
              </w:rPr>
              <w:br/>
            </w:r>
            <w:r w:rsidRPr="00522AA4">
              <w:rPr>
                <w:i/>
                <w:color w:val="000000"/>
              </w:rPr>
              <w:t>Цель.</w:t>
            </w:r>
            <w:r w:rsidRPr="002D4D76">
              <w:rPr>
                <w:color w:val="000000"/>
              </w:rPr>
              <w:t xml:space="preserve"> Укреплять мышцы языка, растягивать подъязычную связку (уздечку). 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22AA4">
              <w:rPr>
                <w:i/>
                <w:color w:val="000000"/>
              </w:rPr>
              <w:t>Описание.</w:t>
            </w:r>
            <w:r w:rsidRPr="002D4D76">
              <w:rPr>
                <w:color w:val="000000"/>
              </w:rPr>
              <w:t xml:space="preserve"> Улыбнуться, приоткрыть рот, приклеить язык к небу и, не опуская языка, закрывать и открывать рот (как растягиваются меха гармошки, так растягивается подъязычная связка). 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Губы находятся в положении улыбки. </w:t>
            </w: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При повторении упражнения </w:t>
            </w: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надо стараться открывать рот все шире и все дольше удерживать язык в верхнем положении. </w:t>
            </w:r>
          </w:p>
          <w:p w:rsidR="00522AA4" w:rsidRPr="00D14FE9" w:rsidRDefault="00522AA4" w:rsidP="00522AA4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D14FE9">
              <w:rPr>
                <w:i/>
                <w:color w:val="000000"/>
              </w:rPr>
              <w:t>Обратите внимание: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1. Следить, чтобы, когда открывается рот, </w:t>
            </w:r>
            <w:proofErr w:type="gramStart"/>
            <w:r w:rsidRPr="002D4D76">
              <w:rPr>
                <w:color w:val="000000"/>
              </w:rPr>
              <w:t>губы</w:t>
            </w:r>
            <w:proofErr w:type="gramEnd"/>
            <w:r w:rsidRPr="002D4D76">
              <w:rPr>
                <w:color w:val="000000"/>
              </w:rPr>
              <w:t xml:space="preserve"> были неподвижны. 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2. Открывать и закрывать рот, удерживая его в каждом положении под счет от трех до десяти. </w:t>
            </w: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>3. Следить, чтобы при открывании рта не провисала одна из сторон языка.</w:t>
            </w: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3945BB" w:rsidRDefault="003945BB" w:rsidP="007E2C5D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786" w:type="dxa"/>
          </w:tcPr>
          <w:p w:rsidR="003945BB" w:rsidRDefault="003945BB" w:rsidP="007E2C5D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669925</wp:posOffset>
                  </wp:positionV>
                  <wp:extent cx="2377440" cy="2457450"/>
                  <wp:effectExtent l="19050" t="0" r="3810" b="0"/>
                  <wp:wrapNone/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945BB" w:rsidRDefault="003945BB" w:rsidP="005C512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22AA4" w:rsidRDefault="00522AA4" w:rsidP="005C512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945BB" w:rsidRDefault="003945BB" w:rsidP="005C512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u w:val="single"/>
        </w:rPr>
      </w:pPr>
    </w:p>
    <w:tbl>
      <w:tblPr>
        <w:tblStyle w:val="a6"/>
        <w:tblW w:w="0" w:type="auto"/>
        <w:tblLook w:val="04A0"/>
      </w:tblPr>
      <w:tblGrid>
        <w:gridCol w:w="4675"/>
        <w:gridCol w:w="4896"/>
      </w:tblGrid>
      <w:tr w:rsidR="003945BB" w:rsidTr="003945BB">
        <w:tc>
          <w:tcPr>
            <w:tcW w:w="4785" w:type="dxa"/>
          </w:tcPr>
          <w:p w:rsidR="003945BB" w:rsidRP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u w:val="single"/>
              </w:rPr>
            </w:pPr>
            <w:r w:rsidRPr="00522AA4">
              <w:rPr>
                <w:b/>
                <w:color w:val="000000"/>
                <w:u w:val="single"/>
              </w:rPr>
              <w:t>Фокус</w:t>
            </w:r>
            <w:r w:rsidR="00522AA4">
              <w:rPr>
                <w:b/>
                <w:color w:val="000000"/>
                <w:u w:val="single"/>
              </w:rPr>
              <w:t>.</w:t>
            </w:r>
          </w:p>
          <w:p w:rsidR="003945BB" w:rsidRPr="00EA32BE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i/>
                <w:color w:val="000000"/>
                <w:u w:val="single"/>
              </w:rPr>
            </w:pP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22AA4">
              <w:rPr>
                <w:i/>
                <w:color w:val="000000"/>
              </w:rPr>
              <w:t>Цель.</w:t>
            </w:r>
            <w:r w:rsidRPr="002D4D76">
              <w:rPr>
                <w:color w:val="000000"/>
              </w:rPr>
              <w:t xml:space="preserve"> Вырабатывать подъем языка вверх, умение придавать языку форму ковшика и направлять воздушную струю посередине языка. </w:t>
            </w:r>
          </w:p>
          <w:p w:rsidR="003945BB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22AA4">
              <w:rPr>
                <w:i/>
                <w:color w:val="000000"/>
              </w:rPr>
              <w:t>Описание.</w:t>
            </w:r>
            <w:r w:rsidRPr="002D4D76">
              <w:rPr>
                <w:color w:val="000000"/>
              </w:rPr>
              <w:t xml:space="preserve"> Улыбнуться, приоткрыть рот, положить широкий передний край языка на верхнюю губу так, чтобы боковые края его были прижаты, а посередине языка был желобок, и сдуть ватку, положенную на кончик носа. Воздух при этом должен идти посередине языка, тогда ватка полетит вверх.</w:t>
            </w:r>
          </w:p>
          <w:p w:rsidR="00522AA4" w:rsidRPr="00D14FE9" w:rsidRDefault="003945BB" w:rsidP="00522AA4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2D4D76">
              <w:rPr>
                <w:color w:val="000000"/>
              </w:rPr>
              <w:t xml:space="preserve"> </w:t>
            </w:r>
            <w:r w:rsidR="00522AA4" w:rsidRPr="00D14FE9">
              <w:rPr>
                <w:i/>
                <w:color w:val="000000"/>
              </w:rPr>
              <w:t>Обратите внимание: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1. Следить, чтобы нижняя челюсть была неподвижной. </w:t>
            </w:r>
          </w:p>
          <w:p w:rsidR="00522AA4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 xml:space="preserve">2. Боковые края языка должны быть прижаты к верхней губе; посередине образуется щель, в которую идет воздушная струя. Если это не получается, можно слегка придержать язык. </w:t>
            </w:r>
          </w:p>
          <w:p w:rsidR="003945BB" w:rsidRPr="004D2C6D" w:rsidRDefault="003945BB" w:rsidP="003945B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D4D76">
              <w:rPr>
                <w:color w:val="000000"/>
              </w:rPr>
              <w:t>3. Нижняя губа не должна подворачиваться и натягиваться на нижние зубы.</w:t>
            </w:r>
          </w:p>
          <w:p w:rsidR="003945BB" w:rsidRDefault="003945BB" w:rsidP="003945BB">
            <w:pPr>
              <w:rPr>
                <w:rFonts w:ascii="Calibri" w:eastAsia="Times New Roman" w:hAnsi="Calibri" w:cs="Times New Roman"/>
              </w:rPr>
            </w:pPr>
          </w:p>
          <w:p w:rsidR="003945BB" w:rsidRDefault="003945BB" w:rsidP="005C5120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u w:val="single"/>
              </w:rPr>
            </w:pPr>
          </w:p>
        </w:tc>
        <w:tc>
          <w:tcPr>
            <w:tcW w:w="4786" w:type="dxa"/>
          </w:tcPr>
          <w:p w:rsidR="003945BB" w:rsidRDefault="003945BB" w:rsidP="005C5120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u w:val="single"/>
              </w:rPr>
            </w:pPr>
          </w:p>
          <w:p w:rsidR="003945BB" w:rsidRDefault="003945BB" w:rsidP="005C5120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u w:val="single"/>
              </w:rPr>
            </w:pPr>
          </w:p>
          <w:p w:rsidR="003945BB" w:rsidRDefault="003945BB" w:rsidP="005C5120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  <w:u w:val="single"/>
              </w:rPr>
            </w:pPr>
            <w:r w:rsidRPr="003945BB">
              <w:rPr>
                <w:b/>
                <w:i/>
                <w:color w:val="000000"/>
                <w:u w:val="single"/>
              </w:rPr>
              <w:drawing>
                <wp:inline distT="0" distB="0" distL="0" distR="0">
                  <wp:extent cx="2950845" cy="3219450"/>
                  <wp:effectExtent l="19050" t="0" r="1905" b="0"/>
                  <wp:docPr id="24" name="Рисунок 6" descr="C:\Users\9B2F~1\AppData\Local\Temp\Rar$DI88.119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9B2F~1\AppData\Local\Temp\Rar$DI88.119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0324" t="19091" r="57488" b="33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753" cy="321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5BB" w:rsidRDefault="003945BB" w:rsidP="005C512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u w:val="single"/>
        </w:rPr>
      </w:pPr>
    </w:p>
    <w:p w:rsidR="003945BB" w:rsidRDefault="003945BB" w:rsidP="005C5120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u w:val="single"/>
        </w:rPr>
      </w:pPr>
    </w:p>
    <w:p w:rsidR="00826B8C" w:rsidRDefault="00826B8C"/>
    <w:sectPr w:rsidR="00826B8C" w:rsidSect="005B5136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752F24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71FE"/>
    <w:rsid w:val="003945BB"/>
    <w:rsid w:val="00522AA4"/>
    <w:rsid w:val="005B5136"/>
    <w:rsid w:val="005C5120"/>
    <w:rsid w:val="007E2C5D"/>
    <w:rsid w:val="00826B8C"/>
    <w:rsid w:val="008865E7"/>
    <w:rsid w:val="00C40778"/>
    <w:rsid w:val="00CF77B8"/>
    <w:rsid w:val="00D14FE9"/>
    <w:rsid w:val="00D47400"/>
    <w:rsid w:val="00DF3C08"/>
    <w:rsid w:val="00E771FE"/>
    <w:rsid w:val="00EA3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F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C0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A32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ирек</dc:creator>
  <cp:keywords/>
  <dc:description/>
  <cp:lastModifiedBy>ирек</cp:lastModifiedBy>
  <cp:revision>6</cp:revision>
  <dcterms:created xsi:type="dcterms:W3CDTF">2017-01-19T15:59:00Z</dcterms:created>
  <dcterms:modified xsi:type="dcterms:W3CDTF">2017-01-19T17:33:00Z</dcterms:modified>
</cp:coreProperties>
</file>