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ECD" w:rsidRPr="00B426E4" w:rsidRDefault="00B426E4" w:rsidP="00885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2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Название. </w:t>
      </w:r>
      <w:proofErr w:type="spellStart"/>
      <w:r w:rsidRPr="00B426E4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Титульник</w:t>
      </w:r>
      <w:proofErr w:type="spellEnd"/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ECD" w:rsidRDefault="00E04ECD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5978" w:rsidRPr="00885978" w:rsidRDefault="00885978" w:rsidP="008859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597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885978" w:rsidRPr="00E04ECD" w:rsidRDefault="00885978" w:rsidP="00082738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Содержание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left="716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записка………………………………………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………...3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left="716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 коррекционной работы в ДОУ………………………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………5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left="716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 особенностей речевого развития детей с ФД, ФФНР, ОНР………………………………………...........................................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....6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left="716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занятий с детьми 6-го, 7-го года жизни…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……….......7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left="716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план коррекционной работы…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……………………8</w:t>
      </w:r>
    </w:p>
    <w:p w:rsidR="00885978" w:rsidRPr="00E04ECD" w:rsidRDefault="00885978" w:rsidP="00082738">
      <w:pPr>
        <w:numPr>
          <w:ilvl w:val="0"/>
          <w:numId w:val="1"/>
        </w:numPr>
        <w:shd w:val="clear" w:color="auto" w:fill="FFFFFF"/>
        <w:spacing w:after="0" w:line="240" w:lineRule="atLeast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коррекционного процесса по преодолению ФД, ФФНР,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720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 (3-4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у детей 6-го года жизни…..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……………………………10</w:t>
      </w:r>
    </w:p>
    <w:p w:rsidR="00885978" w:rsidRPr="00E04ECD" w:rsidRDefault="00885978" w:rsidP="00082738">
      <w:pPr>
        <w:numPr>
          <w:ilvl w:val="0"/>
          <w:numId w:val="2"/>
        </w:numPr>
        <w:shd w:val="clear" w:color="auto" w:fill="FFFFFF"/>
        <w:spacing w:after="0" w:line="240" w:lineRule="atLeast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коррекционного процесса по преодолению ФД, ФФНР,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720"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ОНР (3-4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у детей 7-го года жизни…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……………………………..11</w:t>
      </w:r>
    </w:p>
    <w:p w:rsidR="00885978" w:rsidRPr="00E04ECD" w:rsidRDefault="00885978" w:rsidP="00082738">
      <w:pPr>
        <w:numPr>
          <w:ilvl w:val="0"/>
          <w:numId w:val="3"/>
        </w:numPr>
        <w:shd w:val="clear" w:color="auto" w:fill="FFFFFF"/>
        <w:spacing w:after="0" w:line="240" w:lineRule="atLeast"/>
        <w:ind w:righ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Литература……………………………………………………………</w:t>
      </w:r>
      <w:r w:rsidR="000827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...12</w:t>
      </w: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h.30j0zll"/>
      <w:bookmarkEnd w:id="1"/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2738" w:rsidRPr="00E04ECD" w:rsidRDefault="0008273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04ECD" w:rsidRPr="00E04ECD" w:rsidRDefault="00E04ECD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5978" w:rsidRPr="00E04ECD" w:rsidRDefault="00885978" w:rsidP="00082738">
      <w:pPr>
        <w:spacing w:after="0" w:line="240" w:lineRule="atLeast"/>
        <w:jc w:val="center"/>
        <w:rPr>
          <w:rFonts w:ascii="Times New Roman" w:hAnsi="Times New Roman" w:cs="Times New Roman"/>
          <w:b/>
          <w:color w:val="4F81BD"/>
          <w:sz w:val="28"/>
          <w:szCs w:val="28"/>
          <w:lang w:eastAsia="ru-RU"/>
        </w:rPr>
      </w:pPr>
      <w:r w:rsidRPr="00E04ECD">
        <w:rPr>
          <w:rFonts w:ascii="Times New Roman" w:hAnsi="Times New Roman" w:cs="Times New Roman"/>
          <w:b/>
          <w:sz w:val="28"/>
          <w:szCs w:val="28"/>
          <w:lang w:eastAsia="ru-RU"/>
        </w:rPr>
        <w:t>Пояснительная записка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righ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right="142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логопедической помощи на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имеет свои особенности по сравнению с логопедической группой: более индивидуализированная форма работы, выделение логопедической помощи в дополнительную образовательную услугу.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right="140"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методической литературе отсутствуют специальные программы для работы на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логопункте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сада. Данные причины обусловливают необходимость составления адаптированной рабочей программы, более приспособленной к условиям работы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ДОУ, применение  которой поможет детям с нарушением речевого развития  осваивать основную образовательную программу; позволит своевременно, то  есть ещё до поступления в школу, помочь детям в преодолении всех  трудностей, которые являются причиной возникновения школьной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дезадаптации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заложит основу успешности его социализации при обучении в массовой школе и в окружающем мире.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Рабочая программа учителя-логопеда составлена в соответствии </w:t>
      </w:r>
      <w:proofErr w:type="gramStart"/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5978" w:rsidRPr="00E04ECD" w:rsidRDefault="00885978" w:rsidP="00082738">
      <w:pPr>
        <w:numPr>
          <w:ilvl w:val="0"/>
          <w:numId w:val="4"/>
        </w:numPr>
        <w:shd w:val="clear" w:color="auto" w:fill="FFFFFF"/>
        <w:spacing w:after="0" w:line="240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образовании в Российской Федерации» от 29.12.2012 № 273-ФЗ;</w:t>
      </w:r>
    </w:p>
    <w:p w:rsidR="00885978" w:rsidRPr="00E04ECD" w:rsidRDefault="00885978" w:rsidP="00082738">
      <w:pPr>
        <w:numPr>
          <w:ilvl w:val="0"/>
          <w:numId w:val="4"/>
        </w:numPr>
        <w:shd w:val="clear" w:color="auto" w:fill="FFFFFF"/>
        <w:spacing w:after="0" w:line="240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государственным образовательным стандартом дошкольного образования (Приказ Министерства образования и науки Российской Федерации № 1155 от 17 октября 2013 г.)</w:t>
      </w:r>
    </w:p>
    <w:p w:rsidR="00885978" w:rsidRPr="00E04ECD" w:rsidRDefault="00885978" w:rsidP="00082738">
      <w:pPr>
        <w:numPr>
          <w:ilvl w:val="0"/>
          <w:numId w:val="4"/>
        </w:numPr>
        <w:shd w:val="clear" w:color="auto" w:fill="FFFFFF"/>
        <w:spacing w:after="0" w:line="240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(Приказ Министерства образования и науки РФ от 30 августа 2013 г. № 1014)</w:t>
      </w:r>
    </w:p>
    <w:p w:rsidR="00885978" w:rsidRPr="00E04ECD" w:rsidRDefault="00885978" w:rsidP="00082738">
      <w:pPr>
        <w:numPr>
          <w:ilvl w:val="0"/>
          <w:numId w:val="4"/>
        </w:numPr>
        <w:shd w:val="clear" w:color="auto" w:fill="FFFFFF"/>
        <w:spacing w:after="0" w:line="240" w:lineRule="atLeast"/>
        <w:ind w:left="3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Санитарно-эпидемиологическими правилами и нормативами СанПиН  2.4.1.3049-13 «Санитарно-эпидемиологические требования к устройству, содержанию и организации режима работы в дошкольных организациях» (Постановление Главного государственного санитарного врача РФ от 15 мая 2013 г. N 26)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 w:firstLine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коррекционного процесса  Рабочей программы разработано на основе  следующих программ и методических разработок:  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общеобразовательная программа  дошкольного образования. От рождения до школы. Под редакцией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Вераксы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Комаровой Т.С.,  Васильевой М.А.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воспитания и обучения детей с фонетико-фонематическим недоразвитием. Филичева Т.Б., Чиркина Г.В.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детей дошкольного возраста с общим недоразвитием речи. Филичева Т.Б., Туманова Т.В., Чиркина Г.В.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Учим говорить правильно. Система коррекции общего недоразвития речи. Ткаченко Т.А. М.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Учебно-методический комплект «Комплексный подход к преодолению ОНР у дошкольников.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Гомзяк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О.С.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Система коррекционной работы в логопедической группе для детей с ОНР.  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Н.В.</w:t>
      </w:r>
    </w:p>
    <w:p w:rsidR="00885978" w:rsidRPr="00E04ECD" w:rsidRDefault="00885978" w:rsidP="00082738">
      <w:pPr>
        <w:numPr>
          <w:ilvl w:val="0"/>
          <w:numId w:val="5"/>
        </w:numPr>
        <w:shd w:val="clear" w:color="auto" w:fill="FFFFFF"/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логопедические занятия. Коноваленко В.В., Коноваленко С.В.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программе учитывались  следующие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дидактические принципы:</w:t>
      </w:r>
    </w:p>
    <w:p w:rsidR="00885978" w:rsidRPr="00E04ECD" w:rsidRDefault="00885978" w:rsidP="00082738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переход от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простого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сложному;</w:t>
      </w:r>
    </w:p>
    <w:p w:rsidR="00885978" w:rsidRPr="00E04ECD" w:rsidRDefault="00885978" w:rsidP="00082738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системность и концентричность при изучении материала;</w:t>
      </w:r>
    </w:p>
    <w:p w:rsidR="00885978" w:rsidRPr="00E04ECD" w:rsidRDefault="00885978" w:rsidP="00082738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учёт ведущей деятельности возраста – игры, </w:t>
      </w:r>
    </w:p>
    <w:p w:rsidR="00885978" w:rsidRPr="00E04ECD" w:rsidRDefault="00885978" w:rsidP="00082738">
      <w:pPr>
        <w:numPr>
          <w:ilvl w:val="0"/>
          <w:numId w:val="6"/>
        </w:numPr>
        <w:shd w:val="clear" w:color="auto" w:fill="FFFFFF"/>
        <w:spacing w:after="0" w:line="240" w:lineRule="atLeast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принцип дифференцированного подхода;</w:t>
      </w:r>
    </w:p>
    <w:p w:rsidR="00885978" w:rsidRPr="00E04ECD" w:rsidRDefault="00885978" w:rsidP="00082738">
      <w:pPr>
        <w:numPr>
          <w:ilvl w:val="0"/>
          <w:numId w:val="6"/>
        </w:numPr>
        <w:shd w:val="clear" w:color="auto" w:fill="FFFFFF"/>
        <w:spacing w:after="0" w:line="240" w:lineRule="atLeast"/>
        <w:ind w:left="6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онтогенетической принцип (последовательность коррекционной работы определяется последовательностью  развития речи в онтогенезе).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программы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формирование полноценной фонетической системы языка, интенсивное развитие фонематического восприятия, лексико-грамматических категорий языка, развитие связной речи, навыка первоначального звукового анализа и синтеза, автоматизация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слухопроизносительных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и навыков в различных ситуациях, совершенствование коммуникативной компетенции дошкольников.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процессе  коррекционно-логопедической работы с  детьми-логопатами  решаются следующие 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раннее выявление и своевременное предупреждение  речевых  нарушений;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понимания  речи;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звуковой стороны речи в сфере произношения, восприятия и выразительности;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 навыков   фонематического  анализа  и  синтеза;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лексико-грамматических представлений;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обучению грамоте, овладение  элементарными навыками   письма  и   чтения;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самостоятельной связной речи (диалогической и монологической речи);</w:t>
      </w:r>
    </w:p>
    <w:p w:rsidR="00885978" w:rsidRPr="00E04ECD" w:rsidRDefault="00885978" w:rsidP="00082738">
      <w:pPr>
        <w:numPr>
          <w:ilvl w:val="0"/>
          <w:numId w:val="7"/>
        </w:numPr>
        <w:shd w:val="clear" w:color="auto" w:fill="FFFFFF"/>
        <w:spacing w:after="0" w:line="240" w:lineRule="atLeast"/>
        <w:ind w:left="2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функции.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 w:firstLine="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эффективного решения задач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профессиональный контакт учителя-логопеда с воспитателями и родителями детей.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Взаимосвязь в работе всех педагогов-специалистов.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понимание цели коррекционно-развивающего обучения, общих и частных задач систематической работы.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Отслеживание динамики речевого и общего развития детей.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и анализ всех имеющихся у детей затруднений.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Разноуровневый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работе с детьми на подгрупповых и индивидуальных занятиях.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индивидуальная работа с детьми с особыми проблемами.</w:t>
      </w:r>
    </w:p>
    <w:p w:rsidR="00885978" w:rsidRPr="00E04ECD" w:rsidRDefault="00885978" w:rsidP="00082738">
      <w:pPr>
        <w:numPr>
          <w:ilvl w:val="0"/>
          <w:numId w:val="8"/>
        </w:numPr>
        <w:shd w:val="clear" w:color="auto" w:fill="FFFFFF"/>
        <w:spacing w:after="0" w:line="240" w:lineRule="atLeast"/>
        <w:ind w:left="2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Использование инновационных педагогических технологий в коррекционной работе с дошкольниками: ИКТ,  проектный метод, игровые технологии, </w:t>
      </w:r>
      <w:r w:rsidR="0004538B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 сберегающие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др.  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коррекционно-логопедической работы    позволяет  осуществлять  логопедическую   помощь детям 5 – 7 лет с фонетическим нарушением речи </w:t>
      </w:r>
      <w:r w:rsidR="0004538B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фонетическим дефектом (ФД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фонетико-фонематическим недоразвитием речи (ФФНР), общим недоразвитием речи 3-4 уровня (ОНР 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 в условиях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логопункта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ДОУ и рассчитана:</w:t>
      </w:r>
    </w:p>
    <w:p w:rsidR="00885978" w:rsidRPr="00E04ECD" w:rsidRDefault="0004538B" w:rsidP="00082738">
      <w:pPr>
        <w:numPr>
          <w:ilvl w:val="0"/>
          <w:numId w:val="9"/>
        </w:numPr>
        <w:shd w:val="clear" w:color="auto" w:fill="FFFFFF"/>
        <w:spacing w:after="0" w:line="240" w:lineRule="atLeast"/>
        <w:ind w:lef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ФД</w:t>
      </w:r>
      <w:r w:rsidR="00885978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 6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-8</w:t>
      </w:r>
      <w:r w:rsidR="00885978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месяцев;</w:t>
      </w:r>
    </w:p>
    <w:p w:rsidR="00885978" w:rsidRPr="00E04ECD" w:rsidRDefault="00885978" w:rsidP="00082738">
      <w:pPr>
        <w:numPr>
          <w:ilvl w:val="0"/>
          <w:numId w:val="9"/>
        </w:numPr>
        <w:shd w:val="clear" w:color="auto" w:fill="FFFFFF"/>
        <w:spacing w:after="0" w:line="240" w:lineRule="atLeast"/>
        <w:ind w:lef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детей с ФФНР – на 1 год;</w:t>
      </w:r>
    </w:p>
    <w:p w:rsidR="00885978" w:rsidRPr="00E04ECD" w:rsidRDefault="00885978" w:rsidP="00082738">
      <w:pPr>
        <w:numPr>
          <w:ilvl w:val="0"/>
          <w:numId w:val="9"/>
        </w:numPr>
        <w:shd w:val="clear" w:color="auto" w:fill="FFFFFF"/>
        <w:spacing w:after="0" w:line="240" w:lineRule="atLeast"/>
        <w:ind w:left="17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 ОНР (3-4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– на 2   учебных  года.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занятий</w:t>
      </w:r>
    </w:p>
    <w:p w:rsidR="00885978" w:rsidRPr="00E04ECD" w:rsidRDefault="0004538B" w:rsidP="00082738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подгрупповая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(3-5</w:t>
      </w:r>
      <w:r w:rsidR="00885978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в подгруппе)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минигруппах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 человека)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индивидуальная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Периодичность подгрупповых занятий – 1- 2 раза в неделю, индивидуальных занятий и в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минигруппах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2-3 раза в неделю.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подгрупповых занятий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объединяются дети одной возрастной группы, имеющие сходные по характеру и степени выраженности речевые нарушения.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Учитывая требования к организации режима дня и учебных занятий в ДОУ и опыт функционирования дошкольных логопедических пунктов, в программе уменьшено количество подгрупповых занятий и увеличено время на индивидуальную работу. В соответствии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СанПинами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продолжительность подгрупповых занятий с детьми 6-го года жизни - 25 минут, с детьми 7-го года жизни - 30 минут.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Частота проведения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индивидуальных занятий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и занятий в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минигруппах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15-20 минут.</w:t>
      </w:r>
    </w:p>
    <w:p w:rsidR="00885978" w:rsidRPr="00E04ECD" w:rsidRDefault="00885978" w:rsidP="00082738">
      <w:pPr>
        <w:shd w:val="clear" w:color="auto" w:fill="FFFFFF"/>
        <w:spacing w:after="0" w:line="240" w:lineRule="atLeast"/>
        <w:ind w:left="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начале, середине и в конце учебного года проводится мониторинг речевого разв</w:t>
      </w:r>
      <w:r w:rsidR="001B1E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ития воспитанников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Результаты   мониторинга   обрабатываются  и  заносятся  в диагностическую таблицу  с   помощью  следующих  показателей:</w:t>
      </w:r>
    </w:p>
    <w:p w:rsidR="00885978" w:rsidRPr="00E04ECD" w:rsidRDefault="00885978" w:rsidP="00885978">
      <w:pPr>
        <w:shd w:val="clear" w:color="auto" w:fill="FFFFFF"/>
        <w:spacing w:after="0" w:line="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Выпуск детей проводится в течение всего учебного года по мере устранения у них дефектов речи. Результаты логопедического обучения отмечаются в речевой карте ребёнка.</w:t>
      </w:r>
    </w:p>
    <w:p w:rsidR="00885978" w:rsidRPr="00E04ECD" w:rsidRDefault="00885978" w:rsidP="00885978">
      <w:pPr>
        <w:shd w:val="clear" w:color="auto" w:fill="FFFFFF"/>
        <w:spacing w:after="0" w:line="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постановки и изучения звуков, последовательность тем, количество занятий может меняться по усмотрению учителя-логопеда с учетом индивидуальных возможностей и особенностями речевых нарушений дошкольников.</w:t>
      </w:r>
    </w:p>
    <w:p w:rsidR="001B1E70" w:rsidRDefault="001B1E70" w:rsidP="0088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lang w:eastAsia="ru-RU"/>
        </w:rPr>
      </w:pPr>
    </w:p>
    <w:p w:rsidR="00885978" w:rsidRPr="00E04ECD" w:rsidRDefault="00885978" w:rsidP="0088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9900"/>
          <w:sz w:val="28"/>
          <w:szCs w:val="28"/>
          <w:lang w:eastAsia="ru-RU"/>
        </w:rPr>
        <w:t>Система коррекционно-логопедической работы в ДОУ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142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Характеристика речи детей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142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с фонетико-фонематическим недоразвитием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Фонетико-фонематическое недоразвитие речи (ФФНР)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нарушение процесса формирования произносительной системы родного языка у детей с различными речевыми расстройствами вследствие дефектов восприятия и произношения фонем.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речи ребёнка с ФФНР отмечаются трудности процесса формирования звуков, отличающихся тонкими артикуляционными или акустическими признаками. Определяющим признаком является пониженная способность к звуковому анализу и синтезу.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Следует подчеркнуть, что ведущим дефектом при ФФНР является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 восприятия звуков речи.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всех перечисленных особенностей произношения и различения звуков, при фонетико-фонематическом недоразвитии нередко наблюдается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смазанность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речи, сжатая артикуляция, а также бедность словаря и некоторая задержка в формировании грамматического строя речи.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142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Характеристика речи детей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142"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 xml:space="preserve">с общим недоразвитие речи (III-IV </w:t>
      </w:r>
      <w:proofErr w:type="spellStart"/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.)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Общее недоразвитие речи (ОНР) 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характеризует системное нарушение речи  при сохранном слухе и первично сохранном интеллекте.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детей с ОНР (3-4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характерно нарушение всех компонентов речи: нарушение звукопроизношения,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фонематических процессов, ограниченность словаря, нарушение грамматического строя речи,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несформированность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связной речи.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Наблюдается снижение вербальной памяти при относительно сохранной смысловой, зрительной памяти. Для них характерно отставание в развитии общей и мелкой моторики, страдает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пространственная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зрительная ориентация особо затрудняются при словесной инструкции. У таких детей плохо развиты мыслительные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операции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связанные с речью (обобщение, анализ, синтез, сравнение.), что приводит к снижению познавательной активности.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42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недоразвитие речи часто сопровождается неречевой симптоматикой, выражающейся в нарушениях психических процессов и функций: восприятия, мышления, внимания, памяти, воли, а также в моторной недостаточности, поэтому коррекция системного недоразвития речи является необходимой в структуре логопедической работы с данной категорией детей.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990000"/>
          <w:sz w:val="28"/>
          <w:szCs w:val="28"/>
          <w:lang w:eastAsia="ru-RU"/>
        </w:rPr>
        <w:t>Общая характеристика нарушений звукопроизношения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Самыми распространенными недостатками речи у детей дошкольного возраста являются нарушения звукопроизношения. Обычно нарушаются следующие группы звуков: свистящие (с, с', з, з', ц), шипящие (ш, ж, ч, щ), сонорные (л, л',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р', j), заднеязычные (к, к', г, г', х, х'), звонкие (в, з, ж, б, д, г), мягкие (т', д, н).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некоторых детей нарушается только одна группа звуков, например, только шипящие или только заднеязычные. Такое нарушение звукопроизношения определяется как простое (частичное), или мономорфное. У других детей нарушаются одновременно две или несколько групп звуков, например, шипящие и заднеязычные или свистящие, сонорные и звонкие. Такое нарушение звукопроизношения определяется как сложное (диффузное), или полиморфное.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любой из вышеперечисленных групп различают три формы нарушения звуков: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искаженное произношение звука. Например: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горловой, когда звук образуется вибрацией мягкого нёба, а не кончика языка;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отсутствие звука в речи ребенка, т.е. неумение произносить его. Например: "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(корова);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замена одного звука другим, имеющимся в фонетической системе данного языка. Например: "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(корова).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Причиной искаженного произношения звуков обычно является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недостаточная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нарушения артикуляционной моторики. Подобные нарушения называются фонетическими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Причина замены звуков обычно заключается в недостаточной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фонематического слуха или в его нарушениях, в результате чего дети не слышат разницы между звуком и его заменителем (например, между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л). Подобные нарушения называются фонематическими, так как при этом одна фонема заменяется другой, вследствие чего нарушается смысл слова. Например, рак звучит как "лак", рожки - как "ложки".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Бывает, что у ребенка звуки одной группы заменяются, а звуки другой - искажаются. Например, свистящие с, з, ц заменяются звуками т, д (собака - "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тобака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", зайка - "дайка", цапл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я-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тапля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"), а звук р искажается. Такие нарушения называются фонетико-фонематическими.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Планирование занятий с детьми 6-го года жизни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(ФФНР, ОНР (III -</w:t>
      </w:r>
      <w:proofErr w:type="spellStart"/>
      <w:proofErr w:type="gramStart"/>
      <w:r w:rsidRPr="00E04ECD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IV</w:t>
      </w:r>
      <w:proofErr w:type="gramEnd"/>
      <w:r w:rsidRPr="00E04ECD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6600"/>
          <w:sz w:val="28"/>
          <w:szCs w:val="28"/>
          <w:lang w:eastAsia="ru-RU"/>
        </w:rPr>
        <w:t>.))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6600"/>
          <w:sz w:val="28"/>
          <w:szCs w:val="28"/>
          <w:lang w:eastAsia="ru-RU"/>
        </w:rPr>
        <w:t>2 периода обучения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862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357"/>
        <w:gridCol w:w="4819"/>
      </w:tblGrid>
      <w:tr w:rsidR="001B1E70" w:rsidRPr="00E04ECD" w:rsidTr="001B1E70"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2" w:name="accbd405cdb8e759412ea657bb6a566e4de58f70"/>
            <w:bookmarkStart w:id="3" w:name="1"/>
            <w:bookmarkEnd w:id="2"/>
            <w:bookmarkEnd w:id="3"/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занятий</w:t>
            </w:r>
          </w:p>
        </w:tc>
      </w:tr>
      <w:tr w:rsidR="001B1E70" w:rsidRPr="00E04ECD" w:rsidTr="001B1E70">
        <w:trPr>
          <w:trHeight w:val="2073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</w:t>
            </w:r>
          </w:p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половина сентября - декабрь</w:t>
            </w:r>
          </w:p>
        </w:tc>
        <w:tc>
          <w:tcPr>
            <w:tcW w:w="2357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занятие в неделю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фонетическое + лексико-грамматическое</w:t>
            </w:r>
          </w:p>
        </w:tc>
      </w:tr>
      <w:tr w:rsidR="001B1E70" w:rsidRPr="00E04ECD" w:rsidTr="001B1E70"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3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B1E70" w:rsidRPr="00E04ECD" w:rsidTr="001B1E70">
        <w:trPr>
          <w:trHeight w:val="2550"/>
        </w:trPr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BBB59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период</w:t>
            </w:r>
          </w:p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половина января - май</w:t>
            </w:r>
          </w:p>
        </w:tc>
        <w:tc>
          <w:tcPr>
            <w:tcW w:w="2357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занятие в неделю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фонетическое + лексико-грамматическое</w:t>
            </w:r>
          </w:p>
        </w:tc>
      </w:tr>
    </w:tbl>
    <w:p w:rsidR="0004538B" w:rsidRPr="00E04ECD" w:rsidRDefault="0004538B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04538B" w:rsidRPr="00E04ECD" w:rsidRDefault="0004538B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04538B" w:rsidRPr="00E04ECD" w:rsidRDefault="0004538B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04538B" w:rsidRPr="00E04ECD" w:rsidRDefault="0004538B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04538B" w:rsidRPr="00E04ECD" w:rsidRDefault="0004538B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</w:pP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Планирование занятий с детьми 7-го года жизни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(ФФНР, ОНР (III -</w:t>
      </w:r>
      <w:proofErr w:type="spellStart"/>
      <w:proofErr w:type="gramStart"/>
      <w:r w:rsidRPr="00E04ECD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IV</w:t>
      </w:r>
      <w:proofErr w:type="gramEnd"/>
      <w:r w:rsidRPr="00E04ECD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>.))</w:t>
      </w:r>
    </w:p>
    <w:tbl>
      <w:tblPr>
        <w:tblpPr w:leftFromText="180" w:rightFromText="180" w:vertAnchor="text" w:horzAnchor="margin" w:tblpY="205"/>
        <w:tblW w:w="94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22"/>
        <w:gridCol w:w="6371"/>
      </w:tblGrid>
      <w:tr w:rsidR="001B1E70" w:rsidRPr="00E04ECD" w:rsidTr="001B1E70"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ind w:lef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занятий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Тематика занятий</w:t>
            </w:r>
          </w:p>
        </w:tc>
      </w:tr>
      <w:tr w:rsidR="001B1E70" w:rsidRPr="00E04ECD" w:rsidTr="001B1E70"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</w:t>
            </w:r>
          </w:p>
          <w:p w:rsidR="001B1E70" w:rsidRPr="00E04ECD" w:rsidRDefault="001B1E70" w:rsidP="00885978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половина сентября - декабрь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ind w:lef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занятие в неделю</w:t>
            </w:r>
          </w:p>
        </w:tc>
        <w:tc>
          <w:tcPr>
            <w:tcW w:w="637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фонетическое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лексико-грамматическое + подготовка к обучению грамоте</w:t>
            </w:r>
          </w:p>
        </w:tc>
      </w:tr>
      <w:tr w:rsidR="001B1E70" w:rsidRPr="00E04ECD" w:rsidTr="001B1E70"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1B1E70" w:rsidRPr="00E04ECD" w:rsidTr="001B1E70"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4F81BD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период</w:t>
            </w:r>
          </w:p>
          <w:p w:rsidR="001B1E70" w:rsidRPr="00E04ECD" w:rsidRDefault="001B1E70" w:rsidP="00885978">
            <w:pPr>
              <w:spacing w:after="0" w:line="0" w:lineRule="atLeast"/>
              <w:ind w:lef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половина января - май</w:t>
            </w:r>
          </w:p>
        </w:tc>
        <w:tc>
          <w:tcPr>
            <w:tcW w:w="16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0" w:lineRule="atLeast"/>
              <w:ind w:left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занятие в неделю</w:t>
            </w:r>
          </w:p>
        </w:tc>
        <w:tc>
          <w:tcPr>
            <w:tcW w:w="6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1B1E70" w:rsidRPr="00E04ECD" w:rsidRDefault="001B1E70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фонетическое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+ лексико-грамматическое + подготовка к обучению грамоте,</w:t>
            </w:r>
          </w:p>
          <w:p w:rsidR="001B1E70" w:rsidRPr="00E04ECD" w:rsidRDefault="001B1E70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связная речь</w:t>
            </w:r>
          </w:p>
        </w:tc>
      </w:tr>
    </w:tbl>
    <w:p w:rsidR="00885978" w:rsidRPr="00E04ECD" w:rsidRDefault="00885978" w:rsidP="00885978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2 периода обучения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3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7505d39f6100c787fe2a06e89b0aa72ca21d2807"/>
      <w:bookmarkStart w:id="5" w:name="2"/>
      <w:bookmarkEnd w:id="4"/>
      <w:bookmarkEnd w:id="5"/>
      <w:r w:rsidRPr="00E04ECD">
        <w:rPr>
          <w:rFonts w:ascii="Times New Roman" w:eastAsia="Times New Roman" w:hAnsi="Times New Roman" w:cs="Times New Roman"/>
          <w:b/>
          <w:bCs/>
          <w:i/>
          <w:iCs/>
          <w:color w:val="0033CC"/>
          <w:sz w:val="28"/>
          <w:szCs w:val="28"/>
          <w:lang w:eastAsia="ru-RU"/>
        </w:rPr>
        <w:t>ИНДИВИДУАЛЬНЫЙ ПЛАН КОРРЕКЦИОННОЙ РАБОТЫ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коррекции звукоп</w:t>
      </w:r>
      <w:r w:rsidR="0004538B"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роизношения с дошкольниками с ФД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ФФНР, ОНР (3-4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 начинается с середины сентября, после завершения обследования.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Проводится ежедневно индивидуально и в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минигруппах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(2-3чел.). Вся индивидуально-подгрупповая коррекционная работа делится условно на несколько этапов.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6" w:name="h.1fob9te"/>
      <w:bookmarkEnd w:id="6"/>
      <w:r w:rsidRPr="00E0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I. Подготовительный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Тщательная и всесторонняя подготовка ребенка к длительной и кропотливой коррекционной работе, а именно: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вызвать интерес к логопедическим занятиям, даже потребность в них;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развитие слухового внимания, памяти, фонематического восприятия в играх и специальных упражнениях;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формирование и развитие артикуляционной моторики до уровня минимальной достаточности для постановки звуков;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        в процессе систематических тренировок овладение комплексом пальчиковой гимнастики;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        укрепление физического здоровья (консультации врачей — узких специалистов, при необходимости медикаментозное лечение, массаж, кислородный коктейль).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Качественная подготовительная работа обеспечивает успех постановки звуков и всей коррекционной работы. Поэтому она требует максимального внимания логопеда и больших затрат времени.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7" w:name="h.3znysh7"/>
      <w:bookmarkEnd w:id="7"/>
      <w:r w:rsidRPr="00E0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II. Формирование произносительных умений и навыков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       устранение дефектного звукопроизношения;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б)        развитие умений и навыков дифференцировать звуки, сходные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артикуляционного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акустически;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формирование практических умений и навыков пользования исправленной (фонетически чистой, лексически развитой, грамматически правильной) речью.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Виды коррекционной работы на данном этапе: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1. Постановка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звуков в такой последовательности: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2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свистящие С, 3,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С', 3', шипящий Ш,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Л, шипящий Ж,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соноры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Р, Р', шипящие Ч, Щ . (</w:t>
      </w: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способ постановки смешанный). 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зависимости от индивидуальных особенностей дошкольников последовательность постановки звуков может меняться по усмотрению логопеда.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(кроме артикуляционной гимнастики):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для свистящих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"Улыбка", "Заборчик", "Лопатка", "Желобок "Щеточка", "Футбол", "Фокус";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</w:t>
      </w:r>
      <w:proofErr w:type="spellStart"/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шипяших</w:t>
      </w:r>
      <w:proofErr w:type="spellEnd"/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: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"Трубочка", "Вкусное варенье", "Чашечка", "Грибок "Погреем руки";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для </w:t>
      </w:r>
      <w:proofErr w:type="gramStart"/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Р</w:t>
      </w:r>
      <w:proofErr w:type="gramEnd"/>
      <w:r w:rsidRPr="00E04E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>, Р':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"Болтушка", "Маляр", "Индюк", "Лошадка", "Грибок "Барабанщик", "Гармошка", "Пулемет"; для Л: "Улыбка", "Лопатка "Накажем язык".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постановке звуков проводится только индивидуально.</w:t>
      </w:r>
    </w:p>
    <w:p w:rsidR="00885978" w:rsidRPr="00E04ECD" w:rsidRDefault="00885978" w:rsidP="00885978">
      <w:pPr>
        <w:numPr>
          <w:ilvl w:val="0"/>
          <w:numId w:val="10"/>
        </w:num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Автоматизация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каждого исправленного звука в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 слогах </w:t>
      </w:r>
      <w:proofErr w:type="gramStart"/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по</w:t>
      </w:r>
      <w:proofErr w:type="gramEnd"/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мере постановки может проводиться как индивидуально, так и в подгруппе: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        С, 3,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Ж, С, 3', Л' автоматизируются вначале в прямых слогах, затем в обратных и в последнюю очередь в слогах со стечением согласных;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последовательность определена естественным (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физиол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ходом формирования звукопроизношения у детей в норме и соответствует программе обучения.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изменения вполне допустимы, если они продиктованы индивидуальными особенностями отдельных детей и способствуют успешному их продвижению.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Звонкие согласные 3, Ж, 3' не автоматизируются в обратных слогах.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        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Ч, Щ, Л — наоборот: сначала в обратных слогах, затем в прямых со стечением согласных;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        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Р' можно начинать автоматизировать с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проторного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аналога и параллельно вырабатывать вибрацию.</w:t>
      </w:r>
    </w:p>
    <w:p w:rsidR="00885978" w:rsidRPr="00E04ECD" w:rsidRDefault="00885978" w:rsidP="00885978">
      <w:pPr>
        <w:numPr>
          <w:ilvl w:val="0"/>
          <w:numId w:val="11"/>
        </w:num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Автоматизация звуков в словах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проводится по следам автоматизации в слогах, в той же последовательности.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мере овладения произношением каждого слога он немедленно вводится и закрепляется в словах с данным слогом. Для проведения работы по автоматизации звуков в словах дети со сходными дефектами объединяются в подгруппы. Вся дальнейшая коррекционная работа проводится в подгруппах.</w:t>
      </w:r>
    </w:p>
    <w:p w:rsidR="00885978" w:rsidRPr="00E04ECD" w:rsidRDefault="00885978" w:rsidP="00885978">
      <w:pPr>
        <w:numPr>
          <w:ilvl w:val="0"/>
          <w:numId w:val="12"/>
        </w:num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Автоматизация звуков в предложениях.</w:t>
      </w:r>
    </w:p>
    <w:p w:rsidR="00885978" w:rsidRDefault="00885978" w:rsidP="00885978">
      <w:pPr>
        <w:shd w:val="clear" w:color="auto" w:fill="FFFFFF"/>
        <w:spacing w:after="0" w:line="240" w:lineRule="auto"/>
        <w:ind w:left="284" w:right="120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отработанное в произношении слово немедленно включается в отдельные предложения, затем в небольшие рассказы, подбираются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чистоговорки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стишки с данным словом.</w:t>
      </w:r>
    </w:p>
    <w:p w:rsidR="005F589A" w:rsidRPr="005F589A" w:rsidRDefault="005F589A" w:rsidP="005F589A">
      <w:pPr>
        <w:shd w:val="clear" w:color="auto" w:fill="FFFFFF"/>
        <w:spacing w:after="0" w:line="240" w:lineRule="atLeast"/>
        <w:ind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коррекционного процесса по преодолению ФД, ФФНР,</w:t>
      </w:r>
    </w:p>
    <w:p w:rsidR="005F589A" w:rsidRPr="00E04ECD" w:rsidRDefault="005F589A" w:rsidP="005F589A">
      <w:pPr>
        <w:shd w:val="clear" w:color="auto" w:fill="FFFFFF"/>
        <w:spacing w:after="0" w:line="240" w:lineRule="auto"/>
        <w:ind w:left="284" w:right="120" w:firstLine="5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ОНР (3-4 </w:t>
      </w:r>
      <w:proofErr w:type="spellStart"/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</w:t>
      </w:r>
      <w:proofErr w:type="spellEnd"/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 у детей 6-го года жизни</w:t>
      </w:r>
    </w:p>
    <w:tbl>
      <w:tblPr>
        <w:tblpPr w:leftFromText="180" w:rightFromText="180" w:vertAnchor="text" w:horzAnchor="margin" w:tblpX="-116" w:tblpY="8"/>
        <w:tblW w:w="959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5"/>
        <w:gridCol w:w="2910"/>
        <w:gridCol w:w="2745"/>
        <w:gridCol w:w="2493"/>
      </w:tblGrid>
      <w:tr w:rsidR="00E04ECD" w:rsidRPr="00E04ECD" w:rsidTr="001B1E70">
        <w:trPr>
          <w:gridAfter w:val="1"/>
          <w:wAfter w:w="2493" w:type="dxa"/>
          <w:trHeight w:val="800"/>
        </w:trPr>
        <w:tc>
          <w:tcPr>
            <w:tcW w:w="7100" w:type="dxa"/>
            <w:gridSpan w:val="3"/>
            <w:tcBorders>
              <w:bottom w:val="single" w:sz="8" w:space="0" w:color="C00000"/>
            </w:tcBorders>
            <w:shd w:val="clear" w:color="auto" w:fill="FFFFFF"/>
            <w:vAlign w:val="center"/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8" w:name="h.2et92p0"/>
            <w:bookmarkEnd w:id="8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</w:t>
            </w:r>
          </w:p>
          <w:p w:rsidR="00E04ECD" w:rsidRPr="00E04ECD" w:rsidRDefault="00E04ECD" w:rsidP="005F589A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04ECD" w:rsidRPr="00E04ECD" w:rsidTr="001B1E70">
        <w:tc>
          <w:tcPr>
            <w:tcW w:w="1445" w:type="dxa"/>
            <w:tcBorders>
              <w:top w:val="single" w:sz="8" w:space="0" w:color="C0504D"/>
              <w:left w:val="single" w:sz="8" w:space="0" w:color="C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половина сентября – декабрь</w:t>
            </w:r>
          </w:p>
        </w:tc>
        <w:tc>
          <w:tcPr>
            <w:tcW w:w="2910" w:type="dxa"/>
            <w:tcBorders>
              <w:top w:val="single" w:sz="8" w:space="0" w:color="C0504D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Постановка и первоначальное закрепление звуков [к], [к’], [х], [х’], т], [д], [д’], [б], [б’] [j], [ы], [с], [с’], [з], [з’], [ц], [л], [л’], [ш], [ж],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[р], [р’] и др.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индивидуальными планами и планами подгрупповых занятий.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Преодоление затруднений в произношении сложных по структуре слов, состоящих из правильно произносимых звуков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троительство, космонавт и др.).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грамматически правильной речи.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Звуковой анализ и синтез слогов и слов, чтение, письмо в случае индивидуальных затруднений.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 занятия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Закрепление правильного произношения звуков [у], [а], [и],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[п’], [э], [т], [т’], [к], [к’], [м], [м’], [л’], [о], [х], [х’], [j], [ы], [с].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Различение звуков на слух: гласных — ([у], [а], [и], [э], [о], [ы]), согласных —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[т], [м], [к], [д], [к’], [г], [х], [л], [л’], [j], [р], [р’], [с], [с’], [з], [з’], [ц]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различных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-слоговых структурах и словах без проговаривания.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3.Дифференциация правильно произносимых звуков: [к] — [х],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’] — [j], [ы] — [и].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Усвоение слов различной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сложности (преимущественно двух- и трехсложных)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связи с закреплением правильного произношения звуков.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доступных ритмических моделей слов: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а, та—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—та—та, та—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—та.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ритмических моделей слов: вата—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тáта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вода—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татá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т. п.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слова с заданной ритмической моделью.</w:t>
            </w:r>
          </w:p>
        </w:tc>
        <w:tc>
          <w:tcPr>
            <w:tcW w:w="5238" w:type="dxa"/>
            <w:gridSpan w:val="2"/>
            <w:tcBorders>
              <w:top w:val="single" w:sz="8" w:space="0" w:color="C0504D"/>
              <w:left w:val="single" w:sz="2" w:space="0" w:color="000000"/>
              <w:bottom w:val="single" w:sz="2" w:space="0" w:color="000000"/>
              <w:right w:val="single" w:sz="8" w:space="0" w:color="C0504D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Воспитание направленности внимания к изучению грамматических форм слов за счет сравнения и сопоставления: существительных единственного и множественного числа с окончаниями и, ы, а (куски, кусты, кружки, письма); различных окончаний существительных множественного числа, личных окончаний существительных множественного числа родительного падежа (много кусков, оленей, стульев, лент, окон и т. д.).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Согласование глаголов единственного и множественного числа настоящего времени с существительными (залаяла собака, залаяли ... собаки); сравнение личных окончаний глаголов настоящего времени в единственном и множественном числе (поет Валя, поют ... дети); привлечение внимания к родовой принадлежности предметов (мой ... стакан, моя ... сумка).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Словарная работа.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образованию слов способом присоединения приставки (наливает, поливает, выливает...); способом присоединения суффиксов (мех — меховой — меховая, лимон — лимонный — лимонная); способом словосложения (пылесос, сенокос, снегопад); к словам с уменьшительно-ласкательным значением (пенек, лесок, колесико).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Предложение, связная речь.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составу простого распространенного предложения с прямым дополнением (Валя читает книгу); выделение слов из предложений с помощью вопросов: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(кто? что делает? делает что?); составление предложений из слов, данных полностью или частично в начальной форме; воспитание навыка отвечать кратким (одним словом) и полным ответом на вопросы.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простых распространенных предложений с использованием предлогов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у, в, под, над, с, со по картинкам, по демонстрации действий, по вопросам.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Объединение нескольких предложений в небольшой рассказ.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Заучивание текстов наизусть.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Анализ звукового состава правильно произносимых слов (в связи с формированием навыков произношения и развития фонематического восприятия). Выделение начального гласного из слов (Аня, ива, утка), последовательное называние гласных из ряда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двух — трех гласных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(аи,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уиа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 обратных слогов, например “</w:t>
            </w:r>
            <w:proofErr w:type="spellStart"/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”; выделение последнего согласного из слов (“мак”, “кот”). Выделение слогообразующего гласного в позиции после согласного из слов, например: “ком”, “кнут”. Выделение первого согласного в слове.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Деление слов на слоги, составление слоговой схемы односложных и двухсложных слов.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слов, таких, как косы, сани, суп, утка. Составление схемы слов из полосок и фишек. Звуки гласные и согласные; твердые и мягкие.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Качественная характеристика звуков.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слогообразующей роли гласных (в каждом слоге один гласный звук).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находить в слове ударный гласный.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и синтез слогов (“та”, “ми”) и слов: “суп”, “кит” (все упражнения по усвоению навыков звукового анализа и синтеза проводятся в игровой форме).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навыка слогового чтения. Последовательное знакомство с буквами у, а, и,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т, м, к, о, ы, с б, в, д, г, ш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основе четкого правильного произношения твердых и мягких звуков, постепенно отрабатываемых в соответствии с программой по формированию произношения. Выкладывание из цветных фишек и букв, чтение и письмо обратных слогов: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am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фишек и букв, а также слитное чтение прямых слогов: “та”,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“ми”, “си” с ориентировкой на гласную букву.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Преобразовывание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слогов и их письмо.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букв разрезной азбуки и чтение слов, например: “сом”, “кит”.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Постепенное усвоение терминов “звук”, “буква”, “слово”, “слог”, “гласный звук”, “согласный звук”, “твердый звук”, “мягкий звук”.</w:t>
            </w:r>
            <w:proofErr w:type="gramEnd"/>
          </w:p>
        </w:tc>
      </w:tr>
      <w:tr w:rsidR="00E04ECD" w:rsidRPr="00E04ECD" w:rsidTr="001B1E70">
        <w:tc>
          <w:tcPr>
            <w:tcW w:w="1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 период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Вторая половина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января-май</w:t>
            </w:r>
            <w:proofErr w:type="gramEnd"/>
          </w:p>
        </w:tc>
        <w:tc>
          <w:tcPr>
            <w:tcW w:w="2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Индивидуальные занятия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Постановка и первоначальное закрепление звуков:   [ш], [ж], [л],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[р’], [ц], [ч], [щ] в соответствии с индивидуальными планами и планами подгрупповых занятий.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Окончательное исправление всех недостатков речи в соответствии с индивидуальными особенностями детей.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Преодоление затруднений в произношении трудных по структуре слов, состоящих из правильно произносимых звуков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Формирование связной, грамматически правильной речи с учетом индивидуальных особенностей детей.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Подгрупповые занятия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Закрепление правильного произношения звуков: [с] (продолжение), [с’], [з], [з’], [б], [б’], [д], [д’], [г], [г’], [ш], [л], [ж],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[р’]. [ц], [ч], [щ] и всех ранее пройденных звуков.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Различение звуков на слух: [с] — [с’], [з] — [з’], [з] — [з’] — [с] — [с’], [б] — [б’] —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[п’], [д] — [д’],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[д] — [д’] — [т] — [т’] — [г] — [г’], [г] — [г’] — [к] — [к’] — [д] — [д’], [ш] — [с] — [ж] — [щ], [л] — [л’] —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[р’], [ж]  — [з] — [ш] [ч] — [т’] — [с’] — [щ], [ц] — [т’] — [с],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(без проговаривания).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3.Дифференциация правильно произносимых звуков: [с] — [с’], [з] — [з’], [б] —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[д] — [т], [г] — [к], [с] — [ш], [ж] — [з], [ж] — [ш], [с] — [ш] — [з] — [ж], [р] — [р’], [л] — [л’]. [ч] — [т’], [ч] — [с’], [ц] — [с], [щ] — [ш], [щ] — [ч], [щ] — [с’].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Усвоение слов сложного слогового состава, многосложных (тротуар, перекресток, экскаватор и др.) в связи с закреплением правильного произношения всех звуков речи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5. Анализ и синтез звукового состава слов, усвоенной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-слоговой структуры, сложного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-слогового состава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C0504D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Развитие внимания к изменению грамматических форм слов в зависимости от рода, числа, падежа, времени действия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наиболее сложных форм множественного числа существительных (пальто, торты, крылья...).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Усвоение форм множественного числа родительного падежа существительных (много — яблок, платьев).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падежным окончаниям существительных (В лесу жила белка.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любовались ... белкой. Дети кормили ... белку); к согласованию прилагательных с существительными мужского и женского рода в единственном и множественном числе (большой ... мишка, большая ... кошка, большие ... кубики)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;к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согласованию прилагательных с существительными среднего рода и сопоставлению окончаний прилагательных мужского, женского и среднего рода в единственном и множественном числе (ой ... голубой платок;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... голубая лента; </w:t>
            </w:r>
            <w:proofErr w:type="spellStart"/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 голубое платье;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 голубые полотенца).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Употребление сочетаний прилагательных с существительными единственного и множественного числа в составе предложения в разных падежах (В зале много... светлых ламп.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кормили морковкой... белого кролика.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давали корм... белым кроликам...).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Воспитание умения в простых случаях сочетать числительные с существительными в роде, числе, падеже (Куклам сшили... два платья... пять платьев, две рубашки... пять рубашек).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и сопоставление глаголов настоящего, прошедшего и будущего времени (катаю — катал — буду катать); глаголов совершенного и несовершенного вида (красит — выкрасил).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Словарная работа.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Привлечение внимания к образованию слов (на новом лексическом материале) способом присоединения приставки (прибыл, приклеил, прибежал, приполз, прискакал; уехал, приехал, подъехал, заехал); способом присоединения суффиксов — образование относительных прилагательных (деревянный,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пластмассовый,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ые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,з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счет словосложения (трехколесный, первоклассник).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употреблять образованные слова в составе предложений в различных падежных формах (У меня нет ... стеклянной вазы.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Я катался на ... трехколесном велосипеде.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Грузовик подъехал к заводу).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Образование существительных, обозначающих лица по их деятельности, профессии (учитель, учительница, ученик; футбол, футболист).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использовать образованные слова в составе предложений.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подбирать родственные слова (снег, снежок, снеговик, Снегурочка, снежный...).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глаголам с чередованием согласных (стричь, стригу, стрижет...).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Образование уменьшительно-ласкательной формы существительных и прилагательных (на усложненном лексическом материале).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многозначности слов (иголка для шитья, иголки у ежа, иголки у елки).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Предложения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порядку слов и изменению форм слов в составе простого распространенного предложения.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без предлогов и с предлогами на, под, над, к, у, от, с (со), из, в, по, между, за, перед,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слов в начальной форме (скамейка, под, спать, собака — Под скамейкой спит собака...).</w:t>
            </w: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00"/>
                <w:lang w:eastAsia="ru-RU"/>
              </w:rPr>
              <w:t> 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пользоваться предложениями с предлогами “из-под”, “из-за”: кот вылез... (из-под) стола.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из “живых слов” (которые изображают дети) и распространение предложений с помощью вопросов (Миша вешает шубу — Миша вешает в шкаф меховую шубу)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.С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оставление предложений с использованием заданных словосочетаний (серенькую белочку — Дети видели в лесу серенькую белочку...; серенькой белочке — Дети дали орешков серенькой белочке...). Добавление в предложение пропущенных предлогов: кусты сирени посадили ... (перед, за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)д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омом; елочка росла ... (у, около, возле)дома. Закрепление навыков составления полного ответа на поставленный вопрос.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к предложениям с однородными членами (Дети бегали.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Дети прыгали.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бегали и прыгали).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предложений по опорным словам, например: мальчик, рисовать, краски.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сложноподчиненных предложений (по образцу, данному логопедом) с союзами “чтобы”, “потому что”, “если” и др. (Мы сегодня не пойдем гулять, потому что идет дождь.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Если завтра ко мне придут гости, я испеку пирог...); с относительным местоимением “который” (Роме понравился конструктор. Конструктор подарил ему брат.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Роме понравился конструктор, который подарил ему брат).</w:t>
            </w:r>
            <w:proofErr w:type="gramEnd"/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Связная речь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детьми предложений по результатам выполнения словесной инструкции (надо встать со стула, выйти из-за стола, подойти к большому столу, взять зеленую грузовую машину и поставить ее на среднюю полку шкафа). Развитие умения составить рассказ из предложений, данных в задуманной последовательности. Развитие умения пересказывать тексты. Заучивание наизусть прозаических и стихотворных текстов, скороговорок.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всех полученных ранее навыков. Воспитание умения использовать при пересказе сложные предложения.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связно и последовательно пересказывать текст, пользуясь фонетически и грамматически правильной выразительной речью. Формирование навыка составления рассказа по картинке, по серии картин. Заучивание наизусть прозаических и стихотворных текстов, скороговорок.</w:t>
            </w:r>
          </w:p>
        </w:tc>
        <w:tc>
          <w:tcPr>
            <w:tcW w:w="2493" w:type="dxa"/>
            <w:tcBorders>
              <w:top w:val="single" w:sz="2" w:space="0" w:color="000000"/>
              <w:left w:val="single" w:sz="8" w:space="0" w:color="C0504D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1.Развитие умения подбирать слова к данным схемам.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подбирать слова к данной модели (первый звук твердый согласный, второй — гласный, третий — мягкий согласный, четвертый — гласный и т. п.).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Формирование начальных навыков чтения (работа с разрезной азбукой) Последовательное усвоение букв э,  е, л, ж, ё,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и. Усвоение букв ь, ч, ц, ф, щ, ъ (24—31 неделя обучения). Закрепление и дальнейшее развитие навыка использования при письме ранее пройденных букв е, ё и усвоение букв ю, я. Усвоение буквы ь (как знака мягкости) на базе отчетливого произнесения и сравнения твердых и мягких звуков. Усвоение букв ь, ъ (разделительный ь и ъ знак) на основе отчетливого произношения и сравнения на слух сочетаний, например: ля-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лья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Составление слов из букв разрезной азбуки, из данных слогов, дополнение слов недостающими буквами (по следам устного анализа). Преобразование слов (суп — сук, Тата —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Ната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за счет замены одной буквы. Усвоение буквенного состава слов, например: “Таня”, “Яма”.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Письмо букв и слов. Усвоение следующих навыков: слова пишутся раздельно, имена людей и клички животных пишутся с заглавной буквы. Обучение чтению предложений и текстов.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Звуки и буквы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различий и качественных характеристик звуков: “гласный — согласный”, “твердый — мягкий”, “звонкий — глухой”.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Слово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-слоговой анализ слов (например: “вагон”, “бумага”, “кошка”, “плот”, “краска”, “красный” и некоторых более сложных, произношение которых не расходится с написанием).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Выкладывание слов из букв, выделение из слов ударного гласного.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слов из букв разрезной азбуки после анализа и без предварительного анализа; преобразование слов за счет замены или добавления букв (мышка — мушка — мишка...; стол — столик и др.); добавление в слова пропущенных букв (ми-ка).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подбора слов к звуковым схемам или по модели. Усвоение буквенного состава слов (например: “ветка, “ели”, “котенок”, “елка”). Заполнение схем, обозначающих буквенный состав слова (занимательная форма подачи материала в виде: кроссвордов, шарад, загадок), выполнение упражнений.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Предложение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делить на слова предложения простой конструкции без предлогов и с предлогами. Формирование умения составлять из букв разрезной азбуки предложения из 3—4 слов после устного анализа и без предварительного анализа.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Чтение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слогового чтения слов заданной сложности и отдельных более сложных (после анализа) с правильным произнесением всех звуков, в меру громким, отчетливым произнесением слов. Чтение предложений. Формирование умения выполнять различные задания по дополнению предложений недостающими словами (ежик сидит ... елкой).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четкое слоговое чтение небольших легких текстов.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Соблюдение при чтении пауз на точках. Формирование умения осмысленно отвечать на вопросы по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прочитанному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Пересказ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прочитанного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Закрепление навыка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контроля за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правильностью и отчетливостью своей речи.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Правописание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различать ударные и безударные гласные.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детей к проверке безударной гласной путем изменения слов (коза — козы).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проверять (в простейших случаях) звонкие и глухие согласные в конце слов за счет изменения слов (зуб — зубы, мороз — морозы) и с помощью родственных слов (дуб — дубок).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Привлечение внимания детей к некоторым словам, правописание которых не проверяется правилами. Простейшие случаи переноса слов.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выкладывать и писать слова с сочетаниями “ши”,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Усвоение правил написания слов и предложений: буквы в слове пишутся рядом, слова в предложении пишутся отдельно, в конце предложения ставится точка, начало предложения, имена людей, клички животных, названия городов пишутся с заглавной буквы. Самостоятельное письмо отдельных слов и предложений доступной сложности после устного анализа Усвоение буквенного состава слов различной сложности.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 усвоение навыков выкладывания и письма слов с буквами я, е, ё, й.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умения выкладывать и писать слова с буквами ь (как знак мягкости), ю.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выкладывать и писать слова с сочетанием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”, “ща”, “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щу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 занимательной форме (загадки, кроссворды, ребусы) постоянно усложняющихся упражнений, направленных на определение буквенного состава слов.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Предложение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Выкладывание из букв разрезной азбуки небольших (3—5 слов) предложений с предварительным орфографическим и звуковым анализом и самостоятельно. Выделение в предложении отдельных слов, написание которых требует применения правил (У Маши болит зуб).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Чтение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Дальнейшее развитие навыков чтения.</w:t>
            </w:r>
          </w:p>
          <w:p w:rsidR="00E04ECD" w:rsidRPr="00E04ECD" w:rsidRDefault="00E04ECD" w:rsidP="001B1E70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Правильное слоговое чтение небольших рассказов с переходом на чтение целыми словами.</w:t>
            </w:r>
          </w:p>
          <w:p w:rsidR="00E04ECD" w:rsidRPr="00E04ECD" w:rsidRDefault="00E04ECD" w:rsidP="001B1E7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 давать точные ответы по прочитанному, ставить вопросы к несложному тексту, пересказывать прочитанные тексты.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Заучивание наизусть стихотворений, скороговорок, загадок. В летний период проводится работа по дальнейшему развитию навыка определения буквенного состава слов, различные упражнения в занимательной форме, выкладывание из букв разрезной азбуки и письмо слов и предложений с </w:t>
            </w: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использованием всех полученных ранее знаний и навыков, закрепление навыков описывания, дальнейшее развитие навыков чтения, формирование навыка сознательного слитного чтения.</w:t>
            </w:r>
          </w:p>
        </w:tc>
      </w:tr>
    </w:tbl>
    <w:p w:rsidR="00885978" w:rsidRPr="00E04ECD" w:rsidRDefault="00885978" w:rsidP="00885978">
      <w:pPr>
        <w:numPr>
          <w:ilvl w:val="0"/>
          <w:numId w:val="13"/>
        </w:num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Дифференциация звуков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С-3, С-Ц, С-Ш;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Ж-3, Ж-Ш;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Ч-С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Ч-Т', Ч-Щ;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Щ-С, Щ-Т', Щ-Ч, Щ-Ш;</w:t>
      </w:r>
    </w:p>
    <w:p w:rsidR="00885978" w:rsidRPr="00E04ECD" w:rsidRDefault="00885978" w:rsidP="00885978">
      <w:p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'-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Й, Л-Л', Р-Л, Р-Р', Р'-Л';</w:t>
      </w:r>
    </w:p>
    <w:p w:rsidR="00885978" w:rsidRPr="00E04ECD" w:rsidRDefault="00885978" w:rsidP="00885978">
      <w:pPr>
        <w:numPr>
          <w:ilvl w:val="0"/>
          <w:numId w:val="14"/>
        </w:numPr>
        <w:shd w:val="clear" w:color="auto" w:fill="FFFFFF"/>
        <w:spacing w:after="0" w:line="240" w:lineRule="auto"/>
        <w:ind w:left="284" w:firstLine="5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Автоматизация звуков в спонтанной речи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диалогической речи,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 играх, развлечениях, режимных моментах,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экскурсиях, труде...).</w:t>
      </w:r>
    </w:p>
    <w:p w:rsidR="00885978" w:rsidRPr="00E04ECD" w:rsidRDefault="00885978" w:rsidP="00885978">
      <w:pPr>
        <w:numPr>
          <w:ilvl w:val="0"/>
          <w:numId w:val="15"/>
        </w:numPr>
        <w:shd w:val="clear" w:color="auto" w:fill="FFFFFF"/>
        <w:spacing w:after="0" w:line="240" w:lineRule="auto"/>
        <w:ind w:left="224"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Совершенствование фонематического восприятия и навыков звукового анализа и синтеза параллельно с коррекцией звукопроизношения.</w:t>
      </w:r>
    </w:p>
    <w:p w:rsidR="00885978" w:rsidRPr="00E04ECD" w:rsidRDefault="00885978" w:rsidP="00885978">
      <w:pPr>
        <w:numPr>
          <w:ilvl w:val="0"/>
          <w:numId w:val="15"/>
        </w:numPr>
        <w:shd w:val="clear" w:color="auto" w:fill="FFFFFF"/>
        <w:spacing w:after="0" w:line="240" w:lineRule="auto"/>
        <w:ind w:left="224"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Систематические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упражнения на развитие внимания, памяти,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мышления на отработанном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произношении материале.</w:t>
      </w:r>
    </w:p>
    <w:p w:rsidR="00885978" w:rsidRPr="00E04ECD" w:rsidRDefault="00885978" w:rsidP="00885978">
      <w:pPr>
        <w:numPr>
          <w:ilvl w:val="0"/>
          <w:numId w:val="15"/>
        </w:numPr>
        <w:shd w:val="clear" w:color="auto" w:fill="FFFFFF"/>
        <w:spacing w:after="0" w:line="240" w:lineRule="auto"/>
        <w:ind w:left="224"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Развитие связной выразительной речи на базе правильно произносимых звуков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85978" w:rsidRDefault="00885978" w:rsidP="00885978">
      <w:pPr>
        <w:shd w:val="clear" w:color="auto" w:fill="FFFFFF"/>
        <w:spacing w:after="0" w:line="240" w:lineRule="auto"/>
        <w:ind w:left="284" w:right="40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Лексические и грамматические упражнения; нормализация просодической стороны речи; обучение рассказыванию.</w:t>
      </w:r>
    </w:p>
    <w:p w:rsidR="005F589A" w:rsidRPr="005F589A" w:rsidRDefault="005F589A" w:rsidP="005F589A">
      <w:pPr>
        <w:shd w:val="clear" w:color="auto" w:fill="FFFFFF"/>
        <w:spacing w:after="0" w:line="240" w:lineRule="atLeast"/>
        <w:ind w:left="720" w:right="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Содержание коррекционного процесса по преодолению ФД, ФФНР,</w:t>
      </w:r>
    </w:p>
    <w:p w:rsidR="005F589A" w:rsidRPr="005F589A" w:rsidRDefault="005F589A" w:rsidP="005F589A">
      <w:pPr>
        <w:shd w:val="clear" w:color="auto" w:fill="FFFFFF"/>
        <w:spacing w:after="0" w:line="240" w:lineRule="auto"/>
        <w:ind w:left="284" w:right="40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ОНР (3-4 </w:t>
      </w:r>
      <w:proofErr w:type="spellStart"/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</w:t>
      </w:r>
      <w:proofErr w:type="spellEnd"/>
      <w:r w:rsidRPr="005F589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.) у детей 7-го года жизни</w:t>
      </w:r>
    </w:p>
    <w:p w:rsidR="005F589A" w:rsidRPr="00E04ECD" w:rsidRDefault="005F589A" w:rsidP="00885978">
      <w:pPr>
        <w:shd w:val="clear" w:color="auto" w:fill="FFFFFF"/>
        <w:spacing w:after="0" w:line="240" w:lineRule="auto"/>
        <w:ind w:left="284" w:right="4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Содержание коррекционного процесса </w:t>
      </w: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по преодолению ФН, ФФНР, ОНР (3-4 </w:t>
      </w:r>
      <w:proofErr w:type="spellStart"/>
      <w:r w:rsidRPr="00E04ECD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.)</w:t>
      </w: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5400"/>
          <w:sz w:val="28"/>
          <w:szCs w:val="28"/>
          <w:lang w:eastAsia="ru-RU"/>
        </w:rPr>
        <w:t>у детей 6-го года жизни.</w:t>
      </w:r>
    </w:p>
    <w:tbl>
      <w:tblPr>
        <w:tblW w:w="1013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"/>
        <w:gridCol w:w="1368"/>
        <w:gridCol w:w="3055"/>
        <w:gridCol w:w="2945"/>
        <w:gridCol w:w="2513"/>
        <w:gridCol w:w="146"/>
        <w:gridCol w:w="33"/>
      </w:tblGrid>
      <w:tr w:rsidR="00885978" w:rsidRPr="00E04ECD" w:rsidTr="00885978">
        <w:trPr>
          <w:gridAfter w:val="1"/>
          <w:trHeight w:val="420"/>
        </w:trPr>
        <w:tc>
          <w:tcPr>
            <w:tcW w:w="1358" w:type="dxa"/>
            <w:gridSpan w:val="2"/>
            <w:tcBorders>
              <w:top w:val="single" w:sz="8" w:space="0" w:color="E36C09"/>
              <w:left w:val="single" w:sz="8" w:space="0" w:color="E36C09"/>
              <w:bottom w:val="single" w:sz="8" w:space="0" w:color="E36C09"/>
              <w:right w:val="single" w:sz="2" w:space="0" w:color="000000"/>
            </w:tcBorders>
            <w:shd w:val="clear" w:color="auto" w:fill="F7964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9" w:name="30f992b353982409d50f556cd45a1e0585049fee"/>
            <w:bookmarkStart w:id="10" w:name="3"/>
            <w:bookmarkEnd w:id="9"/>
            <w:bookmarkEnd w:id="10"/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Периоды</w:t>
            </w:r>
          </w:p>
        </w:tc>
        <w:tc>
          <w:tcPr>
            <w:tcW w:w="60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7964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Звуковая  сторона  речи</w:t>
            </w:r>
          </w:p>
        </w:tc>
        <w:tc>
          <w:tcPr>
            <w:tcW w:w="2678" w:type="dxa"/>
            <w:gridSpan w:val="2"/>
            <w:tcBorders>
              <w:top w:val="single" w:sz="8" w:space="0" w:color="F79646"/>
              <w:left w:val="single" w:sz="2" w:space="0" w:color="000000"/>
              <w:bottom w:val="single" w:sz="8" w:space="0" w:color="E36C09"/>
              <w:right w:val="single" w:sz="8" w:space="0" w:color="F79646"/>
            </w:tcBorders>
            <w:shd w:val="clear" w:color="auto" w:fill="F79646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Лексико-грамматическая сторона речи,</w:t>
            </w:r>
          </w:p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связная речь</w:t>
            </w:r>
          </w:p>
        </w:tc>
      </w:tr>
      <w:tr w:rsidR="00885978" w:rsidRPr="00E04ECD" w:rsidTr="00885978">
        <w:trPr>
          <w:trHeight w:val="700"/>
        </w:trPr>
        <w:tc>
          <w:tcPr>
            <w:tcW w:w="54" w:type="dxa"/>
            <w:tcBorders>
              <w:top w:val="single" w:sz="8" w:space="0" w:color="E36C09"/>
              <w:left w:val="single" w:sz="8" w:space="0" w:color="E36C09"/>
              <w:bottom w:val="single" w:sz="8" w:space="0" w:color="E36C09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85978" w:rsidRPr="00E04ECD" w:rsidRDefault="00885978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Произношение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79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Фонематическое восприятие</w:t>
            </w:r>
          </w:p>
        </w:tc>
        <w:tc>
          <w:tcPr>
            <w:tcW w:w="0" w:type="auto"/>
            <w:gridSpan w:val="3"/>
            <w:tcBorders>
              <w:top w:val="single" w:sz="8" w:space="0" w:color="F79646"/>
              <w:left w:val="single" w:sz="2" w:space="0" w:color="000000"/>
              <w:bottom w:val="single" w:sz="8" w:space="0" w:color="E36C09"/>
              <w:right w:val="single" w:sz="8" w:space="0" w:color="F79646"/>
            </w:tcBorders>
            <w:shd w:val="clear" w:color="auto" w:fill="FFFFFF"/>
            <w:vAlign w:val="center"/>
            <w:hideMark/>
          </w:tcPr>
          <w:p w:rsidR="00885978" w:rsidRPr="00E04ECD" w:rsidRDefault="00885978" w:rsidP="008859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85978" w:rsidRPr="00E04ECD" w:rsidTr="00885978">
        <w:trPr>
          <w:gridAfter w:val="1"/>
        </w:trPr>
        <w:tc>
          <w:tcPr>
            <w:tcW w:w="1358" w:type="dxa"/>
            <w:gridSpan w:val="2"/>
            <w:tcBorders>
              <w:top w:val="single" w:sz="8" w:space="0" w:color="F79646"/>
              <w:left w:val="single" w:sz="8" w:space="0" w:color="E36C09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 период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Вторая половина </w:t>
            </w: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сентября - декабрь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Выработка дифференцированных движений органов артикуляционного аппарата.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речевого дыхания. Уточнение правильного произношения сохранных звуков: гласные — [а], [у], [и], [о], [э], [ы], согласные — [м] — [м’], [н] — [н’],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[п’], [т] — [т’], [к]-[к’],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[ф] — [ф’], [д] — [д’],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[в] — [в’], [б] — [б’], [г] — [г’] и т. д. Дифференциация на слух сохранных звуков (с проговариванием), различающихся:</w:t>
            </w:r>
            <w:proofErr w:type="gramEnd"/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• по твердости — мягкости [м] — [м’], [н] — [н’],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[п’], [т] — [т’], [к] — [к’], Произнесение ряда гласных на твердой и мягкой атаке, с различной силой голоса и интонацией: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изолированно;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 слогах (воспроизведение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-слоговых рядов с различной интонацией, силой голоса, ударением; воспроизведение ритмических рисунков, предъявленных логопедом; произнесение различных сочетаний из прямых, обратных и закрытых слогов);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предложениях. Развитие навыков употребления в речи восклицательной, вопросительной и повествовательной интонации.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Постановка отсутствующих в речи звуков (в соответствии с индивидуальными особенностями речи детей).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поставленных звуков;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изолированно;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открытых слогах (звук в ударном слоге);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закрытых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стечении с согласными;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в словах, где изучаемый звук находится в </w:t>
            </w: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безударном слоге.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79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Развитие способности узнавать и различать неречевые звуки.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способности узнавать и различать звуки речи по высоте и силе голоса. Дифференциация речевых и неречевых звуков. Развитие слухового внимания к звуковой оболочке слова, слуховой памяти.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слогов, состоящих из правильно произносимых звуков.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детей с анализом и синтезом обратных слогов. Преобразование слогов за счет изменения одного звука.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интонационных средств выразительности в чужой речи.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односложных и многосложных слов. Выделение звука из ряда других звуков.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ударного гласного в начале слова, выделение последнего согласного звука в слове. Выделение среднего звука в односложном слове.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усвоение понятий “гласный — согласный Определение наличия звука в слове.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знакомство с понятиями "твердый — мягкий звук».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Распределение предметных картинок, названия которых включают: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•дифференцируемые звуки;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определенный заданный звук.</w:t>
            </w:r>
          </w:p>
        </w:tc>
        <w:tc>
          <w:tcPr>
            <w:tcW w:w="2678" w:type="dxa"/>
            <w:gridSpan w:val="2"/>
            <w:tcBorders>
              <w:top w:val="single" w:sz="8" w:space="0" w:color="F79646"/>
              <w:left w:val="single" w:sz="8" w:space="0" w:color="F79646"/>
              <w:bottom w:val="single" w:sz="2" w:space="0" w:color="000000"/>
              <w:right w:val="single" w:sz="8" w:space="0" w:color="F79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Закрепление навыка употребления категории множественного числа существительных. Закрепление навыка употребления формы родительного падежа с предлогом у. Согласование притяжательных местоимений 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мой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моя, мое с существительными мужского, женского, среднего рода.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навыка употребления категории числа и лица глаголов настоящего времени. Закрепление навыка употребления в самостоятельной речи категорий прошедшего времени глаголов множественного числа.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предложений по демонстрации действий. Объединение этих предложений в короткий текст.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в самостоятельной речи навыка: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согласования прилагательных с существительными в роде, числе, падеже и образования относительных прилагательных;</w:t>
            </w:r>
          </w:p>
          <w:p w:rsidR="00885978" w:rsidRPr="00E04ECD" w:rsidRDefault="00885978" w:rsidP="00885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согласования порядковых числительных с </w:t>
            </w: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существительным</w:t>
            </w:r>
          </w:p>
        </w:tc>
      </w:tr>
      <w:tr w:rsidR="00885978" w:rsidRPr="00E04ECD" w:rsidTr="00082738">
        <w:trPr>
          <w:gridAfter w:val="1"/>
          <w:trHeight w:val="3475"/>
        </w:trPr>
        <w:tc>
          <w:tcPr>
            <w:tcW w:w="13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 период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половина января - май</w:t>
            </w:r>
          </w:p>
        </w:tc>
        <w:tc>
          <w:tcPr>
            <w:tcW w:w="30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Продолжение работы над развитием подвижности органов артикуляционного аппарата. Постановка отсутствующих звуков: [л], [л’],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], [р’] и др.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ранее поставленных звуков в предложениях и коротких текстах, в собственной речи.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Автоматизация произношения вновь поставленных звуков: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изолированно;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открытых слогах (звук в ударном слоге);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закрытых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стечении с согласными;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словах, где изучаемый звук находится в безударном слоге.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на слух сохранных звуков (с проговариванием), различающихся: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 твердости — мягкости  [к] — [к’], [ф] — [ф’], [д] — [д’], [в] — [в’], [б] — [б’], [г] — [г’];</w:t>
            </w:r>
            <w:proofErr w:type="gramEnd"/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 глухости — звонкости: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[б], [к] — [г], [т] — [д];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также: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слогах со стечением двух согласных;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 и фразах.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по месту образования: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[с] — [ш], [з] — [ж];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[л];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прямых и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слогах со стечением трех согласных;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 и фразах;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стихах и коротких текстах;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закрепление умений, полученных ранее, на новом.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звуков по месту образования: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[с] — [ш], [з] — [ж];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[л];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прямых и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слогах со стечением трех согласных;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 и фразах;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стихах и коротких текстах;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закрепление умений, полученных ранее, на новом речевом материале.</w:t>
            </w:r>
          </w:p>
        </w:tc>
        <w:tc>
          <w:tcPr>
            <w:tcW w:w="2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F79646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места звука в слове;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выделение гласных звуков в положении после согласного в слоге;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осуществление анализа и синтеза прямого слога;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выделение согласного звука в начале слова;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выделение гласного звука в конце слова.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Практическое знакомство с понятиями  “глухой — звонкий”.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умения различать и оценивать правильные эталоны произношения в чужой и собственной речи.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Различение слов, близких по звуковому составу; определение количества слогов (гласных) в слове.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Дифференциация на слух сохранных звуков (без проговаривания):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 твердости — мягкости ([м] — [м’], [н] — [н’], 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[п’], [т] — [т’], [к] — [к’], [ф] — [ф’], [д] — [д’], [в] — [в’], [б] — [б’]; [г] — [г’]);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 глухости — звонкости: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[</w:t>
            </w:r>
            <w:proofErr w:type="gram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] — [б], [к] — [г], [т] — [д];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обратных слогах;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слогах со стечением двух согласных;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в словах и фразах;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составление предложений с определенным словом;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• анализ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двусловного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предложения;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• анализ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предложения с постепенным увеличением количества слов.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схемы слова с выделением ударного слога.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слова к соответствующей графической схеме.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 графической схемы к соответствующему слову.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Преобразование слов за счет замены одного звука или слога.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Подбор слова с заданным количеством звуков.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последовательности звуков в слове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количества и порядка слогов в слове.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Определение звуков, стоящих перед или после определенного звука.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слов из заданной последовательности звуков.</w:t>
            </w:r>
          </w:p>
        </w:tc>
        <w:tc>
          <w:tcPr>
            <w:tcW w:w="2678" w:type="dxa"/>
            <w:gridSpan w:val="2"/>
            <w:tcBorders>
              <w:top w:val="single" w:sz="2" w:space="0" w:color="000000"/>
              <w:left w:val="single" w:sz="8" w:space="0" w:color="F79646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умения: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подбирать однокоренные слова;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образовывать сложные слова;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составлять предложения по демонстрации действий, картине, вопросам; • распространять предложения за счет введения однородных подлежащих, сказуемых, дополнений, определений;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составлять предложения по опорным словам;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составлять предложения по картине, серии картин, пересказывать тексты, насыщенные изучаемыми звуками;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• заучивать стихотворения, насыщенные изучаемыми звуками. Закрепление знаний и умений, полученных ранее, на новом словесном материале.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приобретенных навыков в специально организованных речевых ситуациях;</w:t>
            </w:r>
          </w:p>
          <w:p w:rsidR="00885978" w:rsidRPr="00E04ECD" w:rsidRDefault="00885978" w:rsidP="00885978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коллективных формах общения детей между собой.</w:t>
            </w:r>
          </w:p>
          <w:p w:rsidR="00885978" w:rsidRPr="00E04ECD" w:rsidRDefault="00885978" w:rsidP="0088597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Развитие детской самостоятельности при оречевлении предметно-практической деятельности с соблюдением фонетической правильности речи</w:t>
            </w:r>
          </w:p>
        </w:tc>
      </w:tr>
      <w:tr w:rsidR="00885978" w:rsidRPr="00E04ECD" w:rsidTr="00082738">
        <w:trPr>
          <w:gridAfter w:val="2"/>
          <w:wAfter w:w="194" w:type="dxa"/>
          <w:trHeight w:val="843"/>
        </w:trPr>
        <w:tc>
          <w:tcPr>
            <w:tcW w:w="994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 правильного произношения звуков.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Развитие точности и </w:t>
            </w:r>
            <w:proofErr w:type="spellStart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дифференцированности</w:t>
            </w:r>
            <w:proofErr w:type="spellEnd"/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произвольных движений артикуляционного аппарата.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дикции.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четкого произношения слов и словосочетаний.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интонационной выразительности речи.</w:t>
            </w:r>
          </w:p>
          <w:p w:rsidR="00885978" w:rsidRPr="00E04ECD" w:rsidRDefault="00885978" w:rsidP="00885978">
            <w:pPr>
              <w:spacing w:after="0" w:line="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Активизация употребления в речи слов, состоящих из правильно произносимых звуков.</w:t>
            </w:r>
          </w:p>
          <w:p w:rsidR="00885978" w:rsidRPr="00E04ECD" w:rsidRDefault="00885978" w:rsidP="0088597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04E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мотивации детей к активному употреблению в высказываниях усвоенных грамматических форм речи.</w:t>
            </w:r>
          </w:p>
        </w:tc>
      </w:tr>
    </w:tbl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</w:t>
      </w: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артикулировать все звуки речи в различных фонетических позициях и формах речи;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дифференцировать все изученные звуки;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последовательность слов в предложении, слогов и звуков в словах;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предложении слова с заданным звуком, определять место звука в слове;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понятия “звук”, “слог”, “предложение” на практическом уровне;</w:t>
      </w:r>
    </w:p>
    <w:p w:rsidR="00885978" w:rsidRPr="00E04ECD" w:rsidRDefault="00885978" w:rsidP="00885978">
      <w:pPr>
        <w:shd w:val="clear" w:color="auto" w:fill="FFFFFF"/>
        <w:spacing w:after="0" w:line="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интонационными средствами выразительности речи в пересказе, чтении стихов.</w:t>
      </w: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251488"/>
          <w:sz w:val="28"/>
          <w:szCs w:val="28"/>
          <w:lang w:eastAsia="ru-RU"/>
        </w:rPr>
        <w:t>Содержание коррекционного процесса</w:t>
      </w: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251488"/>
          <w:sz w:val="28"/>
          <w:szCs w:val="28"/>
          <w:lang w:eastAsia="ru-RU"/>
        </w:rPr>
        <w:t xml:space="preserve">по преодолению ФН, ФФНР, ОНР (3-4 </w:t>
      </w:r>
      <w:proofErr w:type="spellStart"/>
      <w:r w:rsidRPr="00E04ECD">
        <w:rPr>
          <w:rFonts w:ascii="Times New Roman" w:eastAsia="Times New Roman" w:hAnsi="Times New Roman" w:cs="Times New Roman"/>
          <w:b/>
          <w:bCs/>
          <w:color w:val="251488"/>
          <w:sz w:val="28"/>
          <w:szCs w:val="28"/>
          <w:lang w:eastAsia="ru-RU"/>
        </w:rPr>
        <w:t>ур</w:t>
      </w:r>
      <w:proofErr w:type="spellEnd"/>
      <w:r w:rsidRPr="00E04ECD">
        <w:rPr>
          <w:rFonts w:ascii="Times New Roman" w:eastAsia="Times New Roman" w:hAnsi="Times New Roman" w:cs="Times New Roman"/>
          <w:b/>
          <w:bCs/>
          <w:color w:val="251488"/>
          <w:sz w:val="28"/>
          <w:szCs w:val="28"/>
          <w:lang w:eastAsia="ru-RU"/>
        </w:rPr>
        <w:t>.)</w:t>
      </w:r>
    </w:p>
    <w:p w:rsidR="00885978" w:rsidRPr="00E04ECD" w:rsidRDefault="00885978" w:rsidP="00885978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color w:val="251488"/>
          <w:sz w:val="28"/>
          <w:szCs w:val="28"/>
          <w:lang w:eastAsia="ru-RU"/>
        </w:rPr>
        <w:t>у детей 7-го года жизни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1" w:name="136d328042f54b2844a712c34c2686f2ac478610"/>
      <w:bookmarkStart w:id="12" w:name="4"/>
      <w:bookmarkEnd w:id="11"/>
      <w:bookmarkEnd w:id="12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</w:t>
      </w:r>
      <w:r w:rsidRPr="00E04E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логопедической работы: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артикулировать все звуки речи в различных позициях;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чётко дифференцировать все изученные звуки;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последовательность слов в предложении, слогов и звуков в словах;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находить в предложении слова с заданным звуком, определять место звука в слове;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различать понятия “звук”, “твёрдый звук”, “мягкий звук”, “глухой звук”, “звонкий    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звук”, “слог”, “предложение” на практическом уровне;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называть последовательность слов в предложении, слогов и звуков в словах;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овладеть интонационными средствами выразительности речи в пересказе, чтении</w:t>
      </w:r>
    </w:p>
    <w:p w:rsidR="00885978" w:rsidRPr="00E04ECD" w:rsidRDefault="00885978" w:rsidP="008859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стихов.</w:t>
      </w:r>
    </w:p>
    <w:p w:rsidR="00885978" w:rsidRPr="00E04ECD" w:rsidRDefault="00885978" w:rsidP="008859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Литература: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Примерная основная общеобразовательная программа дошкольного образования «От рождения до школы». Под редакцией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Н.Е.Вераксы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Т.С.Комаровой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М.А.Васильевой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Мозаика-синтез, 2011г.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воспитания и обучения детей с фонетико-фонематическим недоразвитием.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Г.В.Чиркина</w:t>
      </w:r>
      <w:proofErr w:type="spellEnd"/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и обучение дошкольников с общим недоразвитием речи.  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Т.Б.Филичева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Г.В.Чиркина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Т.В.Туманова</w:t>
      </w:r>
      <w:proofErr w:type="spellEnd"/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Учебно-методический комплект «Комплексный подход к преодолению ОНР у дошкольников»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О.С.Гомзяк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М., Гном и Д, 2010г.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Учим говорить правильно. Система коррекции общего недоразвития речи.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Т.А.Ткаченко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–М</w:t>
      </w:r>
      <w:proofErr w:type="gram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  Гном и Д, 2002г.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связной речи детей 5-7 лет.  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Е.А.Лапп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Сфера, 2006г.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Фронтальные логопедические занятия. В.В Коноваленко., С.В Коноваленко – М, Гном и Д, 2001г.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связной речи.  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В.В.Коноваленко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С.В.Коноваленко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М., Гном и Д 2001г.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коррекционной работы в логопедической группе для детей с ОНР.  Н.В.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Нищева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СПб. Детство-пресс,  2001 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речи.  Л.Е. Кыласова – Волгоград, Учитель, 2011г.</w:t>
      </w:r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Сборник домашних заданий в помощь логопедам и родителям для преодоления лексико-грамматического недоразвития речи у дошкольников с ОНР. СПб. Детство-пресс, 2001.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З.Е.Агранович</w:t>
      </w:r>
      <w:proofErr w:type="spellEnd"/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Индивидуальные логопедические занятия (в соответствии с ФГТ). Старший дошкольный возраст.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О.В.Тырышкина</w:t>
      </w:r>
      <w:proofErr w:type="spellEnd"/>
    </w:p>
    <w:p w:rsidR="00885978" w:rsidRPr="00E04ECD" w:rsidRDefault="00885978" w:rsidP="00885978">
      <w:pPr>
        <w:numPr>
          <w:ilvl w:val="0"/>
          <w:numId w:val="16"/>
        </w:numPr>
        <w:shd w:val="clear" w:color="auto" w:fill="FFFFFF"/>
        <w:spacing w:after="0" w:line="24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Логопедия. М.: Просвещение, </w:t>
      </w:r>
      <w:proofErr w:type="spellStart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Владос</w:t>
      </w:r>
      <w:proofErr w:type="spellEnd"/>
      <w:r w:rsidRPr="00E04E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1995. Волкова Л.С. и др.</w:t>
      </w:r>
    </w:p>
    <w:p w:rsidR="00061082" w:rsidRPr="00E04ECD" w:rsidRDefault="00061082">
      <w:pPr>
        <w:rPr>
          <w:rFonts w:ascii="Times New Roman" w:hAnsi="Times New Roman" w:cs="Times New Roman"/>
          <w:sz w:val="28"/>
          <w:szCs w:val="28"/>
        </w:rPr>
      </w:pPr>
    </w:p>
    <w:sectPr w:rsidR="00061082" w:rsidRPr="00E04EC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E07" w:rsidRDefault="009C5E07" w:rsidP="00082738">
      <w:pPr>
        <w:spacing w:after="0" w:line="240" w:lineRule="auto"/>
      </w:pPr>
      <w:r>
        <w:separator/>
      </w:r>
    </w:p>
  </w:endnote>
  <w:endnote w:type="continuationSeparator" w:id="0">
    <w:p w:rsidR="009C5E07" w:rsidRDefault="009C5E07" w:rsidP="0008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1789151"/>
      <w:docPartObj>
        <w:docPartGallery w:val="Page Numbers (Bottom of Page)"/>
        <w:docPartUnique/>
      </w:docPartObj>
    </w:sdtPr>
    <w:sdtEndPr/>
    <w:sdtContent>
      <w:p w:rsidR="00082738" w:rsidRDefault="000827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26E4">
          <w:rPr>
            <w:noProof/>
          </w:rPr>
          <w:t>1</w:t>
        </w:r>
        <w:r>
          <w:fldChar w:fldCharType="end"/>
        </w:r>
      </w:p>
    </w:sdtContent>
  </w:sdt>
  <w:p w:rsidR="00082738" w:rsidRDefault="000827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E07" w:rsidRDefault="009C5E07" w:rsidP="00082738">
      <w:pPr>
        <w:spacing w:after="0" w:line="240" w:lineRule="auto"/>
      </w:pPr>
      <w:r>
        <w:separator/>
      </w:r>
    </w:p>
  </w:footnote>
  <w:footnote w:type="continuationSeparator" w:id="0">
    <w:p w:rsidR="009C5E07" w:rsidRDefault="009C5E07" w:rsidP="00082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706A6"/>
    <w:multiLevelType w:val="multilevel"/>
    <w:tmpl w:val="981E5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9A743D"/>
    <w:multiLevelType w:val="multilevel"/>
    <w:tmpl w:val="255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445ECA"/>
    <w:multiLevelType w:val="multilevel"/>
    <w:tmpl w:val="6E5E9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3D4DD8"/>
    <w:multiLevelType w:val="multilevel"/>
    <w:tmpl w:val="587E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1200DE"/>
    <w:multiLevelType w:val="multilevel"/>
    <w:tmpl w:val="04C671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4A58AA"/>
    <w:multiLevelType w:val="multilevel"/>
    <w:tmpl w:val="7CD0A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4E34F2"/>
    <w:multiLevelType w:val="multilevel"/>
    <w:tmpl w:val="CFEC51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3A6A75"/>
    <w:multiLevelType w:val="multilevel"/>
    <w:tmpl w:val="A7E8E4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0B352E"/>
    <w:multiLevelType w:val="multilevel"/>
    <w:tmpl w:val="A2C84D2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51282A"/>
    <w:multiLevelType w:val="multilevel"/>
    <w:tmpl w:val="FAE491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83E36CC"/>
    <w:multiLevelType w:val="multilevel"/>
    <w:tmpl w:val="E8640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253FD"/>
    <w:multiLevelType w:val="multilevel"/>
    <w:tmpl w:val="255CC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EE57688"/>
    <w:multiLevelType w:val="multilevel"/>
    <w:tmpl w:val="1E947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322F6B"/>
    <w:multiLevelType w:val="multilevel"/>
    <w:tmpl w:val="AB4CF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5F470B"/>
    <w:multiLevelType w:val="multilevel"/>
    <w:tmpl w:val="E864076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B493CC9"/>
    <w:multiLevelType w:val="multilevel"/>
    <w:tmpl w:val="4186FE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81828F2"/>
    <w:multiLevelType w:val="multilevel"/>
    <w:tmpl w:val="1874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81944B3"/>
    <w:multiLevelType w:val="multilevel"/>
    <w:tmpl w:val="6E82E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9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5"/>
  </w:num>
  <w:num w:numId="14">
    <w:abstractNumId w:val="7"/>
  </w:num>
  <w:num w:numId="15">
    <w:abstractNumId w:val="8"/>
  </w:num>
  <w:num w:numId="16">
    <w:abstractNumId w:val="0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978"/>
    <w:rsid w:val="0004538B"/>
    <w:rsid w:val="00061082"/>
    <w:rsid w:val="00082738"/>
    <w:rsid w:val="001B1E70"/>
    <w:rsid w:val="005F589A"/>
    <w:rsid w:val="00885978"/>
    <w:rsid w:val="00974CBE"/>
    <w:rsid w:val="009C5E07"/>
    <w:rsid w:val="00B426E4"/>
    <w:rsid w:val="00E0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38"/>
  </w:style>
  <w:style w:type="paragraph" w:styleId="a5">
    <w:name w:val="footer"/>
    <w:basedOn w:val="a"/>
    <w:link w:val="a6"/>
    <w:uiPriority w:val="99"/>
    <w:unhideWhenUsed/>
    <w:rsid w:val="0008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82738"/>
  </w:style>
  <w:style w:type="paragraph" w:styleId="a5">
    <w:name w:val="footer"/>
    <w:basedOn w:val="a"/>
    <w:link w:val="a6"/>
    <w:uiPriority w:val="99"/>
    <w:unhideWhenUsed/>
    <w:rsid w:val="000827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82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6525</Words>
  <Characters>37194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Ulia</dc:creator>
  <cp:lastModifiedBy>Ulia</cp:lastModifiedBy>
  <cp:revision>4</cp:revision>
  <cp:lastPrinted>2018-02-02T15:17:00Z</cp:lastPrinted>
  <dcterms:created xsi:type="dcterms:W3CDTF">2018-01-13T11:03:00Z</dcterms:created>
  <dcterms:modified xsi:type="dcterms:W3CDTF">2018-02-02T15:20:00Z</dcterms:modified>
</cp:coreProperties>
</file>