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4.jpeg" ContentType="image/jpeg"/>
  <Override PartName="/word/media/image2.png" ContentType="image/pn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ГБУЗ «МОСКОВСКИЙ ГОРОДСКОЙ НАУЧНО-ПРАКТИЧЕСКИЙ ЦЕНТР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БОРЬБЫ С ТУБЕРКУЛЕЗОМ» ДЗМ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ФИЛИАЛ ДЕТСКОЕ ОТДЕЛЕНИЕ</w:t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Комплекс артикуляционной гимнастики для звуков Р-Рь</w:t>
        <w:br/>
        <w:t>с элементами речедвигательной ритмики</w:t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Составитель:</w:t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логопед </w:t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отделения воспитательно-педагогической работы</w:t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Пичугина Мария Александровна</w:t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bookmarkStart w:id="0" w:name="_GoBack"/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Москва, 2017</w:t>
      </w:r>
    </w:p>
    <w:p>
      <w:pPr>
        <w:pStyle w:val="83"/>
        <w:shd w:val="clear" w:color="auto" w:fill="auto"/>
        <w:ind w:left="360" w:firstLine="140"/>
        <w:jc w:val="center"/>
        <w:rPr/>
      </w:pPr>
      <w:r>
        <w:rPr>
          <w:rStyle w:val="87pt"/>
          <w:b w:val="false"/>
          <w:sz w:val="28"/>
          <w:szCs w:val="28"/>
          <w:u w:val="single"/>
        </w:rPr>
        <w:t>Указания к проведению артикуляционной гимнастики</w:t>
      </w:r>
    </w:p>
    <w:p>
      <w:pPr>
        <w:pStyle w:val="83"/>
        <w:shd w:val="clear" w:color="auto" w:fill="auto"/>
        <w:ind w:left="360" w:firstLine="140"/>
        <w:jc w:val="center"/>
        <w:rPr>
          <w:rStyle w:val="87pt"/>
          <w:b w:val="false"/>
          <w:b w:val="false"/>
          <w:sz w:val="28"/>
          <w:szCs w:val="28"/>
          <w:u w:val="single"/>
        </w:rPr>
      </w:pPr>
      <w:r>
        <w:rPr/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артикуляционную гимнастику надо ежедневно, чтобы вырабатываемые двигательные навыки закреплялись, становились более прочными.</w:t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Артикуляционную гимнастику выполнять сидя, т.к. в таком положении у ребенка прямая спина, он не напряжен, руки и ноги находятся в спокойном положении. Необходимо следить, чтобы ребенок сидел спокойно, плечи не поднимаются, пальцы рук не напряжены и не двигаются.</w:t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обязательно должны выполняться перед зеркалом, т.к. необходимо зрительно контролировать правильность выполнения заданий.</w:t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все упражнения надо поэтапно, в указанной последовательности, постепенно прибавляя по одному упражнению. При затруднении в выполнении упражнений надо вернуться к более простому, уже отработанному материалу.</w:t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Некоторые упражнения выполняются под счет, который ведет взрослый; это необходимо для того, чтобы у ребенка выработалась устойчивость наиболее важных положений губ и языка.</w:t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/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/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/>
      </w:r>
    </w:p>
    <w:p>
      <w:pPr>
        <w:pStyle w:val="83"/>
        <w:shd w:val="clear" w:color="auto" w:fill="auto"/>
        <w:spacing w:lineRule="auto" w:line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включает в себя следующие виды заданий:</w:t>
      </w:r>
    </w:p>
    <w:p>
      <w:pPr>
        <w:pStyle w:val="31"/>
        <w:numPr>
          <w:ilvl w:val="0"/>
          <w:numId w:val="7"/>
        </w:numPr>
        <w:shd w:val="clear" w:color="auto" w:fill="auto"/>
        <w:tabs>
          <w:tab w:val="left" w:pos="614" w:leader="none"/>
        </w:tabs>
        <w:spacing w:lineRule="auto" w:line="240" w:before="0" w:after="0"/>
        <w:ind w:left="280" w:hanging="0"/>
        <w:jc w:val="both"/>
        <w:rPr>
          <w:sz w:val="28"/>
          <w:szCs w:val="28"/>
        </w:rPr>
      </w:pPr>
      <w:r>
        <w:rPr>
          <w:sz w:val="28"/>
          <w:szCs w:val="28"/>
        </w:rPr>
        <w:t>Чистим зубки</w:t>
      </w:r>
    </w:p>
    <w:p>
      <w:pPr>
        <w:pStyle w:val="31"/>
        <w:numPr>
          <w:ilvl w:val="0"/>
          <w:numId w:val="7"/>
        </w:numPr>
        <w:shd w:val="clear" w:color="auto" w:fill="auto"/>
        <w:tabs>
          <w:tab w:val="left" w:pos="614" w:leader="none"/>
        </w:tabs>
        <w:spacing w:lineRule="auto" w:line="240" w:before="0" w:after="0"/>
        <w:ind w:left="28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Маляр </w:t>
      </w:r>
    </w:p>
    <w:p>
      <w:pPr>
        <w:pStyle w:val="31"/>
        <w:numPr>
          <w:ilvl w:val="0"/>
          <w:numId w:val="7"/>
        </w:numPr>
        <w:shd w:val="clear" w:color="auto" w:fill="auto"/>
        <w:tabs>
          <w:tab w:val="left" w:pos="614" w:leader="none"/>
        </w:tabs>
        <w:spacing w:lineRule="auto" w:line="240" w:before="0" w:after="0"/>
        <w:ind w:left="280" w:hanging="0"/>
        <w:jc w:val="both"/>
        <w:rPr>
          <w:sz w:val="28"/>
          <w:szCs w:val="28"/>
        </w:rPr>
      </w:pPr>
      <w:r>
        <w:rPr>
          <w:sz w:val="28"/>
          <w:szCs w:val="28"/>
        </w:rPr>
        <w:t>Кто дальше загонит мяч</w:t>
      </w:r>
    </w:p>
    <w:p>
      <w:pPr>
        <w:pStyle w:val="31"/>
        <w:numPr>
          <w:ilvl w:val="0"/>
          <w:numId w:val="7"/>
        </w:numPr>
        <w:shd w:val="clear" w:color="auto" w:fill="auto"/>
        <w:tabs>
          <w:tab w:val="left" w:pos="614" w:leader="none"/>
        </w:tabs>
        <w:spacing w:lineRule="auto" w:line="240" w:before="0" w:after="0"/>
        <w:ind w:left="280" w:hanging="0"/>
        <w:jc w:val="both"/>
        <w:rPr>
          <w:sz w:val="28"/>
          <w:szCs w:val="28"/>
        </w:rPr>
      </w:pPr>
      <w:r>
        <w:rPr>
          <w:sz w:val="28"/>
          <w:szCs w:val="28"/>
        </w:rPr>
        <w:t>Лошадка</w:t>
      </w:r>
    </w:p>
    <w:p>
      <w:pPr>
        <w:pStyle w:val="31"/>
        <w:numPr>
          <w:ilvl w:val="0"/>
          <w:numId w:val="7"/>
        </w:numPr>
        <w:shd w:val="clear" w:color="auto" w:fill="auto"/>
        <w:tabs>
          <w:tab w:val="left" w:pos="614" w:leader="none"/>
        </w:tabs>
        <w:spacing w:lineRule="auto" w:line="240" w:before="0" w:after="0"/>
        <w:ind w:left="200" w:hanging="0"/>
        <w:jc w:val="both"/>
        <w:rPr>
          <w:sz w:val="28"/>
          <w:szCs w:val="28"/>
        </w:rPr>
      </w:pPr>
      <w:r>
        <w:rPr>
          <w:sz w:val="28"/>
          <w:szCs w:val="28"/>
        </w:rPr>
        <w:t>Вкусное варенье</w:t>
      </w:r>
    </w:p>
    <w:p>
      <w:pPr>
        <w:pStyle w:val="31"/>
        <w:numPr>
          <w:ilvl w:val="0"/>
          <w:numId w:val="7"/>
        </w:numPr>
        <w:shd w:val="clear" w:color="auto" w:fill="auto"/>
        <w:tabs>
          <w:tab w:val="left" w:pos="614" w:leader="none"/>
        </w:tabs>
        <w:spacing w:lineRule="auto" w:line="240" w:before="0" w:after="0"/>
        <w:ind w:left="200" w:hanging="0"/>
        <w:jc w:val="both"/>
        <w:rPr>
          <w:sz w:val="28"/>
          <w:szCs w:val="28"/>
        </w:rPr>
      </w:pPr>
      <w:r>
        <w:rPr>
          <w:sz w:val="28"/>
          <w:szCs w:val="28"/>
        </w:rPr>
        <w:t>Индюк</w:t>
      </w:r>
    </w:p>
    <w:p>
      <w:pPr>
        <w:pStyle w:val="31"/>
        <w:numPr>
          <w:ilvl w:val="0"/>
          <w:numId w:val="7"/>
        </w:numPr>
        <w:shd w:val="clear" w:color="auto" w:fill="auto"/>
        <w:tabs>
          <w:tab w:val="left" w:pos="614" w:leader="none"/>
        </w:tabs>
        <w:spacing w:lineRule="auto" w:line="240" w:before="0" w:after="0"/>
        <w:ind w:left="200" w:hanging="0"/>
        <w:jc w:val="both"/>
        <w:rPr>
          <w:sz w:val="28"/>
          <w:szCs w:val="28"/>
        </w:rPr>
      </w:pPr>
      <w:r>
        <w:rPr>
          <w:sz w:val="28"/>
          <w:szCs w:val="28"/>
        </w:rPr>
        <w:t>Барабан</w:t>
      </w:r>
    </w:p>
    <w:p>
      <w:pPr>
        <w:pStyle w:val="31"/>
        <w:numPr>
          <w:ilvl w:val="0"/>
          <w:numId w:val="7"/>
        </w:numPr>
        <w:shd w:val="clear" w:color="auto" w:fill="auto"/>
        <w:tabs>
          <w:tab w:val="left" w:pos="614" w:leader="none"/>
        </w:tabs>
        <w:spacing w:lineRule="auto" w:line="240" w:before="0" w:after="0"/>
        <w:ind w:left="200" w:hanging="0"/>
        <w:jc w:val="both"/>
        <w:rPr/>
      </w:pPr>
      <w:r>
        <w:rPr>
          <w:sz w:val="28"/>
          <w:szCs w:val="28"/>
        </w:rPr>
        <w:t>Пропеллер</w:t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614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3"/>
        <w:shd w:val="clear" w:color="auto" w:fill="auto"/>
        <w:spacing w:lineRule="auto" w:line="240"/>
        <w:ind w:right="28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41"/>
        <w:numPr>
          <w:ilvl w:val="0"/>
          <w:numId w:val="8"/>
        </w:numPr>
        <w:shd w:val="clear" w:color="auto" w:fill="auto"/>
        <w:spacing w:lineRule="auto" w:line="240" w:before="0" w:after="0"/>
        <w:jc w:val="center"/>
        <w:rPr>
          <w:rStyle w:val="411pt"/>
          <w:i w:val="false"/>
          <w:i w:val="false"/>
          <w:sz w:val="28"/>
          <w:szCs w:val="28"/>
          <w:u w:val="single"/>
        </w:rPr>
      </w:pPr>
      <w:r>
        <w:rPr>
          <w:rStyle w:val="411pt"/>
          <w:i w:val="false"/>
          <w:sz w:val="28"/>
          <w:szCs w:val="28"/>
          <w:u w:val="single"/>
        </w:rPr>
        <w:t>«ЧИСТИМ ЗУБКИ»</w:t>
      </w:r>
    </w:p>
    <w:p>
      <w:pPr>
        <w:pStyle w:val="41"/>
        <w:shd w:val="clear" w:color="auto" w:fill="auto"/>
        <w:spacing w:lineRule="auto" w:line="240" w:before="0" w:after="0"/>
        <w:ind w:left="720" w:hanging="0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</w:r>
    </w:p>
    <w:p>
      <w:pPr>
        <w:pStyle w:val="41"/>
        <w:shd w:val="clear" w:color="auto" w:fill="auto"/>
        <w:spacing w:lineRule="auto" w:line="240" w:before="0" w:after="0"/>
        <w:ind w:left="1428" w:hanging="0"/>
        <w:rPr>
          <w:rStyle w:val="411pt"/>
          <w:i w:val="false"/>
          <w:i w:val="false"/>
          <w:sz w:val="28"/>
          <w:szCs w:val="28"/>
        </w:rPr>
      </w:pPr>
      <w:r>
        <w:rPr/>
        <w:drawing>
          <wp:inline distT="0" distB="0" distL="19050" distR="0">
            <wp:extent cx="1987550" cy="1729740"/>
            <wp:effectExtent l="0" t="0" r="0" b="0"/>
            <wp:docPr id="1" name="Рисунок 1" descr="C:\Users\User\Desktop\чистим зу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чистим зубки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1"/>
        <w:shd w:val="clear" w:color="auto" w:fill="auto"/>
        <w:spacing w:lineRule="auto" w:line="240" w:before="0" w:after="0"/>
        <w:ind w:left="360" w:hanging="0"/>
        <w:rPr>
          <w:rStyle w:val="411pt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41"/>
        <w:shd w:val="clear" w:color="auto" w:fill="auto"/>
        <w:spacing w:lineRule="auto" w:line="240" w:before="0" w:after="0"/>
        <w:ind w:left="360" w:hanging="0"/>
        <w:rPr>
          <w:rStyle w:val="411pt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41"/>
        <w:shd w:val="clear" w:color="auto" w:fill="auto"/>
        <w:spacing w:lineRule="auto" w:line="240" w:before="0" w:after="0"/>
        <w:ind w:left="360" w:hanging="0"/>
        <w:rPr>
          <w:sz w:val="28"/>
          <w:szCs w:val="28"/>
        </w:rPr>
      </w:pPr>
      <w:r>
        <w:rPr>
          <w:rStyle w:val="411pt"/>
          <w:sz w:val="28"/>
          <w:szCs w:val="28"/>
        </w:rPr>
        <w:t>Цель:</w:t>
      </w:r>
      <w:r>
        <w:rPr>
          <w:rStyle w:val="410pt"/>
          <w:sz w:val="28"/>
          <w:szCs w:val="28"/>
        </w:rPr>
        <w:t xml:space="preserve"> </w:t>
      </w:r>
      <w:r>
        <w:rPr>
          <w:sz w:val="28"/>
          <w:szCs w:val="28"/>
        </w:rPr>
        <w:t>Вырабатывать подъем языка вверх.</w:t>
      </w:r>
    </w:p>
    <w:p>
      <w:pPr>
        <w:pStyle w:val="41"/>
        <w:shd w:val="clear" w:color="auto" w:fill="auto"/>
        <w:spacing w:lineRule="auto" w:line="240" w:before="0" w:after="0"/>
        <w:ind w:left="360" w:hanging="0"/>
        <w:rPr>
          <w:rStyle w:val="311pt"/>
          <w:sz w:val="28"/>
          <w:szCs w:val="28"/>
        </w:rPr>
      </w:pPr>
      <w:r>
        <w:rPr>
          <w:sz w:val="28"/>
          <w:szCs w:val="28"/>
        </w:rPr>
      </w:r>
    </w:p>
    <w:p>
      <w:pPr>
        <w:pStyle w:val="41"/>
        <w:shd w:val="clear" w:color="auto" w:fill="auto"/>
        <w:spacing w:lineRule="auto" w:line="240" w:before="0" w:after="0"/>
        <w:ind w:left="360" w:hanging="0"/>
        <w:rPr>
          <w:sz w:val="28"/>
          <w:szCs w:val="28"/>
        </w:rPr>
      </w:pPr>
      <w:r>
        <w:rPr>
          <w:rStyle w:val="311pt"/>
          <w:sz w:val="28"/>
          <w:szCs w:val="28"/>
        </w:rPr>
        <w:t>Описание.</w:t>
      </w:r>
      <w:r>
        <w:rPr>
          <w:sz w:val="28"/>
          <w:szCs w:val="28"/>
        </w:rPr>
        <w:t xml:space="preserve"> Приоткрыть рот и котиком языка </w:t>
      </w:r>
      <w:r>
        <w:rPr>
          <w:rStyle w:val="385pt"/>
          <w:sz w:val="28"/>
          <w:szCs w:val="28"/>
        </w:rPr>
        <w:t xml:space="preserve">«почистить» </w:t>
      </w:r>
      <w:r>
        <w:rPr>
          <w:sz w:val="28"/>
          <w:szCs w:val="28"/>
        </w:rPr>
        <w:t>верхние зубы с внутренней стороны, делая движения языком из стороны в сторону.</w:t>
      </w:r>
      <w:r>
        <w:rPr>
          <w:i/>
          <w:iCs/>
          <w:sz w:val="28"/>
          <w:szCs w:val="28"/>
          <w:lang w:bidi="ar-SA"/>
        </w:rPr>
        <w:t xml:space="preserve"> </w:t>
      </w:r>
    </w:p>
    <w:p>
      <w:pPr>
        <w:pStyle w:val="41"/>
        <w:shd w:val="clear" w:color="auto" w:fill="auto"/>
        <w:spacing w:lineRule="auto" w:line="240" w:before="0" w:after="0"/>
        <w:ind w:left="36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41"/>
        <w:shd w:val="clear" w:color="auto" w:fill="auto"/>
        <w:spacing w:lineRule="auto" w:line="240" w:before="0" w:after="0"/>
        <w:ind w:left="360" w:hanging="0"/>
        <w:rPr>
          <w:i/>
          <w:i/>
          <w:iCs/>
          <w:sz w:val="28"/>
          <w:szCs w:val="28"/>
        </w:rPr>
      </w:pPr>
      <w:r>
        <w:rPr>
          <w:i/>
          <w:sz w:val="28"/>
          <w:szCs w:val="28"/>
        </w:rPr>
        <w:t>Обязательно обратить внимание:</w:t>
      </w:r>
    </w:p>
    <w:p>
      <w:pPr>
        <w:pStyle w:val="31"/>
        <w:numPr>
          <w:ilvl w:val="0"/>
          <w:numId w:val="2"/>
        </w:numPr>
        <w:shd w:val="clear" w:color="auto" w:fill="auto"/>
        <w:tabs>
          <w:tab w:val="left" w:pos="939" w:leader="none"/>
        </w:tabs>
        <w:spacing w:lineRule="auto" w:line="240" w:before="0" w:after="0"/>
        <w:ind w:left="620" w:hanging="0"/>
        <w:jc w:val="both"/>
        <w:rPr>
          <w:sz w:val="28"/>
          <w:szCs w:val="28"/>
        </w:rPr>
      </w:pPr>
      <w:r>
        <w:rPr>
          <w:sz w:val="28"/>
          <w:szCs w:val="28"/>
        </w:rPr>
        <w:t>Губы в улыбке, верхние и нижние зубы видны.</w:t>
      </w:r>
    </w:p>
    <w:p>
      <w:pPr>
        <w:pStyle w:val="31"/>
        <w:numPr>
          <w:ilvl w:val="0"/>
          <w:numId w:val="2"/>
        </w:numPr>
        <w:shd w:val="clear" w:color="auto" w:fill="auto"/>
        <w:tabs>
          <w:tab w:val="left" w:pos="964" w:leader="none"/>
        </w:tabs>
        <w:spacing w:lineRule="auto" w:line="240" w:before="0" w:after="0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Следить, чтобы кончик языка не высовывался, не загибался внутрь, а находился у верхних зубов.</w:t>
      </w:r>
    </w:p>
    <w:p>
      <w:pPr>
        <w:pStyle w:val="31"/>
        <w:numPr>
          <w:ilvl w:val="0"/>
          <w:numId w:val="2"/>
        </w:numPr>
        <w:shd w:val="clear" w:color="auto" w:fill="auto"/>
        <w:tabs>
          <w:tab w:val="left" w:pos="964" w:leader="none"/>
        </w:tabs>
        <w:spacing w:lineRule="auto" w:line="240" w:before="0" w:after="0"/>
        <w:ind w:left="620" w:hanging="0"/>
        <w:jc w:val="both"/>
        <w:rPr>
          <w:sz w:val="28"/>
          <w:szCs w:val="28"/>
        </w:rPr>
      </w:pPr>
      <w:r>
        <w:rPr>
          <w:sz w:val="28"/>
          <w:szCs w:val="28"/>
        </w:rPr>
        <w:t>Нижняя челюсть неподвижна, работает только язык.</w:t>
      </w:r>
    </w:p>
    <w:p>
      <w:pPr>
        <w:pStyle w:val="31"/>
        <w:shd w:val="clear" w:color="auto" w:fill="auto"/>
        <w:tabs>
          <w:tab w:val="left" w:pos="964" w:leader="none"/>
        </w:tabs>
        <w:spacing w:lineRule="auto" w:line="240" w:before="0" w:after="0"/>
        <w:ind w:left="6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964" w:leader="none"/>
        </w:tabs>
        <w:spacing w:lineRule="auto" w:line="240" w:before="0" w:after="0"/>
        <w:ind w:left="6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numPr>
          <w:ilvl w:val="0"/>
          <w:numId w:val="8"/>
        </w:numPr>
        <w:shd w:val="clear" w:color="auto" w:fill="auto"/>
        <w:tabs>
          <w:tab w:val="left" w:pos="964" w:leader="none"/>
        </w:tabs>
        <w:spacing w:lineRule="auto" w:line="240"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«МАЛЯР»</w:t>
      </w:r>
    </w:p>
    <w:p>
      <w:pPr>
        <w:pStyle w:val="31"/>
        <w:shd w:val="clear" w:color="auto" w:fill="auto"/>
        <w:tabs>
          <w:tab w:val="left" w:pos="964" w:leader="none"/>
        </w:tabs>
        <w:spacing w:lineRule="auto" w:line="240" w:before="0" w:after="0"/>
        <w:ind w:left="720" w:hanging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31"/>
        <w:shd w:val="clear" w:color="auto" w:fill="auto"/>
        <w:tabs>
          <w:tab w:val="left" w:pos="964" w:leader="none"/>
        </w:tabs>
        <w:spacing w:lineRule="auto" w:line="240" w:before="0" w:after="0"/>
        <w:ind w:left="720" w:hanging="0"/>
        <w:jc w:val="left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ab/>
        <w:tab/>
        <w:tab/>
      </w:r>
      <w:r>
        <w:rPr>
          <w:sz w:val="28"/>
          <w:szCs w:val="28"/>
          <w:lang w:bidi="ar-SA"/>
        </w:rPr>
        <w:drawing>
          <wp:inline distT="0" distB="0" distL="19050" distR="6985">
            <wp:extent cx="1612265" cy="2197100"/>
            <wp:effectExtent l="0" t="0" r="0" b="0"/>
            <wp:docPr id="2" name="Рисунок 2" descr="C:\Users\User\Desktop\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k6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1"/>
        <w:shd w:val="clear" w:color="auto" w:fill="auto"/>
        <w:tabs>
          <w:tab w:val="left" w:pos="964" w:leader="none"/>
        </w:tabs>
        <w:spacing w:lineRule="auto" w:line="240" w:before="0" w:after="0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2517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rStyle w:val="311pt"/>
          <w:sz w:val="28"/>
          <w:szCs w:val="28"/>
        </w:rPr>
        <w:t xml:space="preserve">Цель: </w:t>
      </w:r>
      <w:r>
        <w:rPr>
          <w:sz w:val="28"/>
          <w:szCs w:val="28"/>
        </w:rPr>
        <w:t>Отрабатывать движения языка вверх и его подвижность.</w:t>
      </w:r>
    </w:p>
    <w:p>
      <w:pPr>
        <w:pStyle w:val="31"/>
        <w:shd w:val="clear" w:color="auto" w:fill="auto"/>
        <w:tabs>
          <w:tab w:val="left" w:pos="2517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rStyle w:val="311pt"/>
          <w:sz w:val="28"/>
          <w:szCs w:val="28"/>
        </w:rPr>
        <w:t>Описание.</w:t>
      </w:r>
      <w:r>
        <w:rPr>
          <w:sz w:val="28"/>
          <w:szCs w:val="28"/>
        </w:rPr>
        <w:t xml:space="preserve"> Улыбнуться, открыть рот и «погладить» кончиком языка нёбо, делая движения языком вперед-назад.</w:t>
      </w:r>
    </w:p>
    <w:p>
      <w:pPr>
        <w:pStyle w:val="31"/>
        <w:shd w:val="clear" w:color="auto" w:fill="auto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51"/>
        <w:shd w:val="clear" w:color="auto" w:fill="auto"/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  <w:t>Обязательно обратить внимание:</w:t>
      </w:r>
    </w:p>
    <w:p>
      <w:pPr>
        <w:pStyle w:val="31"/>
        <w:numPr>
          <w:ilvl w:val="0"/>
          <w:numId w:val="3"/>
        </w:numPr>
        <w:shd w:val="clear" w:color="auto" w:fill="auto"/>
        <w:tabs>
          <w:tab w:val="left" w:pos="844" w:leader="none"/>
        </w:tabs>
        <w:spacing w:lineRule="auto" w:line="240" w:before="0" w:after="0"/>
        <w:ind w:left="480" w:hanging="0"/>
        <w:jc w:val="both"/>
        <w:rPr>
          <w:sz w:val="28"/>
          <w:szCs w:val="28"/>
        </w:rPr>
      </w:pPr>
      <w:r>
        <w:rPr>
          <w:sz w:val="28"/>
          <w:szCs w:val="28"/>
        </w:rPr>
        <w:t>Губы и нижняя челюсть должны быть неподвижны.</w:t>
      </w:r>
    </w:p>
    <w:p>
      <w:pPr>
        <w:pStyle w:val="31"/>
        <w:numPr>
          <w:ilvl w:val="0"/>
          <w:numId w:val="3"/>
        </w:numPr>
        <w:shd w:val="clear" w:color="auto" w:fill="auto"/>
        <w:tabs>
          <w:tab w:val="left" w:pos="844" w:leader="none"/>
        </w:tabs>
        <w:spacing w:lineRule="auto" w:line="240" w:before="0" w:after="0"/>
        <w:ind w:left="7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Следить, чтобы кончик языка, продвигаясь вперед, доходил до внутренней поверхности верхних зубов, но не высовываясь изо рта.</w:t>
      </w:r>
    </w:p>
    <w:p>
      <w:pPr>
        <w:pStyle w:val="31"/>
        <w:shd w:val="clear" w:color="auto" w:fill="auto"/>
        <w:tabs>
          <w:tab w:val="left" w:pos="1932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1932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1932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numPr>
          <w:ilvl w:val="0"/>
          <w:numId w:val="8"/>
        </w:numPr>
        <w:shd w:val="clear" w:color="auto" w:fill="auto"/>
        <w:tabs>
          <w:tab w:val="left" w:pos="1932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КТО ДАЛЬШЕ ЗАГОНИТ МЯЧ»</w:t>
      </w:r>
    </w:p>
    <w:p>
      <w:pPr>
        <w:pStyle w:val="31"/>
        <w:shd w:val="clear" w:color="auto" w:fill="auto"/>
        <w:tabs>
          <w:tab w:val="left" w:pos="1932" w:leader="none"/>
        </w:tabs>
        <w:spacing w:lineRule="auto" w:line="240" w:before="0" w:after="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1932" w:leader="none"/>
        </w:tabs>
        <w:spacing w:lineRule="auto" w:line="240" w:before="0" w:after="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tabs>
          <w:tab w:val="left" w:pos="1932" w:leader="none"/>
        </w:tabs>
        <w:spacing w:lineRule="auto" w:line="240"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drawing>
          <wp:inline distT="0" distB="0" distL="19050" distR="6350">
            <wp:extent cx="2241550" cy="1270000"/>
            <wp:effectExtent l="0" t="0" r="0" b="0"/>
            <wp:docPr id="3" name="Рисунок 4" descr="C:\Users\User\Desktop\36223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C:\Users\User\Desktop\362231_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shd w:val="clear" w:color="auto" w:fill="auto"/>
        <w:spacing w:lineRule="auto" w:line="240"/>
        <w:ind w:right="260" w:hanging="0"/>
        <w:rPr>
          <w:rStyle w:val="211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260" w:hanging="0"/>
        <w:rPr>
          <w:rStyle w:val="211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260" w:hanging="0"/>
        <w:rPr>
          <w:sz w:val="28"/>
          <w:szCs w:val="28"/>
        </w:rPr>
      </w:pPr>
      <w:r>
        <w:rPr>
          <w:rStyle w:val="211pt"/>
          <w:sz w:val="28"/>
          <w:szCs w:val="28"/>
        </w:rPr>
        <w:t>Цель:</w:t>
      </w:r>
      <w:r>
        <w:rPr>
          <w:rStyle w:val="210pt"/>
          <w:sz w:val="28"/>
          <w:szCs w:val="28"/>
        </w:rPr>
        <w:t xml:space="preserve"> </w:t>
      </w:r>
      <w:r>
        <w:rPr>
          <w:sz w:val="28"/>
          <w:szCs w:val="28"/>
        </w:rPr>
        <w:t>Вырабатывать длительную, направленную воздушную струю.</w:t>
      </w:r>
    </w:p>
    <w:p>
      <w:pPr>
        <w:pStyle w:val="22"/>
        <w:shd w:val="clear" w:color="auto" w:fill="auto"/>
        <w:spacing w:lineRule="auto" w:line="240"/>
        <w:ind w:right="2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260" w:hanging="0"/>
        <w:rPr>
          <w:sz w:val="28"/>
          <w:szCs w:val="28"/>
        </w:rPr>
      </w:pPr>
      <w:r>
        <w:rPr>
          <w:rStyle w:val="211pt"/>
          <w:sz w:val="28"/>
          <w:szCs w:val="28"/>
        </w:rPr>
        <w:t>Описание.</w:t>
      </w:r>
      <w:r>
        <w:rPr>
          <w:rStyle w:val="210pt"/>
          <w:sz w:val="28"/>
          <w:szCs w:val="28"/>
        </w:rPr>
        <w:t xml:space="preserve"> </w:t>
      </w:r>
      <w:r>
        <w:rPr>
          <w:sz w:val="28"/>
          <w:szCs w:val="28"/>
        </w:rPr>
        <w:t>Вытянуть губы вперед трубочкой и длительно дуть на ватный шарик (который лежит на столе перед ребенком), загоняя его между двумя кубиками.</w:t>
      </w:r>
    </w:p>
    <w:p>
      <w:pPr>
        <w:pStyle w:val="22"/>
        <w:shd w:val="clear" w:color="auto" w:fill="auto"/>
        <w:spacing w:lineRule="auto" w:line="240"/>
        <w:ind w:right="2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51"/>
        <w:shd w:val="clear" w:color="auto" w:fill="auto"/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  <w:t>Обязательно обратить внимание:</w:t>
      </w:r>
    </w:p>
    <w:p>
      <w:pPr>
        <w:pStyle w:val="22"/>
        <w:numPr>
          <w:ilvl w:val="0"/>
          <w:numId w:val="1"/>
        </w:numPr>
        <w:shd w:val="clear" w:color="auto" w:fill="auto"/>
        <w:tabs>
          <w:tab w:val="left" w:pos="652" w:leader="none"/>
        </w:tabs>
        <w:spacing w:lineRule="auto" w:line="240"/>
        <w:ind w:left="620" w:hanging="320"/>
        <w:rPr>
          <w:sz w:val="28"/>
          <w:szCs w:val="28"/>
        </w:rPr>
      </w:pPr>
      <w:r>
        <w:rPr>
          <w:sz w:val="28"/>
          <w:szCs w:val="28"/>
        </w:rPr>
        <w:t>Следить, чтобы не надувались щеки, для этого их можно слегка придерживать пальцами.</w:t>
      </w:r>
    </w:p>
    <w:p>
      <w:pPr>
        <w:pStyle w:val="22"/>
        <w:numPr>
          <w:ilvl w:val="0"/>
          <w:numId w:val="1"/>
        </w:numPr>
        <w:shd w:val="clear" w:color="auto" w:fill="auto"/>
        <w:tabs>
          <w:tab w:val="left" w:pos="652" w:leader="none"/>
        </w:tabs>
        <w:spacing w:lineRule="auto" w:line="240"/>
        <w:ind w:left="620" w:hanging="320"/>
        <w:rPr>
          <w:sz w:val="28"/>
          <w:szCs w:val="28"/>
        </w:rPr>
      </w:pPr>
      <w:r>
        <w:rPr>
          <w:sz w:val="28"/>
          <w:szCs w:val="28"/>
        </w:rPr>
        <w:t>Загонять шарик на одном выдохе, не допуская, чтобы воздушная струя была прерывистой.</w:t>
      </w:r>
    </w:p>
    <w:p>
      <w:pPr>
        <w:pStyle w:val="22"/>
        <w:shd w:val="clear" w:color="auto" w:fill="auto"/>
        <w:tabs>
          <w:tab w:val="left" w:pos="652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652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652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652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numPr>
          <w:ilvl w:val="0"/>
          <w:numId w:val="8"/>
        </w:numPr>
        <w:shd w:val="clear" w:color="auto" w:fill="auto"/>
        <w:tabs>
          <w:tab w:val="left" w:pos="1761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</w:rPr>
        <w:t>«ЛОШАДКА»</w:t>
      </w:r>
    </w:p>
    <w:p>
      <w:pPr>
        <w:pStyle w:val="22"/>
        <w:shd w:val="clear" w:color="auto" w:fill="auto"/>
        <w:tabs>
          <w:tab w:val="left" w:pos="1761" w:leader="none"/>
        </w:tabs>
        <w:spacing w:lineRule="auto" w:line="240"/>
        <w:ind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22"/>
        <w:shd w:val="clear" w:color="auto" w:fill="auto"/>
        <w:tabs>
          <w:tab w:val="left" w:pos="1761" w:leader="none"/>
        </w:tabs>
        <w:spacing w:lineRule="auto" w:line="240"/>
        <w:ind w:left="720" w:hanging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ab/>
        <w:t xml:space="preserve"> </w:t>
      </w:r>
      <w:r>
        <w:rPr>
          <w:sz w:val="28"/>
          <w:szCs w:val="28"/>
          <w:lang w:bidi="ar-SA"/>
        </w:rPr>
        <w:drawing>
          <wp:inline distT="0" distB="0" distL="19050" distR="635">
            <wp:extent cx="1713865" cy="1809750"/>
            <wp:effectExtent l="0" t="0" r="0" b="0"/>
            <wp:docPr id="4" name="Рисунок 5" descr="C:\Users\User\Desktop\6d34d468ac8876333c4d7173b85ef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C:\Users\User\Desktop\6d34d468ac8876333c4d7173b85efed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1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shd w:val="clear" w:color="auto" w:fill="auto"/>
        <w:tabs>
          <w:tab w:val="left" w:pos="1761" w:leader="none"/>
        </w:tabs>
        <w:spacing w:lineRule="auto" w:line="24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2"/>
        <w:shd w:val="clear" w:color="auto" w:fill="auto"/>
        <w:spacing w:lineRule="auto" w:line="240"/>
        <w:rPr>
          <w:rStyle w:val="61"/>
          <w:sz w:val="28"/>
          <w:szCs w:val="28"/>
        </w:rPr>
      </w:pPr>
      <w:r>
        <w:rPr>
          <w:sz w:val="28"/>
          <w:szCs w:val="28"/>
        </w:rPr>
      </w:r>
    </w:p>
    <w:p>
      <w:pPr>
        <w:pStyle w:val="62"/>
        <w:shd w:val="clear" w:color="auto" w:fill="auto"/>
        <w:spacing w:lineRule="auto" w:line="240"/>
        <w:rPr>
          <w:sz w:val="28"/>
          <w:szCs w:val="28"/>
        </w:rPr>
      </w:pPr>
      <w:r>
        <w:rPr>
          <w:rStyle w:val="61"/>
          <w:sz w:val="28"/>
          <w:szCs w:val="28"/>
        </w:rPr>
        <w:t>Цель:</w:t>
      </w:r>
      <w:r>
        <w:rPr>
          <w:sz w:val="28"/>
          <w:szCs w:val="28"/>
        </w:rPr>
        <w:t xml:space="preserve"> Укреплять мышцы языка и вырабатывать подъем языка наверх.</w:t>
      </w:r>
    </w:p>
    <w:p>
      <w:pPr>
        <w:pStyle w:val="62"/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2"/>
        <w:shd w:val="clear" w:color="auto" w:fill="auto"/>
        <w:spacing w:lineRule="auto" w:line="240"/>
        <w:rPr>
          <w:rStyle w:val="61"/>
          <w:sz w:val="28"/>
          <w:szCs w:val="28"/>
        </w:rPr>
      </w:pPr>
      <w:r>
        <w:rPr>
          <w:rStyle w:val="61"/>
          <w:sz w:val="28"/>
          <w:szCs w:val="28"/>
        </w:rPr>
        <w:t>Описание.</w:t>
      </w:r>
      <w:r>
        <w:rPr>
          <w:sz w:val="28"/>
          <w:szCs w:val="28"/>
        </w:rPr>
        <w:t xml:space="preserve"> Улыбнуться, показать зубы, приоткрыть рот и пощелкать кончиком языка (как лошадка цокает копытами). </w:t>
      </w:r>
      <w:r>
        <w:rPr>
          <w:rStyle w:val="61"/>
          <w:sz w:val="28"/>
          <w:szCs w:val="28"/>
        </w:rPr>
        <w:t>Обязательно обратить внимание:</w:t>
      </w:r>
    </w:p>
    <w:p>
      <w:pPr>
        <w:pStyle w:val="62"/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2"/>
        <w:numPr>
          <w:ilvl w:val="0"/>
          <w:numId w:val="4"/>
        </w:numPr>
        <w:shd w:val="clear" w:color="auto" w:fill="auto"/>
        <w:tabs>
          <w:tab w:val="left" w:pos="327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Упражнение сначала выполняется в медленном темпе, потом быстрее.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365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  <w:t>Нижняя челюсть не должна двигаться; работает только язык.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365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  <w:t>Следить, чтобы кончик языка не подворачивался внутрь, т.е. чтобы ребенок щелкал языком, а не чмокал.</w:t>
      </w:r>
    </w:p>
    <w:p>
      <w:pPr>
        <w:pStyle w:val="22"/>
        <w:shd w:val="clear" w:color="auto" w:fill="auto"/>
        <w:tabs>
          <w:tab w:val="left" w:pos="365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numPr>
          <w:ilvl w:val="0"/>
          <w:numId w:val="8"/>
        </w:numPr>
        <w:shd w:val="clear" w:color="auto" w:fill="auto"/>
        <w:tabs>
          <w:tab w:val="left" w:pos="365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</w:rPr>
        <w:t>«ВКУСНОЕ ВАРЕНЬЕ»</w:t>
      </w:r>
    </w:p>
    <w:p>
      <w:pPr>
        <w:pStyle w:val="22"/>
        <w:shd w:val="clear" w:color="auto" w:fill="auto"/>
        <w:tabs>
          <w:tab w:val="left" w:pos="365" w:leader="none"/>
        </w:tabs>
        <w:spacing w:lineRule="auto" w:line="24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365" w:leader="none"/>
        </w:tabs>
        <w:spacing w:lineRule="auto" w:line="240"/>
        <w:ind w:left="720" w:hang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drawing>
          <wp:inline distT="0" distB="0" distL="19050" distR="0">
            <wp:extent cx="2256790" cy="1841500"/>
            <wp:effectExtent l="0" t="0" r="0" b="0"/>
            <wp:docPr id="5" name="Рисунок 8" descr="C:\Users\User\Desktop\vkusnoe_va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C:\Users\User\Desktop\vkusnoe_vareni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shd w:val="clear" w:color="auto" w:fill="auto"/>
        <w:tabs>
          <w:tab w:val="left" w:pos="365" w:leader="none"/>
        </w:tabs>
        <w:spacing w:lineRule="auto" w:line="24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rStyle w:val="21"/>
          <w:sz w:val="28"/>
          <w:szCs w:val="28"/>
        </w:rPr>
        <w:t>Цель:</w:t>
      </w:r>
      <w:r>
        <w:rPr>
          <w:sz w:val="28"/>
          <w:szCs w:val="28"/>
        </w:rPr>
        <w:t xml:space="preserve"> Вырабатывать движение широкой передней части языка вверх.</w:t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rStyle w:val="21"/>
          <w:sz w:val="28"/>
          <w:szCs w:val="28"/>
        </w:rPr>
        <w:t>Описание.</w:t>
      </w:r>
      <w:r>
        <w:rPr>
          <w:sz w:val="28"/>
          <w:szCs w:val="28"/>
        </w:rPr>
        <w:t xml:space="preserve"> Слегка приоткрыть рот и широким передним краем языка облизать верхнюю губу, делать движения языком сверху вниз, но не из стороны в сторону.</w:t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71"/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Обязательно обратить внимание:</w:t>
      </w:r>
    </w:p>
    <w:p>
      <w:pPr>
        <w:pStyle w:val="22"/>
        <w:numPr>
          <w:ilvl w:val="0"/>
          <w:numId w:val="5"/>
        </w:numPr>
        <w:shd w:val="clear" w:color="auto" w:fill="auto"/>
        <w:tabs>
          <w:tab w:val="left" w:pos="490" w:leader="none"/>
        </w:tabs>
        <w:spacing w:lineRule="auto" w:line="240"/>
        <w:ind w:left="500" w:hanging="360"/>
        <w:rPr>
          <w:sz w:val="28"/>
          <w:szCs w:val="28"/>
        </w:rPr>
      </w:pPr>
      <w:r>
        <w:rPr>
          <w:sz w:val="28"/>
          <w:szCs w:val="28"/>
        </w:rPr>
        <w:t>Следить, чтобы работал только язык, нижняя челюсть должна быть неподвижной.</w:t>
      </w:r>
    </w:p>
    <w:p>
      <w:pPr>
        <w:pStyle w:val="22"/>
        <w:numPr>
          <w:ilvl w:val="0"/>
          <w:numId w:val="5"/>
        </w:numPr>
        <w:shd w:val="clear" w:color="auto" w:fill="auto"/>
        <w:tabs>
          <w:tab w:val="left" w:pos="528" w:leader="none"/>
        </w:tabs>
        <w:spacing w:lineRule="auto" w:line="240"/>
        <w:ind w:left="160" w:hanging="0"/>
        <w:rPr>
          <w:sz w:val="28"/>
          <w:szCs w:val="28"/>
        </w:rPr>
      </w:pPr>
      <w:r>
        <w:rPr>
          <w:sz w:val="28"/>
          <w:szCs w:val="28"/>
        </w:rPr>
        <w:t>Язык должен быть широким.</w:t>
      </w:r>
    </w:p>
    <w:p>
      <w:pPr>
        <w:pStyle w:val="22"/>
        <w:shd w:val="clear" w:color="auto" w:fill="auto"/>
        <w:tabs>
          <w:tab w:val="left" w:pos="1843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1843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1843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1843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1843" w:leader="none"/>
        </w:tabs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numPr>
          <w:ilvl w:val="0"/>
          <w:numId w:val="8"/>
        </w:numPr>
        <w:shd w:val="clear" w:color="auto" w:fill="auto"/>
        <w:tabs>
          <w:tab w:val="left" w:pos="1843" w:leader="none"/>
        </w:tabs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«ИНДЮК»</w:t>
      </w:r>
    </w:p>
    <w:p>
      <w:pPr>
        <w:pStyle w:val="22"/>
        <w:shd w:val="clear" w:color="auto" w:fill="auto"/>
        <w:tabs>
          <w:tab w:val="left" w:pos="1843" w:leader="none"/>
        </w:tabs>
        <w:spacing w:lineRule="auto" w:line="24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left" w:pos="1843" w:leader="none"/>
        </w:tabs>
        <w:spacing w:lineRule="auto" w:line="240"/>
        <w:ind w:left="720" w:hanging="0"/>
        <w:rPr>
          <w:sz w:val="28"/>
          <w:szCs w:val="28"/>
          <w:lang w:bidi="ar-SA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drawing>
          <wp:inline distT="0" distB="0" distL="19050" distR="0">
            <wp:extent cx="1623060" cy="1809750"/>
            <wp:effectExtent l="0" t="0" r="0" b="0"/>
            <wp:docPr id="6" name="Рисунок 3" descr="C:\Users\User\Desktop\инд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C:\Users\User\Desktop\индю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rStyle w:val="21"/>
          <w:sz w:val="28"/>
          <w:szCs w:val="28"/>
        </w:rPr>
        <w:t>Цель:</w:t>
      </w:r>
      <w:r>
        <w:rPr>
          <w:sz w:val="28"/>
          <w:szCs w:val="28"/>
        </w:rPr>
        <w:t xml:space="preserve"> Вырабатывать подъем языка вверх, подвижность его передней части.</w:t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rStyle w:val="21"/>
          <w:sz w:val="28"/>
          <w:szCs w:val="28"/>
        </w:rPr>
        <w:t>Описание.</w:t>
      </w:r>
      <w:r>
        <w:rPr>
          <w:sz w:val="28"/>
          <w:szCs w:val="28"/>
        </w:rPr>
        <w:t xml:space="preserve"> Приоткрыть рот, положить язык на верхнюю губу и производить движения широким передним краем языка, по верхней губе вперед-назад, стараясь не отрывать язык от губы, как бы поглаживать её. Сначала производить медленные движения, потом убыстрить темп и добавить голос, пока не послышится [бл-бл] (как индюк болбочет). </w:t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rStyle w:val="21"/>
          <w:sz w:val="28"/>
          <w:szCs w:val="28"/>
        </w:rPr>
        <w:t>Обязательно обратить внимание:</w:t>
      </w:r>
    </w:p>
    <w:p>
      <w:pPr>
        <w:pStyle w:val="22"/>
        <w:numPr>
          <w:ilvl w:val="0"/>
          <w:numId w:val="6"/>
        </w:numPr>
        <w:shd w:val="clear" w:color="auto" w:fill="auto"/>
        <w:tabs>
          <w:tab w:val="left" w:pos="499" w:leader="none"/>
        </w:tabs>
        <w:spacing w:lineRule="auto" w:line="240"/>
        <w:ind w:left="160" w:hanging="0"/>
        <w:rPr>
          <w:sz w:val="28"/>
          <w:szCs w:val="28"/>
        </w:rPr>
      </w:pPr>
      <w:r>
        <w:rPr>
          <w:sz w:val="28"/>
          <w:szCs w:val="28"/>
        </w:rPr>
        <w:t>Следить, чтобы язык был широким и не сужался.</w:t>
      </w:r>
    </w:p>
    <w:p>
      <w:pPr>
        <w:pStyle w:val="22"/>
        <w:numPr>
          <w:ilvl w:val="0"/>
          <w:numId w:val="6"/>
        </w:numPr>
        <w:shd w:val="clear" w:color="auto" w:fill="auto"/>
        <w:tabs>
          <w:tab w:val="left" w:pos="519" w:leader="none"/>
        </w:tabs>
        <w:spacing w:lineRule="auto" w:line="240"/>
        <w:ind w:left="500" w:hanging="360"/>
        <w:rPr>
          <w:sz w:val="28"/>
          <w:szCs w:val="28"/>
        </w:rPr>
      </w:pPr>
      <w:r>
        <w:rPr>
          <w:sz w:val="28"/>
          <w:szCs w:val="28"/>
        </w:rPr>
        <w:t>Чтобы движения языком были вперед-назад, а не из стороны в сторону.</w:t>
      </w:r>
    </w:p>
    <w:p>
      <w:pPr>
        <w:pStyle w:val="22"/>
        <w:numPr>
          <w:ilvl w:val="0"/>
          <w:numId w:val="6"/>
        </w:numPr>
        <w:shd w:val="clear" w:color="auto" w:fill="auto"/>
        <w:tabs>
          <w:tab w:val="left" w:pos="519" w:leader="none"/>
        </w:tabs>
        <w:spacing w:lineRule="auto" w:line="240"/>
        <w:ind w:left="160" w:hanging="0"/>
        <w:rPr>
          <w:sz w:val="28"/>
          <w:szCs w:val="28"/>
        </w:rPr>
      </w:pPr>
      <w:r>
        <w:rPr>
          <w:sz w:val="28"/>
          <w:szCs w:val="28"/>
        </w:rPr>
        <w:t>Язык должен «облизывать» верхнюю губу, а не выдвигаться вперед.</w:t>
      </w:r>
    </w:p>
    <w:p>
      <w:pPr>
        <w:pStyle w:val="22"/>
        <w:numPr>
          <w:ilvl w:val="0"/>
          <w:numId w:val="8"/>
        </w:numPr>
        <w:shd w:val="clear" w:color="auto" w:fill="auto"/>
        <w:tabs>
          <w:tab w:val="left" w:pos="1843" w:leader="none"/>
        </w:tabs>
        <w:spacing w:lineRule="auto" w:line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«БАРАБАН»</w:t>
      </w:r>
    </w:p>
    <w:p>
      <w:pPr>
        <w:pStyle w:val="22"/>
        <w:shd w:val="clear" w:color="auto" w:fill="auto"/>
        <w:tabs>
          <w:tab w:val="left" w:pos="1843" w:leader="none"/>
        </w:tabs>
        <w:spacing w:lineRule="auto" w:line="240"/>
        <w:ind w:left="720" w:hanging="0"/>
        <w:rPr>
          <w:sz w:val="28"/>
          <w:szCs w:val="28"/>
        </w:rPr>
      </w:pPr>
      <w:r>
        <w:rPr>
          <w:i/>
          <w:iCs/>
          <w:sz w:val="28"/>
          <w:szCs w:val="28"/>
          <w:lang w:bidi="ar-SA"/>
        </w:rPr>
        <w:tab/>
        <w:t xml:space="preserve"> </w:t>
      </w:r>
      <w:r>
        <w:rPr>
          <w:i/>
          <w:iCs/>
          <w:sz w:val="28"/>
          <w:szCs w:val="28"/>
          <w:lang w:bidi="ar-SA"/>
        </w:rPr>
        <w:drawing>
          <wp:inline distT="0" distB="0" distL="19050" distR="6350">
            <wp:extent cx="1574800" cy="1371600"/>
            <wp:effectExtent l="0" t="0" r="0" b="0"/>
            <wp:docPr id="7" name="Рисунок 6" descr="C:\Users\User\Desktop\439ad79e8b7539915cde055b9546d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User\Desktop\439ad79e8b7539915cde055b9546deb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068" t="14529" r="13049" b="10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shd w:val="clear" w:color="auto" w:fill="auto"/>
        <w:spacing w:lineRule="auto" w:line="240"/>
        <w:ind w:right="140" w:hanging="0"/>
        <w:rPr>
          <w:sz w:val="28"/>
          <w:szCs w:val="28"/>
        </w:rPr>
      </w:pPr>
      <w:r>
        <w:rPr>
          <w:rStyle w:val="21"/>
          <w:sz w:val="28"/>
          <w:szCs w:val="28"/>
        </w:rPr>
        <w:t>Цель:</w:t>
      </w:r>
      <w:r>
        <w:rPr>
          <w:sz w:val="28"/>
          <w:szCs w:val="28"/>
        </w:rPr>
        <w:t xml:space="preserve"> Укреплять мышцы кончика языка, вырабатывать подъем языка вверх и умение делать кончик языка напряженным.</w:t>
      </w:r>
    </w:p>
    <w:p>
      <w:pPr>
        <w:pStyle w:val="22"/>
        <w:shd w:val="clear" w:color="auto" w:fill="auto"/>
        <w:spacing w:lineRule="auto" w:line="240"/>
        <w:ind w:right="1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140" w:hanging="0"/>
        <w:rPr>
          <w:sz w:val="28"/>
          <w:szCs w:val="28"/>
        </w:rPr>
      </w:pPr>
      <w:r>
        <w:rPr>
          <w:rStyle w:val="21"/>
          <w:sz w:val="28"/>
          <w:szCs w:val="28"/>
        </w:rPr>
        <w:t>Описание.</w:t>
      </w:r>
      <w:r>
        <w:rPr>
          <w:sz w:val="28"/>
          <w:szCs w:val="28"/>
        </w:rPr>
        <w:t xml:space="preserve"> Улыбнуться, открыть рот и постучать кончиком языка за верхними зубами, многократно и отчетливо произносить звук [д]: д-д-д. Сначала звук [д] произносить медленно. Постепенно убыстрять темп.</w:t>
      </w:r>
    </w:p>
    <w:p>
      <w:pPr>
        <w:pStyle w:val="22"/>
        <w:shd w:val="clear" w:color="auto" w:fill="auto"/>
        <w:spacing w:lineRule="auto" w:line="240"/>
        <w:ind w:right="1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71"/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Обязательно обратить внимание:</w:t>
      </w:r>
    </w:p>
    <w:p>
      <w:pPr>
        <w:pStyle w:val="22"/>
        <w:numPr>
          <w:ilvl w:val="0"/>
          <w:numId w:val="9"/>
        </w:numPr>
        <w:shd w:val="clear" w:color="auto" w:fill="auto"/>
        <w:spacing w:lineRule="auto" w:line="240"/>
        <w:ind w:left="160" w:hanging="0"/>
        <w:rPr>
          <w:sz w:val="28"/>
          <w:szCs w:val="28"/>
        </w:rPr>
      </w:pPr>
      <w:r>
        <w:rPr>
          <w:sz w:val="28"/>
          <w:szCs w:val="28"/>
        </w:rPr>
        <w:t>Рот должен быть открыт, губы в улыбке, нижняя челюсть неподвижна, работает только язык.</w:t>
      </w:r>
    </w:p>
    <w:p>
      <w:pPr>
        <w:pStyle w:val="22"/>
        <w:numPr>
          <w:ilvl w:val="0"/>
          <w:numId w:val="9"/>
        </w:numPr>
        <w:shd w:val="clear" w:color="auto" w:fill="auto"/>
        <w:spacing w:lineRule="auto" w:line="240"/>
        <w:ind w:left="160" w:hanging="0"/>
        <w:rPr>
          <w:sz w:val="28"/>
          <w:szCs w:val="28"/>
        </w:rPr>
      </w:pPr>
      <w:r>
        <w:rPr>
          <w:sz w:val="28"/>
          <w:szCs w:val="28"/>
        </w:rPr>
        <w:t>Следить, чтобы звук [д] носил характер четкого удара - не был хлюпающим.</w:t>
      </w:r>
    </w:p>
    <w:p>
      <w:pPr>
        <w:pStyle w:val="22"/>
        <w:numPr>
          <w:ilvl w:val="0"/>
          <w:numId w:val="9"/>
        </w:numPr>
        <w:shd w:val="clear" w:color="auto" w:fill="auto"/>
        <w:spacing w:lineRule="auto" w:line="240"/>
        <w:ind w:left="160" w:hanging="0"/>
        <w:rPr>
          <w:sz w:val="28"/>
          <w:szCs w:val="28"/>
        </w:rPr>
      </w:pPr>
      <w:r>
        <w:rPr>
          <w:sz w:val="28"/>
          <w:szCs w:val="28"/>
        </w:rPr>
        <w:t>Кончик языка не должен подворачиваться.</w:t>
      </w:r>
    </w:p>
    <w:p>
      <w:pPr>
        <w:pStyle w:val="22"/>
        <w:numPr>
          <w:ilvl w:val="0"/>
          <w:numId w:val="9"/>
        </w:numPr>
        <w:shd w:val="clear" w:color="auto" w:fill="auto"/>
        <w:spacing w:lineRule="auto" w:line="240"/>
        <w:ind w:left="160" w:hanging="0"/>
        <w:rPr>
          <w:sz w:val="28"/>
          <w:szCs w:val="28"/>
        </w:rPr>
      </w:pPr>
      <w:r>
        <w:rPr>
          <w:sz w:val="28"/>
          <w:szCs w:val="28"/>
        </w:rPr>
        <w:t>Звук нужно произносить так, чтобы ощущалась выдыхаемая воздушная струя. Для этого надо поднести ко рту полоску бумаги, при правильном выполнении упражнения она будет отклоняться.</w:t>
      </w:r>
    </w:p>
    <w:p>
      <w:pPr>
        <w:pStyle w:val="22"/>
        <w:numPr>
          <w:ilvl w:val="0"/>
          <w:numId w:val="8"/>
        </w:numPr>
        <w:shd w:val="clear" w:color="auto" w:fill="auto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«ПРОПЕЛЛЕР»</w:t>
      </w:r>
    </w:p>
    <w:p>
      <w:pPr>
        <w:pStyle w:val="22"/>
        <w:shd w:val="clear" w:color="auto" w:fill="auto"/>
        <w:spacing w:lineRule="auto" w:line="240"/>
        <w:ind w:left="720" w:firstLine="696"/>
        <w:rPr>
          <w:sz w:val="28"/>
          <w:szCs w:val="28"/>
        </w:rPr>
      </w:pPr>
      <w:r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drawing>
          <wp:inline distT="0" distB="0" distL="19050" distR="0">
            <wp:extent cx="1905635" cy="1866900"/>
            <wp:effectExtent l="0" t="0" r="0" b="0"/>
            <wp:docPr id="8" name="Рисунок 7" descr="C:\Users\User\Desktop\105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User\Desktop\10512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shd w:val="clear" w:color="auto" w:fill="auto"/>
        <w:spacing w:lineRule="auto" w:line="240"/>
        <w:ind w:right="360" w:hanging="0"/>
        <w:rPr>
          <w:rStyle w:val="21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rStyle w:val="21"/>
          <w:sz w:val="28"/>
          <w:szCs w:val="28"/>
        </w:rPr>
        <w:t>Цель:</w:t>
      </w:r>
      <w:r>
        <w:rPr>
          <w:sz w:val="28"/>
          <w:szCs w:val="28"/>
        </w:rPr>
        <w:t xml:space="preserve"> Научиться произносить длительный звук Р</w:t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rStyle w:val="21"/>
          <w:sz w:val="28"/>
          <w:szCs w:val="28"/>
        </w:rPr>
        <w:t>Описание.</w:t>
      </w:r>
      <w:r>
        <w:rPr>
          <w:sz w:val="28"/>
          <w:szCs w:val="28"/>
        </w:rPr>
        <w:t xml:space="preserve"> Встать. Улыбнуться, приоткрыть рот, язычок подняли наверх к небу. Руки поставить  перед грудью, локти развести в разные стороны, кисти сжаты в кулаки. Вращаем один кулак вокруг второго (мотор). Произносим Рррр.</w:t>
      </w:r>
    </w:p>
    <w:p>
      <w:pPr>
        <w:pStyle w:val="22"/>
        <w:shd w:val="clear" w:color="auto" w:fill="auto"/>
        <w:spacing w:lineRule="auto" w:line="240"/>
        <w:ind w:righ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/>
        <w:ind w:right="360" w:hanging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Обязательно обратить внимание:</w:t>
      </w:r>
    </w:p>
    <w:p>
      <w:pPr>
        <w:pStyle w:val="22"/>
        <w:numPr>
          <w:ilvl w:val="0"/>
          <w:numId w:val="10"/>
        </w:numPr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Следить, чтобы спина была ровной.</w:t>
      </w:r>
    </w:p>
    <w:p>
      <w:pPr>
        <w:pStyle w:val="22"/>
        <w:numPr>
          <w:ilvl w:val="0"/>
          <w:numId w:val="10"/>
        </w:numPr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Локти не должны провисать</w:t>
      </w:r>
    </w:p>
    <w:p>
      <w:pPr>
        <w:pStyle w:val="22"/>
        <w:numPr>
          <w:ilvl w:val="0"/>
          <w:numId w:val="10"/>
        </w:numPr>
        <w:shd w:val="clear" w:color="auto" w:fill="auto"/>
        <w:tabs>
          <w:tab w:val="left" w:pos="591" w:leader="none"/>
        </w:tabs>
        <w:spacing w:lineRule="auto" w:line="240"/>
        <w:ind w:left="280" w:hanging="0"/>
        <w:rPr/>
      </w:pPr>
      <w:r>
        <w:rPr>
          <w:sz w:val="28"/>
          <w:szCs w:val="28"/>
        </w:rPr>
        <w:t>Произносим звук Р на сильном выдохе и при этом в сильной улыбке.</w:t>
      </w:r>
      <w:bookmarkEnd w:id="0"/>
      <w:r>
        <w:rPr>
          <w:sz w:val="28"/>
          <w:szCs w:val="28"/>
          <w:lang w:bidi="ar-SA"/>
        </w:rPr>
        <w:t xml:space="preserve"> </w:t>
      </w:r>
    </w:p>
    <w:sectPr>
      <w:headerReference w:type="even" r:id="rId10"/>
      <w:headerReference w:type="default" r:id="rId11"/>
      <w:footerReference w:type="default" r:id="rId12"/>
      <w:type w:val="nextPage"/>
      <w:pgSz w:w="8391" w:h="11906"/>
      <w:pgMar w:left="1134" w:right="1134" w:header="0" w:top="1134" w:footer="3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Franklin Gothic Demi">
    <w:charset w:val="cc"/>
    <w:family w:val="roman"/>
    <w:pitch w:val="variable"/>
  </w:font>
  <w:font w:name="Impac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7">
              <wp:simplePos x="0" y="0"/>
              <wp:positionH relativeFrom="page">
                <wp:posOffset>2080260</wp:posOffset>
              </wp:positionH>
              <wp:positionV relativeFrom="page">
                <wp:posOffset>279400</wp:posOffset>
              </wp:positionV>
              <wp:extent cx="446405" cy="19050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1905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3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15pt;height:15pt;mso-wrap-distance-left:5pt;mso-wrap-distance-right:5pt;mso-wrap-distance-top:0pt;mso-wrap-distance-bottom:0pt;margin-top:22pt;mso-position-vertical-relative:page;margin-left:163.8pt;mso-position-horizontal-relative:page">
              <v:textbox inset="0in,0in,0in,0in">
                <w:txbxContent>
                  <w:p>
                    <w:pPr>
                      <w:pStyle w:val="Style23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</w:r>
                  </w:p>
                  <w:p>
                    <w:pPr>
                      <w:pStyle w:val="Style23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0"/>
        <w:iCs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727a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3a727a"/>
    <w:rPr>
      <w:color w:val="0066CC"/>
      <w:u w:val="single"/>
    </w:rPr>
  </w:style>
  <w:style w:type="character" w:styleId="3" w:customStyle="1">
    <w:name w:val="Основной текст (3)_"/>
    <w:basedOn w:val="DefaultParagraphFont"/>
    <w:link w:val="30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Колонтитул_"/>
    <w:basedOn w:val="DefaultParagraphFont"/>
    <w:link w:val="a5"/>
    <w:qFormat/>
    <w:rsid w:val="003a727a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13"/>
      <w:szCs w:val="13"/>
      <w:u w:val="none"/>
    </w:rPr>
  </w:style>
  <w:style w:type="character" w:styleId="11pt" w:customStyle="1">
    <w:name w:val="Колонтитул + 11 pt;Не полужирный;Не курсив"/>
    <w:basedOn w:val="Style15"/>
    <w:qFormat/>
    <w:rsid w:val="003a727a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4" w:customStyle="1">
    <w:name w:val="Основной текст (4)_"/>
    <w:basedOn w:val="DefaultParagraphFont"/>
    <w:link w:val="40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411pt" w:customStyle="1">
    <w:name w:val="Основной текст (4) + 11 pt;Курсив"/>
    <w:basedOn w:val="4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410pt" w:customStyle="1">
    <w:name w:val="Основной текст (4) + 10 pt"/>
    <w:basedOn w:val="4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311pt" w:customStyle="1">
    <w:name w:val="Основной текст (3) + 11 pt;Курсив"/>
    <w:basedOn w:val="3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385pt" w:customStyle="1">
    <w:name w:val="Основной текст (3) + 8;5 pt;Малые прописные"/>
    <w:basedOn w:val="3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5" w:customStyle="1">
    <w:name w:val="Основной текст (5)_"/>
    <w:basedOn w:val="DefaultParagraphFont"/>
    <w:link w:val="50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2"/>
      <w:szCs w:val="22"/>
      <w:u w:val="none"/>
    </w:rPr>
  </w:style>
  <w:style w:type="character" w:styleId="2" w:customStyle="1">
    <w:name w:val="Основной текст (2)_"/>
    <w:basedOn w:val="DefaultParagraphFont"/>
    <w:link w:val="20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1pt" w:customStyle="1">
    <w:name w:val="Основной текст (2) + 11 pt;Курсив"/>
    <w:basedOn w:val="2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0pt" w:customStyle="1">
    <w:name w:val="Основной текст (2) + 10 pt"/>
    <w:basedOn w:val="2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115pt" w:customStyle="1">
    <w:name w:val="Основной текст (2) + 11;5 pt;Курсив"/>
    <w:basedOn w:val="2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255pt" w:customStyle="1">
    <w:name w:val="Основной текст (2) + 5;5 pt;Полужирный;Курсив"/>
    <w:basedOn w:val="2"/>
    <w:qFormat/>
    <w:rsid w:val="003a727a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  <w:lang w:val="ru-RU" w:eastAsia="ru-RU" w:bidi="ru-RU"/>
    </w:rPr>
  </w:style>
  <w:style w:type="character" w:styleId="6" w:customStyle="1">
    <w:name w:val="Основной текст (6)_"/>
    <w:basedOn w:val="DefaultParagraphFont"/>
    <w:link w:val="60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61" w:customStyle="1">
    <w:name w:val="Основной текст (6) + Курсив"/>
    <w:basedOn w:val="6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1" w:customStyle="1">
    <w:name w:val="Основной текст (2) + Курсив"/>
    <w:basedOn w:val="2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7" w:customStyle="1">
    <w:name w:val="Основной текст (7)_"/>
    <w:basedOn w:val="DefaultParagraphFont"/>
    <w:link w:val="70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u w:val="none"/>
    </w:rPr>
  </w:style>
  <w:style w:type="character" w:styleId="8" w:customStyle="1">
    <w:name w:val="Основной текст (8)_"/>
    <w:basedOn w:val="DefaultParagraphFont"/>
    <w:link w:val="80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87pt" w:customStyle="1">
    <w:name w:val="Основной текст (8) + 7 pt;Полужирный"/>
    <w:basedOn w:val="8"/>
    <w:qFormat/>
    <w:rsid w:val="003a727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styleId="14Exact" w:customStyle="1">
    <w:name w:val="Основной текст (14) Exact"/>
    <w:basedOn w:val="DefaultParagraphFont"/>
    <w:link w:val="14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8"/>
      <w:szCs w:val="28"/>
      <w:u w:val="none"/>
      <w:lang w:val="en-US" w:eastAsia="en-US" w:bidi="en-US"/>
    </w:rPr>
  </w:style>
  <w:style w:type="character" w:styleId="14FranklinGothicDemi17ptExact" w:customStyle="1">
    <w:name w:val="Основной текст (14) + Franklin Gothic Demi;17 pt;Не курсив Exact"/>
    <w:basedOn w:val="14Exact"/>
    <w:qFormat/>
    <w:rsid w:val="003a727a"/>
    <w:rPr>
      <w:rFonts w:ascii="Franklin Gothic Demi" w:hAnsi="Franklin Gothic Demi" w:eastAsia="Franklin Gothic Demi" w:cs="Franklin Gothic Demi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34"/>
      <w:szCs w:val="34"/>
      <w:u w:val="none"/>
      <w:lang w:val="ru-RU" w:eastAsia="ru-RU" w:bidi="ru-RU"/>
    </w:rPr>
  </w:style>
  <w:style w:type="character" w:styleId="9" w:customStyle="1">
    <w:name w:val="Основной текст (9)_"/>
    <w:basedOn w:val="DefaultParagraphFont"/>
    <w:link w:val="90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none"/>
    </w:rPr>
  </w:style>
  <w:style w:type="character" w:styleId="90pt" w:customStyle="1">
    <w:name w:val="Основной текст (9) + Курсив;Интервал 0 pt"/>
    <w:basedOn w:val="9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10" w:customStyle="1">
    <w:name w:val="Основной текст (10)_"/>
    <w:basedOn w:val="DefaultParagraphFont"/>
    <w:link w:val="100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16"/>
      <w:szCs w:val="16"/>
      <w:u w:val="none"/>
    </w:rPr>
  </w:style>
  <w:style w:type="character" w:styleId="100pt" w:customStyle="1">
    <w:name w:val="Основной текст (10) + Не курсив;Интервал 0 pt"/>
    <w:basedOn w:val="10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81" w:customStyle="1">
    <w:name w:val="Основной текст (8) + Курсив"/>
    <w:basedOn w:val="8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82" w:customStyle="1">
    <w:name w:val="Основной текст (8) + Малые прописные"/>
    <w:basedOn w:val="8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80pt" w:customStyle="1">
    <w:name w:val="Основной текст (8) + Полужирный;Интервал 0 pt"/>
    <w:basedOn w:val="8"/>
    <w:qFormat/>
    <w:rsid w:val="003a727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11" w:customStyle="1">
    <w:name w:val="Основной текст (11)_"/>
    <w:basedOn w:val="DefaultParagraphFont"/>
    <w:link w:val="110"/>
    <w:qFormat/>
    <w:rsid w:val="003a727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17"/>
      <w:szCs w:val="17"/>
      <w:u w:val="none"/>
    </w:rPr>
  </w:style>
  <w:style w:type="character" w:styleId="111" w:customStyle="1">
    <w:name w:val="Основной текст (11)"/>
    <w:basedOn w:val="11"/>
    <w:qFormat/>
    <w:rsid w:val="003a727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110pt" w:customStyle="1">
    <w:name w:val="Основной текст (11) + Не полужирный;Курсив;Интервал 0 pt"/>
    <w:basedOn w:val="11"/>
    <w:qFormat/>
    <w:rsid w:val="003a727a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410pt1" w:customStyle="1">
    <w:name w:val="Основной текст (4) + 10 pt;Курсив"/>
    <w:basedOn w:val="4"/>
    <w:qFormat/>
    <w:rsid w:val="003a727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12" w:customStyle="1">
    <w:name w:val="Основной текст (12)_"/>
    <w:basedOn w:val="DefaultParagraphFont"/>
    <w:link w:val="120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1215pt" w:customStyle="1">
    <w:name w:val="Основной текст (12) + 15 pt;Полужирный;Курсив"/>
    <w:basedOn w:val="12"/>
    <w:qFormat/>
    <w:rsid w:val="003a727a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styleId="13" w:customStyle="1">
    <w:name w:val="Основной текст (13)_"/>
    <w:basedOn w:val="DefaultParagraphFont"/>
    <w:link w:val="130"/>
    <w:qFormat/>
    <w:rsid w:val="003a727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8"/>
      <w:szCs w:val="18"/>
      <w:u w:val="none"/>
    </w:rPr>
  </w:style>
  <w:style w:type="character" w:styleId="13Impact115pt" w:customStyle="1">
    <w:name w:val="Основной текст (13) + Impact;11;5 pt;Курсив"/>
    <w:basedOn w:val="13"/>
    <w:qFormat/>
    <w:rsid w:val="003a727a"/>
    <w:rPr>
      <w:rFonts w:ascii="Impact" w:hAnsi="Impact" w:eastAsia="Impact" w:cs="Impact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c56858"/>
    <w:rPr>
      <w:color w:val="000000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67099a"/>
    <w:rPr>
      <w:rFonts w:ascii="Tahoma" w:hAnsi="Tahoma" w:cs="Tahoma"/>
      <w:color w:val="000000"/>
      <w:sz w:val="16"/>
      <w:szCs w:val="16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0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0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6">
    <w:name w:val="ListLabel 6"/>
    <w:qFormat/>
    <w:rPr>
      <w:sz w:val="28"/>
      <w:szCs w:val="20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31" w:customStyle="1">
    <w:name w:val="Основной текст (3)"/>
    <w:basedOn w:val="Normal"/>
    <w:link w:val="3"/>
    <w:qFormat/>
    <w:rsid w:val="003a727a"/>
    <w:pPr>
      <w:shd w:val="clear" w:color="auto" w:fill="FFFFFF"/>
      <w:spacing w:lineRule="exact" w:line="224" w:before="0" w:after="240"/>
      <w:ind w:hanging="28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Style23" w:customStyle="1">
    <w:name w:val="Колонтитул"/>
    <w:basedOn w:val="Normal"/>
    <w:link w:val="a4"/>
    <w:qFormat/>
    <w:rsid w:val="003a727a"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  <w:i/>
      <w:iCs/>
      <w:sz w:val="13"/>
      <w:szCs w:val="13"/>
    </w:rPr>
  </w:style>
  <w:style w:type="paragraph" w:styleId="41" w:customStyle="1">
    <w:name w:val="Основной текст (4)"/>
    <w:basedOn w:val="Normal"/>
    <w:link w:val="4"/>
    <w:qFormat/>
    <w:rsid w:val="003a727a"/>
    <w:pPr>
      <w:shd w:val="clear" w:color="auto" w:fill="FFFFFF"/>
      <w:spacing w:lineRule="exact" w:line="246" w:before="60" w:after="0"/>
      <w:jc w:val="both"/>
    </w:pPr>
    <w:rPr>
      <w:rFonts w:ascii="Times New Roman" w:hAnsi="Times New Roman" w:eastAsia="Times New Roman" w:cs="Times New Roman"/>
      <w:sz w:val="19"/>
      <w:szCs w:val="19"/>
    </w:rPr>
  </w:style>
  <w:style w:type="paragraph" w:styleId="51" w:customStyle="1">
    <w:name w:val="Основной текст (5)"/>
    <w:basedOn w:val="Normal"/>
    <w:link w:val="5"/>
    <w:qFormat/>
    <w:rsid w:val="003a727a"/>
    <w:pPr>
      <w:shd w:val="clear" w:color="auto" w:fill="FFFFFF"/>
      <w:spacing w:lineRule="exact" w:line="246"/>
      <w:ind w:hanging="320"/>
      <w:jc w:val="both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22" w:customStyle="1">
    <w:name w:val="Основной текст (2)"/>
    <w:basedOn w:val="Normal"/>
    <w:link w:val="2"/>
    <w:qFormat/>
    <w:rsid w:val="003a727a"/>
    <w:pPr>
      <w:shd w:val="clear" w:color="auto" w:fill="FFFFFF"/>
      <w:spacing w:lineRule="exact" w:line="258"/>
      <w:ind w:hanging="340"/>
      <w:jc w:val="both"/>
    </w:pPr>
    <w:rPr>
      <w:rFonts w:ascii="Times New Roman" w:hAnsi="Times New Roman" w:eastAsia="Times New Roman" w:cs="Times New Roman"/>
    </w:rPr>
  </w:style>
  <w:style w:type="paragraph" w:styleId="62" w:customStyle="1">
    <w:name w:val="Основной текст (6)"/>
    <w:basedOn w:val="Normal"/>
    <w:link w:val="6"/>
    <w:qFormat/>
    <w:rsid w:val="003a727a"/>
    <w:pPr>
      <w:shd w:val="clear" w:color="auto" w:fill="FFFFFF"/>
      <w:spacing w:lineRule="exact" w:line="296"/>
      <w:jc w:val="both"/>
    </w:pPr>
    <w:rPr>
      <w:rFonts w:ascii="Times New Roman" w:hAnsi="Times New Roman" w:eastAsia="Times New Roman" w:cs="Times New Roman"/>
    </w:rPr>
  </w:style>
  <w:style w:type="paragraph" w:styleId="71" w:customStyle="1">
    <w:name w:val="Основной текст (7)"/>
    <w:basedOn w:val="Normal"/>
    <w:link w:val="7"/>
    <w:qFormat/>
    <w:rsid w:val="003a727a"/>
    <w:pPr>
      <w:shd w:val="clear" w:color="auto" w:fill="FFFFFF"/>
      <w:spacing w:lineRule="exact" w:line="309"/>
      <w:jc w:val="both"/>
    </w:pPr>
    <w:rPr>
      <w:rFonts w:ascii="Times New Roman" w:hAnsi="Times New Roman" w:eastAsia="Times New Roman" w:cs="Times New Roman"/>
      <w:i/>
      <w:iCs/>
    </w:rPr>
  </w:style>
  <w:style w:type="paragraph" w:styleId="83" w:customStyle="1">
    <w:name w:val="Основной текст (8)"/>
    <w:basedOn w:val="Normal"/>
    <w:link w:val="8"/>
    <w:qFormat/>
    <w:rsid w:val="003a727a"/>
    <w:pPr>
      <w:shd w:val="clear" w:color="auto" w:fill="FFFFFF"/>
      <w:spacing w:lineRule="exact" w:line="282"/>
    </w:pPr>
    <w:rPr>
      <w:rFonts w:ascii="Times New Roman" w:hAnsi="Times New Roman" w:eastAsia="Times New Roman" w:cs="Times New Roman"/>
      <w:sz w:val="17"/>
      <w:szCs w:val="17"/>
    </w:rPr>
  </w:style>
  <w:style w:type="paragraph" w:styleId="14" w:customStyle="1">
    <w:name w:val="Основной текст (14)"/>
    <w:basedOn w:val="Normal"/>
    <w:link w:val="14Exact"/>
    <w:qFormat/>
    <w:rsid w:val="003a727a"/>
    <w:pPr>
      <w:shd w:val="clear" w:color="auto" w:fill="FFFFFF"/>
      <w:spacing w:lineRule="auto"/>
    </w:pPr>
    <w:rPr>
      <w:rFonts w:ascii="Times New Roman" w:hAnsi="Times New Roman" w:eastAsia="Times New Roman" w:cs="Times New Roman"/>
      <w:i/>
      <w:iCs/>
      <w:sz w:val="28"/>
      <w:szCs w:val="28"/>
      <w:lang w:val="en-US" w:eastAsia="en-US" w:bidi="en-US"/>
    </w:rPr>
  </w:style>
  <w:style w:type="paragraph" w:styleId="91" w:customStyle="1">
    <w:name w:val="Основной текст (9)"/>
    <w:basedOn w:val="Normal"/>
    <w:link w:val="9"/>
    <w:qFormat/>
    <w:rsid w:val="003a727a"/>
    <w:pPr>
      <w:shd w:val="clear" w:color="auto" w:fill="FFFFFF"/>
      <w:spacing w:lineRule="exact" w:line="157"/>
      <w:jc w:val="both"/>
    </w:pPr>
    <w:rPr>
      <w:rFonts w:ascii="Times New Roman" w:hAnsi="Times New Roman" w:eastAsia="Times New Roman" w:cs="Times New Roman"/>
      <w:sz w:val="16"/>
      <w:szCs w:val="16"/>
    </w:rPr>
  </w:style>
  <w:style w:type="paragraph" w:styleId="101" w:customStyle="1">
    <w:name w:val="Основной текст (10)"/>
    <w:basedOn w:val="Normal"/>
    <w:link w:val="10"/>
    <w:qFormat/>
    <w:rsid w:val="003a727a"/>
    <w:pPr>
      <w:shd w:val="clear" w:color="auto" w:fill="FFFFFF"/>
      <w:spacing w:lineRule="exact" w:line="157"/>
      <w:jc w:val="both"/>
    </w:pPr>
    <w:rPr>
      <w:rFonts w:ascii="Times New Roman" w:hAnsi="Times New Roman" w:eastAsia="Times New Roman" w:cs="Times New Roman"/>
      <w:i/>
      <w:iCs/>
      <w:spacing w:val="0"/>
      <w:sz w:val="16"/>
      <w:szCs w:val="16"/>
    </w:rPr>
  </w:style>
  <w:style w:type="paragraph" w:styleId="112" w:customStyle="1">
    <w:name w:val="Основной текст (11)"/>
    <w:basedOn w:val="Normal"/>
    <w:link w:val="11"/>
    <w:qFormat/>
    <w:rsid w:val="003a727a"/>
    <w:pPr>
      <w:shd w:val="clear" w:color="auto" w:fill="FFFFFF"/>
      <w:spacing w:lineRule="exact" w:line="188"/>
    </w:pPr>
    <w:rPr>
      <w:rFonts w:ascii="Times New Roman" w:hAnsi="Times New Roman" w:eastAsia="Times New Roman" w:cs="Times New Roman"/>
      <w:b/>
      <w:bCs/>
      <w:spacing w:val="0"/>
      <w:sz w:val="17"/>
      <w:szCs w:val="17"/>
    </w:rPr>
  </w:style>
  <w:style w:type="paragraph" w:styleId="121" w:customStyle="1">
    <w:name w:val="Основной текст (12)"/>
    <w:basedOn w:val="Normal"/>
    <w:link w:val="12"/>
    <w:qFormat/>
    <w:rsid w:val="003a727a"/>
    <w:pPr>
      <w:shd w:val="clear" w:color="auto" w:fill="FFFFFF"/>
      <w:spacing w:lineRule="exact" w:line="188"/>
      <w:jc w:val="both"/>
    </w:pPr>
    <w:rPr>
      <w:rFonts w:ascii="Times New Roman" w:hAnsi="Times New Roman" w:eastAsia="Times New Roman" w:cs="Times New Roman"/>
      <w:sz w:val="17"/>
      <w:szCs w:val="17"/>
    </w:rPr>
  </w:style>
  <w:style w:type="paragraph" w:styleId="131" w:customStyle="1">
    <w:name w:val="Основной текст (13)"/>
    <w:basedOn w:val="Normal"/>
    <w:link w:val="13"/>
    <w:qFormat/>
    <w:rsid w:val="003a727a"/>
    <w:pPr>
      <w:shd w:val="clear" w:color="auto" w:fill="FFFFFF"/>
      <w:spacing w:lineRule="auto" w:before="0" w:after="180"/>
      <w:jc w:val="both"/>
    </w:pPr>
    <w:rPr>
      <w:rFonts w:ascii="Times New Roman" w:hAnsi="Times New Roman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821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eastAsia="en-US" w:bidi="ar-SA"/>
    </w:rPr>
  </w:style>
  <w:style w:type="paragraph" w:styleId="Style24">
    <w:name w:val="Верхний колонтитул"/>
    <w:basedOn w:val="Normal"/>
    <w:link w:val="a8"/>
    <w:uiPriority w:val="99"/>
    <w:semiHidden/>
    <w:unhideWhenUsed/>
    <w:rsid w:val="00c56858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67099a"/>
    <w:pPr/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Нижний колонтитул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LibreOffice/5.0.3.2$Windows_x86 LibreOffice_project/e5f16313668ac592c1bfb310f4390624e3dbfb75</Application>
  <Paragraphs>86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2017-09-26T18:14:00Z</dcterms:created>
  <dc:language>ru-RU</dc:language>
  <dcterms:modified xsi:type="dcterms:W3CDTF">2017-09-28T10:35:51Z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