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1A" w:rsidRPr="00146A1A" w:rsidRDefault="00146A1A" w:rsidP="00272A01">
      <w:pPr>
        <w:jc w:val="center"/>
        <w:rPr>
          <w:sz w:val="28"/>
          <w:szCs w:val="28"/>
        </w:rPr>
      </w:pPr>
      <w:r w:rsidRPr="00146A1A">
        <w:rPr>
          <w:sz w:val="28"/>
          <w:szCs w:val="28"/>
        </w:rPr>
        <w:t xml:space="preserve">МБОУ СОШ №87 </w:t>
      </w:r>
    </w:p>
    <w:p w:rsidR="00146A1A" w:rsidRPr="00146A1A" w:rsidRDefault="00146A1A" w:rsidP="00272A01">
      <w:pPr>
        <w:jc w:val="center"/>
        <w:rPr>
          <w:sz w:val="28"/>
          <w:szCs w:val="28"/>
        </w:rPr>
      </w:pPr>
      <w:r w:rsidRPr="00146A1A">
        <w:rPr>
          <w:sz w:val="28"/>
          <w:szCs w:val="28"/>
        </w:rPr>
        <w:t xml:space="preserve">Дошкольное отделение </w:t>
      </w:r>
    </w:p>
    <w:p w:rsidR="00146A1A" w:rsidRDefault="00146A1A" w:rsidP="00272A01">
      <w:pPr>
        <w:jc w:val="center"/>
        <w:rPr>
          <w:sz w:val="28"/>
          <w:szCs w:val="28"/>
        </w:rPr>
      </w:pPr>
      <w:r w:rsidRPr="00146A1A">
        <w:rPr>
          <w:sz w:val="28"/>
          <w:szCs w:val="28"/>
        </w:rPr>
        <w:t>Г. Новосибирск</w:t>
      </w:r>
    </w:p>
    <w:p w:rsidR="00146A1A" w:rsidRPr="00CA757F" w:rsidRDefault="00146A1A" w:rsidP="00272A01">
      <w:pPr>
        <w:jc w:val="center"/>
        <w:rPr>
          <w:sz w:val="28"/>
          <w:szCs w:val="28"/>
        </w:rPr>
      </w:pPr>
    </w:p>
    <w:p w:rsidR="00146A1A" w:rsidRPr="00CA757F" w:rsidRDefault="00146A1A" w:rsidP="00272A01">
      <w:pPr>
        <w:jc w:val="center"/>
        <w:rPr>
          <w:sz w:val="28"/>
          <w:szCs w:val="28"/>
        </w:rPr>
      </w:pPr>
      <w:r w:rsidRPr="00CA757F">
        <w:rPr>
          <w:sz w:val="28"/>
          <w:szCs w:val="28"/>
        </w:rPr>
        <w:t>Методическая разработка по теме</w:t>
      </w:r>
      <w:r w:rsidR="00CA757F" w:rsidRPr="00CA757F">
        <w:rPr>
          <w:sz w:val="28"/>
          <w:szCs w:val="28"/>
        </w:rPr>
        <w:t xml:space="preserve"> «Особенности педагогической работы с детьми-билингвами»</w:t>
      </w:r>
    </w:p>
    <w:p w:rsidR="00146A1A" w:rsidRDefault="00146A1A" w:rsidP="00272A01">
      <w:pPr>
        <w:jc w:val="center"/>
        <w:rPr>
          <w:b/>
          <w:sz w:val="28"/>
          <w:szCs w:val="28"/>
        </w:rPr>
      </w:pPr>
    </w:p>
    <w:p w:rsidR="00146A1A" w:rsidRPr="00CA757F" w:rsidRDefault="00CA757F" w:rsidP="00272A01">
      <w:pPr>
        <w:jc w:val="center"/>
        <w:rPr>
          <w:sz w:val="28"/>
          <w:szCs w:val="28"/>
        </w:rPr>
      </w:pPr>
      <w:bookmarkStart w:id="0" w:name="_GoBack"/>
      <w:r w:rsidRPr="00CA757F">
        <w:rPr>
          <w:sz w:val="28"/>
          <w:szCs w:val="28"/>
        </w:rPr>
        <w:t xml:space="preserve">Воспитатель </w:t>
      </w:r>
      <w:proofErr w:type="spellStart"/>
      <w:r w:rsidRPr="00CA757F">
        <w:rPr>
          <w:sz w:val="28"/>
          <w:szCs w:val="28"/>
        </w:rPr>
        <w:t>Ельсукова</w:t>
      </w:r>
      <w:proofErr w:type="spellEnd"/>
      <w:r w:rsidRPr="00CA757F">
        <w:rPr>
          <w:sz w:val="28"/>
          <w:szCs w:val="28"/>
        </w:rPr>
        <w:t xml:space="preserve"> Елена </w:t>
      </w:r>
      <w:proofErr w:type="spellStart"/>
      <w:r w:rsidRPr="00CA757F">
        <w:rPr>
          <w:sz w:val="28"/>
          <w:szCs w:val="28"/>
        </w:rPr>
        <w:t>Гирихановна</w:t>
      </w:r>
      <w:proofErr w:type="spellEnd"/>
      <w:r w:rsidRPr="00CA757F">
        <w:rPr>
          <w:sz w:val="28"/>
          <w:szCs w:val="28"/>
        </w:rPr>
        <w:t xml:space="preserve"> </w:t>
      </w:r>
    </w:p>
    <w:bookmarkEnd w:id="0"/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CA757F" w:rsidRDefault="00CA757F" w:rsidP="00272A01">
      <w:pPr>
        <w:jc w:val="center"/>
        <w:rPr>
          <w:b/>
          <w:sz w:val="28"/>
          <w:szCs w:val="28"/>
        </w:rPr>
      </w:pPr>
    </w:p>
    <w:p w:rsidR="00146A1A" w:rsidRDefault="00CA757F" w:rsidP="00CA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882C71" w:rsidRPr="00272A01" w:rsidRDefault="005072EE" w:rsidP="00272A01">
      <w:pPr>
        <w:jc w:val="center"/>
        <w:rPr>
          <w:b/>
          <w:sz w:val="28"/>
          <w:szCs w:val="28"/>
        </w:rPr>
      </w:pPr>
      <w:r w:rsidRPr="00272A01">
        <w:rPr>
          <w:b/>
          <w:sz w:val="28"/>
          <w:szCs w:val="28"/>
        </w:rPr>
        <w:lastRenderedPageBreak/>
        <w:t>Особенности педагогической работы с детьми билингвами</w:t>
      </w:r>
    </w:p>
    <w:p w:rsidR="005072EE" w:rsidRPr="00272A01" w:rsidRDefault="005072EE" w:rsidP="00272A01">
      <w:pPr>
        <w:ind w:firstLine="284"/>
        <w:rPr>
          <w:sz w:val="28"/>
          <w:szCs w:val="28"/>
        </w:rPr>
      </w:pPr>
    </w:p>
    <w:p w:rsidR="005072EE" w:rsidRPr="00272A01" w:rsidRDefault="005072EE" w:rsidP="00272A01">
      <w:pPr>
        <w:ind w:firstLine="284"/>
        <w:rPr>
          <w:sz w:val="28"/>
          <w:szCs w:val="28"/>
        </w:rPr>
      </w:pPr>
      <w:r w:rsidRPr="00272A01">
        <w:rPr>
          <w:sz w:val="28"/>
          <w:szCs w:val="28"/>
        </w:rPr>
        <w:t xml:space="preserve">Современные условия жизни в России характеризуются значительной миграцией населения как внутренней, так и внешней, а также проживанием некоренного населения в русскоязычной среде, в которой мигранты, как правило, не теряют родной язык. И как результат – развитие речи детей протекает в условиях билингвизма. Поэтому детский билингвизм является актуальной проблемой дошкольного образования в частности и современной педагогики в целом. Двуязычные дети представляют собой особую группу категории дошкольников. В условиях внедрения ФГОС, определяющих цели, содержания и организацию образовательного процесса, организация педагогической работы с двуязычными детьми, их воспитание и социализация требует от воспитателя </w:t>
      </w:r>
      <w:r w:rsidR="00D23873" w:rsidRPr="00272A01">
        <w:rPr>
          <w:sz w:val="28"/>
          <w:szCs w:val="28"/>
        </w:rPr>
        <w:t>более тщательного подхода в выборе форм и методов работы.</w:t>
      </w:r>
    </w:p>
    <w:p w:rsidR="00D23873" w:rsidRDefault="00D23873" w:rsidP="00272A01">
      <w:pPr>
        <w:ind w:firstLine="284"/>
        <w:rPr>
          <w:sz w:val="28"/>
          <w:szCs w:val="28"/>
        </w:rPr>
      </w:pPr>
      <w:r w:rsidRPr="00272A01">
        <w:rPr>
          <w:sz w:val="28"/>
          <w:szCs w:val="28"/>
        </w:rPr>
        <w:t>В целях оптимизации педагогического процесса можно выделить следующее направление работы с детьми:</w:t>
      </w:r>
    </w:p>
    <w:p w:rsidR="00146A1A" w:rsidRPr="00272A01" w:rsidRDefault="00146A1A" w:rsidP="00272A01">
      <w:pPr>
        <w:ind w:firstLine="284"/>
        <w:rPr>
          <w:sz w:val="28"/>
          <w:szCs w:val="28"/>
        </w:rPr>
      </w:pPr>
    </w:p>
    <w:p w:rsidR="00D23873" w:rsidRPr="00272A01" w:rsidRDefault="00D23873" w:rsidP="00272A01">
      <w:pPr>
        <w:pStyle w:val="a3"/>
        <w:numPr>
          <w:ilvl w:val="0"/>
          <w:numId w:val="1"/>
        </w:numPr>
        <w:ind w:left="641" w:hanging="284"/>
        <w:rPr>
          <w:sz w:val="28"/>
          <w:szCs w:val="28"/>
        </w:rPr>
      </w:pPr>
      <w:r w:rsidRPr="00272A01">
        <w:rPr>
          <w:sz w:val="28"/>
          <w:szCs w:val="28"/>
        </w:rPr>
        <w:t>Формирование у детей правильного звука произношения;</w:t>
      </w:r>
    </w:p>
    <w:p w:rsidR="00D23873" w:rsidRPr="00272A01" w:rsidRDefault="00D23873" w:rsidP="00272A01">
      <w:pPr>
        <w:pStyle w:val="a3"/>
        <w:numPr>
          <w:ilvl w:val="0"/>
          <w:numId w:val="1"/>
        </w:numPr>
        <w:ind w:left="641" w:hanging="284"/>
        <w:rPr>
          <w:sz w:val="28"/>
          <w:szCs w:val="28"/>
        </w:rPr>
      </w:pPr>
      <w:r w:rsidRPr="00272A01">
        <w:rPr>
          <w:sz w:val="28"/>
          <w:szCs w:val="28"/>
        </w:rPr>
        <w:t>Формирование фонематического восприятия</w:t>
      </w:r>
      <w:r w:rsidRPr="00272A01">
        <w:rPr>
          <w:sz w:val="28"/>
          <w:szCs w:val="28"/>
          <w:lang w:val="en-US"/>
        </w:rPr>
        <w:t>;</w:t>
      </w:r>
    </w:p>
    <w:p w:rsidR="00D23873" w:rsidRPr="00272A01" w:rsidRDefault="00D23873" w:rsidP="00272A01">
      <w:pPr>
        <w:pStyle w:val="a3"/>
        <w:numPr>
          <w:ilvl w:val="0"/>
          <w:numId w:val="1"/>
        </w:numPr>
        <w:ind w:left="641" w:hanging="284"/>
        <w:rPr>
          <w:sz w:val="28"/>
          <w:szCs w:val="28"/>
        </w:rPr>
      </w:pPr>
      <w:r w:rsidRPr="00272A01">
        <w:rPr>
          <w:sz w:val="28"/>
          <w:szCs w:val="28"/>
        </w:rPr>
        <w:t>Развитие связной речи</w:t>
      </w:r>
      <w:r w:rsidRPr="00272A01">
        <w:rPr>
          <w:sz w:val="28"/>
          <w:szCs w:val="28"/>
          <w:lang w:val="en-US"/>
        </w:rPr>
        <w:t>;</w:t>
      </w:r>
    </w:p>
    <w:p w:rsidR="00D23873" w:rsidRDefault="00D23873" w:rsidP="00272A01">
      <w:pPr>
        <w:pStyle w:val="a3"/>
        <w:numPr>
          <w:ilvl w:val="0"/>
          <w:numId w:val="1"/>
        </w:numPr>
        <w:ind w:left="641" w:hanging="284"/>
        <w:rPr>
          <w:sz w:val="28"/>
          <w:szCs w:val="28"/>
        </w:rPr>
      </w:pPr>
      <w:r w:rsidRPr="00272A01">
        <w:rPr>
          <w:sz w:val="28"/>
          <w:szCs w:val="28"/>
        </w:rPr>
        <w:t>Воспитание и социализация детей с опорой на языковые ценности.</w:t>
      </w:r>
    </w:p>
    <w:p w:rsidR="00146A1A" w:rsidRPr="00146A1A" w:rsidRDefault="00146A1A" w:rsidP="00146A1A">
      <w:pPr>
        <w:rPr>
          <w:sz w:val="28"/>
          <w:szCs w:val="28"/>
        </w:rPr>
      </w:pPr>
    </w:p>
    <w:p w:rsidR="00D23873" w:rsidRPr="00272A01" w:rsidRDefault="00D23873" w:rsidP="00272A01">
      <w:pPr>
        <w:ind w:firstLine="284"/>
        <w:rPr>
          <w:sz w:val="28"/>
          <w:szCs w:val="28"/>
        </w:rPr>
      </w:pPr>
      <w:r w:rsidRPr="00272A01">
        <w:rPr>
          <w:sz w:val="28"/>
          <w:szCs w:val="28"/>
        </w:rPr>
        <w:t xml:space="preserve">Педагогическая работа осуществляется с учетом индивидуального подхода и особенностей каждого ребенка. В своей работе с детьми-билингвами я широко использую малые жанры русского фольклора: пословицы, поговорки, загадки, </w:t>
      </w:r>
      <w:proofErr w:type="spellStart"/>
      <w:r w:rsidRPr="00272A01">
        <w:rPr>
          <w:sz w:val="28"/>
          <w:szCs w:val="28"/>
        </w:rPr>
        <w:t>потешки</w:t>
      </w:r>
      <w:proofErr w:type="spellEnd"/>
      <w:r w:rsidRPr="00272A01">
        <w:rPr>
          <w:sz w:val="28"/>
          <w:szCs w:val="28"/>
        </w:rPr>
        <w:t xml:space="preserve">. Прежде всего, малые жанры отражают культуру, духовное богатство народа; они лаконичны, содержательны, ритмичны по звучанию, имеют глубокий моральный смысл, легко запоминаются детьми. С помощью малых фольклорных форм дети учатся четкому произношению, выражению той или иной интонации, параллельно постигая обычаи, традиции, культуру народа. Для достижения целей воспитания я уделяю большое и постоянное внимание взаимодействию с семьями воспитанников. Семья как первоисточник социализации имеет решающее влияние на формирование у ребенка нравственно-положительного потенциала. Именно в семье находится речевая среда, формируются исходные жизненные позиции ребенка. ФГОС ориентирует </w:t>
      </w:r>
      <w:r w:rsidRPr="00272A01">
        <w:rPr>
          <w:sz w:val="28"/>
          <w:szCs w:val="28"/>
        </w:rPr>
        <w:lastRenderedPageBreak/>
        <w:t xml:space="preserve">педагогов </w:t>
      </w:r>
      <w:r w:rsidR="00272A01" w:rsidRPr="00272A01">
        <w:rPr>
          <w:sz w:val="28"/>
          <w:szCs w:val="28"/>
        </w:rPr>
        <w:t xml:space="preserve">на взаимодействие с родителями – они должны быть не сторонними наблюдателями, а активными участниками образовательного процесса. Необходимо формировать у родителей мотивацию к совместной педагогической работе. </w:t>
      </w:r>
    </w:p>
    <w:p w:rsidR="00272A01" w:rsidRDefault="00272A01" w:rsidP="00272A01">
      <w:pPr>
        <w:ind w:firstLine="284"/>
        <w:rPr>
          <w:sz w:val="28"/>
          <w:szCs w:val="28"/>
        </w:rPr>
      </w:pPr>
      <w:r w:rsidRPr="00272A01">
        <w:rPr>
          <w:sz w:val="28"/>
          <w:szCs w:val="28"/>
        </w:rPr>
        <w:t>Для реализации образовательных задач параллельно с обучением ребенка второму языку целесообразно выделить следующие моменты:</w:t>
      </w:r>
    </w:p>
    <w:p w:rsidR="00146A1A" w:rsidRPr="00272A01" w:rsidRDefault="00146A1A" w:rsidP="00272A01">
      <w:pPr>
        <w:ind w:firstLine="284"/>
        <w:rPr>
          <w:sz w:val="28"/>
          <w:szCs w:val="28"/>
        </w:rPr>
      </w:pPr>
    </w:p>
    <w:p w:rsidR="00272A01" w:rsidRPr="00272A01" w:rsidRDefault="00272A01" w:rsidP="00272A01">
      <w:pPr>
        <w:pStyle w:val="a3"/>
        <w:numPr>
          <w:ilvl w:val="0"/>
          <w:numId w:val="2"/>
        </w:numPr>
        <w:ind w:left="641" w:hanging="284"/>
        <w:rPr>
          <w:sz w:val="28"/>
          <w:szCs w:val="28"/>
        </w:rPr>
      </w:pPr>
      <w:r w:rsidRPr="00272A01">
        <w:rPr>
          <w:sz w:val="28"/>
          <w:szCs w:val="28"/>
        </w:rPr>
        <w:t>Познакомить родителей с целями и образовательными областями программы дошкольного образования;</w:t>
      </w:r>
    </w:p>
    <w:p w:rsidR="00272A01" w:rsidRPr="00272A01" w:rsidRDefault="00272A01" w:rsidP="00272A01">
      <w:pPr>
        <w:pStyle w:val="a3"/>
        <w:numPr>
          <w:ilvl w:val="0"/>
          <w:numId w:val="2"/>
        </w:numPr>
        <w:ind w:left="641" w:hanging="284"/>
        <w:rPr>
          <w:sz w:val="28"/>
          <w:szCs w:val="28"/>
        </w:rPr>
      </w:pPr>
      <w:r w:rsidRPr="00272A01">
        <w:rPr>
          <w:sz w:val="28"/>
          <w:szCs w:val="28"/>
        </w:rPr>
        <w:t>Привлечь родителей к активному участию к коррекционно-воспитательной работе по исправлению речевых нарушений у детей;</w:t>
      </w:r>
    </w:p>
    <w:p w:rsidR="00272A01" w:rsidRDefault="00272A01" w:rsidP="00272A01">
      <w:pPr>
        <w:pStyle w:val="a3"/>
        <w:numPr>
          <w:ilvl w:val="0"/>
          <w:numId w:val="2"/>
        </w:numPr>
        <w:ind w:left="641" w:hanging="284"/>
        <w:rPr>
          <w:sz w:val="28"/>
          <w:szCs w:val="28"/>
        </w:rPr>
      </w:pPr>
      <w:r w:rsidRPr="00272A01">
        <w:rPr>
          <w:sz w:val="28"/>
          <w:szCs w:val="28"/>
        </w:rPr>
        <w:t>Постоянно просвещать родителей в области педагогики и основ логопедии.</w:t>
      </w:r>
    </w:p>
    <w:p w:rsidR="00146A1A" w:rsidRPr="00146A1A" w:rsidRDefault="00146A1A" w:rsidP="00146A1A">
      <w:pPr>
        <w:ind w:left="357"/>
        <w:rPr>
          <w:sz w:val="28"/>
          <w:szCs w:val="28"/>
        </w:rPr>
      </w:pPr>
    </w:p>
    <w:p w:rsidR="00272A01" w:rsidRPr="00272A01" w:rsidRDefault="00272A01" w:rsidP="00272A01">
      <w:pPr>
        <w:ind w:firstLine="284"/>
        <w:rPr>
          <w:sz w:val="28"/>
          <w:szCs w:val="28"/>
        </w:rPr>
      </w:pPr>
      <w:r w:rsidRPr="00272A01">
        <w:rPr>
          <w:sz w:val="28"/>
          <w:szCs w:val="28"/>
        </w:rPr>
        <w:t>Необходимо работать таким образом, чтобы каждый родитель смог увидеть мир с позиции своего ребенка; осознать необходимость своевременного устранения речевых нарушений в процессе изучения ребенком неродного языка.</w:t>
      </w:r>
    </w:p>
    <w:sectPr w:rsidR="00272A01" w:rsidRPr="0027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B1C"/>
    <w:multiLevelType w:val="hybridMultilevel"/>
    <w:tmpl w:val="08B8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3E73"/>
    <w:multiLevelType w:val="hybridMultilevel"/>
    <w:tmpl w:val="F4CA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2A"/>
    <w:rsid w:val="00146A1A"/>
    <w:rsid w:val="00162761"/>
    <w:rsid w:val="00272A01"/>
    <w:rsid w:val="005072EE"/>
    <w:rsid w:val="00754D53"/>
    <w:rsid w:val="00CA757F"/>
    <w:rsid w:val="00D23873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5816-107F-40C5-8329-3D512C41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Modulbank</dc:creator>
  <cp:keywords/>
  <dc:description/>
  <cp:lastModifiedBy>Modulbank</cp:lastModifiedBy>
  <cp:revision>3</cp:revision>
  <dcterms:created xsi:type="dcterms:W3CDTF">2018-11-05T04:12:00Z</dcterms:created>
  <dcterms:modified xsi:type="dcterms:W3CDTF">2018-11-05T04:49:00Z</dcterms:modified>
</cp:coreProperties>
</file>