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1D" w:rsidRDefault="007D361D" w:rsidP="007D361D">
      <w:pPr>
        <w:shd w:val="clear" w:color="auto" w:fill="FFFFFF"/>
        <w:spacing w:after="0" w:line="240" w:lineRule="auto"/>
        <w:jc w:val="center"/>
        <w:rPr>
          <w:rFonts w:ascii="Times New Roman" w:hAnsi="Times New Roman"/>
          <w:b/>
          <w:bCs/>
          <w:i/>
          <w:iCs/>
          <w:sz w:val="36"/>
          <w:szCs w:val="36"/>
        </w:rPr>
      </w:pPr>
    </w:p>
    <w:p w:rsidR="007D361D" w:rsidRDefault="007D361D" w:rsidP="007D361D">
      <w:pPr>
        <w:shd w:val="clear" w:color="auto" w:fill="FFFFFF"/>
        <w:jc w:val="center"/>
        <w:rPr>
          <w:rFonts w:ascii="Times New Roman" w:hAnsi="Times New Roman"/>
          <w:b/>
          <w:i/>
          <w:sz w:val="56"/>
          <w:szCs w:val="56"/>
        </w:rPr>
      </w:pPr>
    </w:p>
    <w:p w:rsidR="007D361D" w:rsidRDefault="007D361D" w:rsidP="007D361D">
      <w:pPr>
        <w:shd w:val="clear" w:color="auto" w:fill="FFFFFF"/>
        <w:jc w:val="center"/>
        <w:rPr>
          <w:rFonts w:ascii="Times New Roman" w:hAnsi="Times New Roman"/>
          <w:b/>
          <w:i/>
          <w:sz w:val="56"/>
          <w:szCs w:val="56"/>
        </w:rPr>
      </w:pPr>
    </w:p>
    <w:p w:rsidR="007D361D" w:rsidRDefault="007D361D" w:rsidP="007D361D">
      <w:pPr>
        <w:shd w:val="clear" w:color="auto" w:fill="FFFFFF"/>
        <w:jc w:val="center"/>
        <w:rPr>
          <w:rFonts w:ascii="Times New Roman" w:hAnsi="Times New Roman"/>
          <w:b/>
          <w:i/>
          <w:sz w:val="56"/>
          <w:szCs w:val="56"/>
        </w:rPr>
      </w:pPr>
    </w:p>
    <w:p w:rsidR="007D361D" w:rsidRPr="007D361D" w:rsidRDefault="007D361D" w:rsidP="007D361D">
      <w:pPr>
        <w:shd w:val="clear" w:color="auto" w:fill="FFFFFF"/>
        <w:spacing w:line="360" w:lineRule="auto"/>
        <w:jc w:val="center"/>
        <w:rPr>
          <w:rFonts w:ascii="Times New Roman" w:hAnsi="Times New Roman"/>
          <w:b/>
          <w:i/>
          <w:sz w:val="56"/>
          <w:szCs w:val="56"/>
        </w:rPr>
      </w:pPr>
      <w:r w:rsidRPr="007D361D">
        <w:rPr>
          <w:rFonts w:ascii="Times New Roman" w:hAnsi="Times New Roman"/>
          <w:b/>
          <w:i/>
          <w:sz w:val="56"/>
          <w:szCs w:val="56"/>
        </w:rPr>
        <w:t>«</w:t>
      </w:r>
      <w:r w:rsidRPr="007D361D">
        <w:rPr>
          <w:rFonts w:ascii="Times New Roman" w:hAnsi="Times New Roman"/>
          <w:b/>
          <w:bCs/>
          <w:i/>
          <w:iCs/>
          <w:sz w:val="56"/>
          <w:szCs w:val="56"/>
        </w:rPr>
        <w:t>Инновационные  методы и приемы</w:t>
      </w:r>
    </w:p>
    <w:p w:rsidR="007D361D" w:rsidRPr="007D361D" w:rsidRDefault="007D361D" w:rsidP="007D361D">
      <w:pPr>
        <w:shd w:val="clear" w:color="auto" w:fill="FFFFFF"/>
        <w:spacing w:after="0" w:line="360" w:lineRule="auto"/>
        <w:jc w:val="center"/>
        <w:rPr>
          <w:rFonts w:ascii="Times New Roman" w:hAnsi="Times New Roman"/>
          <w:b/>
          <w:i/>
          <w:sz w:val="56"/>
          <w:szCs w:val="56"/>
        </w:rPr>
      </w:pPr>
      <w:r w:rsidRPr="007D361D">
        <w:rPr>
          <w:rFonts w:ascii="Times New Roman" w:hAnsi="Times New Roman"/>
          <w:b/>
          <w:bCs/>
          <w:i/>
          <w:iCs/>
          <w:sz w:val="56"/>
          <w:szCs w:val="56"/>
        </w:rPr>
        <w:t>в  коррекционно-развивающей работе с детьми старшего дошкольного возраста»</w:t>
      </w:r>
    </w:p>
    <w:p w:rsidR="007D361D" w:rsidRDefault="007D361D" w:rsidP="007D361D">
      <w:pPr>
        <w:shd w:val="clear" w:color="auto" w:fill="FFFFFF"/>
        <w:spacing w:after="0" w:line="360" w:lineRule="auto"/>
        <w:jc w:val="center"/>
        <w:rPr>
          <w:rFonts w:ascii="Tahoma" w:eastAsia="Times New Roman" w:hAnsi="Tahoma" w:cs="Tahoma"/>
          <w:b/>
          <w:i/>
          <w:color w:val="000000"/>
          <w:sz w:val="56"/>
          <w:szCs w:val="56"/>
          <w:lang w:eastAsia="ru-RU"/>
        </w:rPr>
      </w:pPr>
      <w:r>
        <w:rPr>
          <w:rFonts w:ascii="Times New Roman" w:hAnsi="Times New Roman"/>
          <w:b/>
          <w:i/>
          <w:sz w:val="56"/>
          <w:szCs w:val="56"/>
        </w:rPr>
        <w:t xml:space="preserve"> </w:t>
      </w:r>
    </w:p>
    <w:p w:rsidR="007D361D" w:rsidRDefault="007D361D" w:rsidP="007D361D">
      <w:pPr>
        <w:pStyle w:val="a3"/>
        <w:jc w:val="center"/>
        <w:rPr>
          <w:i/>
          <w:color w:val="000000"/>
          <w:sz w:val="56"/>
          <w:szCs w:val="56"/>
        </w:rPr>
      </w:pPr>
      <w:r>
        <w:rPr>
          <w:i/>
          <w:color w:val="000000"/>
          <w:sz w:val="56"/>
          <w:szCs w:val="56"/>
        </w:rPr>
        <w:t xml:space="preserve"> </w:t>
      </w:r>
    </w:p>
    <w:p w:rsidR="007D361D" w:rsidRDefault="007D361D" w:rsidP="007D361D">
      <w:pPr>
        <w:pStyle w:val="a3"/>
        <w:rPr>
          <w:color w:val="000000"/>
          <w:sz w:val="40"/>
          <w:szCs w:val="40"/>
        </w:rPr>
      </w:pPr>
    </w:p>
    <w:p w:rsidR="007D361D" w:rsidRPr="007D361D" w:rsidRDefault="007D361D" w:rsidP="007D361D">
      <w:pPr>
        <w:pStyle w:val="a3"/>
        <w:spacing w:before="0" w:beforeAutospacing="0" w:after="0" w:afterAutospacing="0"/>
        <w:jc w:val="right"/>
        <w:rPr>
          <w:color w:val="000000"/>
          <w:sz w:val="32"/>
          <w:szCs w:val="32"/>
        </w:rPr>
      </w:pPr>
      <w:r w:rsidRPr="007D361D">
        <w:rPr>
          <w:color w:val="000000"/>
          <w:sz w:val="32"/>
          <w:szCs w:val="32"/>
        </w:rPr>
        <w:t xml:space="preserve">Подготовила </w:t>
      </w:r>
    </w:p>
    <w:p w:rsidR="007D361D" w:rsidRPr="007D361D" w:rsidRDefault="007D361D" w:rsidP="007D361D">
      <w:pPr>
        <w:pStyle w:val="a3"/>
        <w:spacing w:before="0" w:beforeAutospacing="0" w:after="0" w:afterAutospacing="0"/>
        <w:jc w:val="right"/>
        <w:rPr>
          <w:color w:val="000000"/>
          <w:sz w:val="32"/>
          <w:szCs w:val="32"/>
        </w:rPr>
      </w:pPr>
      <w:r w:rsidRPr="007D361D">
        <w:rPr>
          <w:color w:val="000000"/>
          <w:sz w:val="32"/>
          <w:szCs w:val="32"/>
        </w:rPr>
        <w:t>учитель – логопед МБДОУ</w:t>
      </w:r>
    </w:p>
    <w:p w:rsidR="007D361D" w:rsidRPr="007D361D" w:rsidRDefault="007D361D" w:rsidP="007D361D">
      <w:pPr>
        <w:pStyle w:val="a3"/>
        <w:spacing w:before="0" w:beforeAutospacing="0" w:after="0" w:afterAutospacing="0"/>
        <w:jc w:val="right"/>
        <w:rPr>
          <w:color w:val="000000"/>
          <w:sz w:val="32"/>
          <w:szCs w:val="32"/>
        </w:rPr>
      </w:pPr>
      <w:r w:rsidRPr="007D361D">
        <w:rPr>
          <w:color w:val="000000"/>
          <w:sz w:val="32"/>
          <w:szCs w:val="32"/>
        </w:rPr>
        <w:t>«</w:t>
      </w:r>
      <w:proofErr w:type="spellStart"/>
      <w:r w:rsidRPr="007D361D">
        <w:rPr>
          <w:color w:val="000000"/>
          <w:sz w:val="32"/>
          <w:szCs w:val="32"/>
        </w:rPr>
        <w:t>ЦРР-детский</w:t>
      </w:r>
      <w:proofErr w:type="spellEnd"/>
      <w:r w:rsidRPr="007D361D">
        <w:rPr>
          <w:color w:val="000000"/>
          <w:sz w:val="32"/>
          <w:szCs w:val="32"/>
        </w:rPr>
        <w:t xml:space="preserve">  сад №115» г. Курска</w:t>
      </w:r>
    </w:p>
    <w:p w:rsidR="007D361D" w:rsidRPr="007D361D" w:rsidRDefault="007D361D" w:rsidP="007D361D">
      <w:pPr>
        <w:pStyle w:val="a3"/>
        <w:spacing w:before="0" w:beforeAutospacing="0" w:after="0" w:afterAutospacing="0"/>
        <w:jc w:val="right"/>
        <w:rPr>
          <w:i/>
          <w:color w:val="000000"/>
          <w:sz w:val="32"/>
          <w:szCs w:val="32"/>
        </w:rPr>
      </w:pPr>
      <w:proofErr w:type="spellStart"/>
      <w:r w:rsidRPr="007D361D">
        <w:rPr>
          <w:i/>
          <w:color w:val="000000"/>
          <w:sz w:val="32"/>
          <w:szCs w:val="32"/>
        </w:rPr>
        <w:t>Крысанова</w:t>
      </w:r>
      <w:proofErr w:type="spellEnd"/>
      <w:r w:rsidRPr="007D361D">
        <w:rPr>
          <w:i/>
          <w:color w:val="000000"/>
          <w:sz w:val="32"/>
          <w:szCs w:val="32"/>
        </w:rPr>
        <w:t xml:space="preserve">  Лариса  Павловна</w:t>
      </w:r>
    </w:p>
    <w:p w:rsidR="007D361D" w:rsidRDefault="007D361D" w:rsidP="007D361D">
      <w:pPr>
        <w:pStyle w:val="a3"/>
        <w:spacing w:before="0" w:beforeAutospacing="0" w:after="0" w:afterAutospacing="0"/>
        <w:jc w:val="center"/>
        <w:rPr>
          <w:color w:val="000000"/>
          <w:sz w:val="40"/>
          <w:szCs w:val="40"/>
        </w:rPr>
      </w:pPr>
      <w:r>
        <w:rPr>
          <w:i/>
          <w:color w:val="000000"/>
          <w:sz w:val="40"/>
          <w:szCs w:val="40"/>
        </w:rPr>
        <w:t xml:space="preserve"> </w:t>
      </w: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both"/>
        <w:rPr>
          <w:rFonts w:ascii="Times New Roman" w:hAnsi="Times New Roman"/>
          <w:sz w:val="32"/>
          <w:szCs w:val="32"/>
        </w:rPr>
      </w:pPr>
    </w:p>
    <w:p w:rsidR="007D361D" w:rsidRPr="007D361D" w:rsidRDefault="007D361D" w:rsidP="007D361D">
      <w:pPr>
        <w:spacing w:after="0" w:line="240" w:lineRule="auto"/>
        <w:jc w:val="center"/>
        <w:rPr>
          <w:rFonts w:ascii="Times New Roman" w:hAnsi="Times New Roman"/>
          <w:sz w:val="28"/>
          <w:szCs w:val="28"/>
        </w:rPr>
      </w:pPr>
      <w:r w:rsidRPr="007D361D">
        <w:rPr>
          <w:rFonts w:ascii="Times New Roman" w:hAnsi="Times New Roman"/>
          <w:sz w:val="28"/>
          <w:szCs w:val="28"/>
        </w:rPr>
        <w:t>Курск  2018</w:t>
      </w: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center"/>
        <w:rPr>
          <w:rFonts w:ascii="Times New Roman" w:hAnsi="Times New Roman"/>
          <w:sz w:val="36"/>
          <w:szCs w:val="36"/>
        </w:rPr>
      </w:pPr>
    </w:p>
    <w:p w:rsidR="007D361D" w:rsidRPr="007D361D" w:rsidRDefault="007D361D" w:rsidP="007D361D">
      <w:pPr>
        <w:shd w:val="clear" w:color="auto" w:fill="FFFFFF"/>
        <w:spacing w:after="0" w:line="240" w:lineRule="auto"/>
        <w:jc w:val="center"/>
        <w:rPr>
          <w:rFonts w:ascii="Times New Roman" w:hAnsi="Times New Roman"/>
          <w:b/>
          <w:sz w:val="36"/>
          <w:szCs w:val="36"/>
        </w:rPr>
      </w:pPr>
      <w:r w:rsidRPr="007D361D">
        <w:rPr>
          <w:rFonts w:ascii="Times New Roman" w:hAnsi="Times New Roman"/>
          <w:b/>
          <w:bCs/>
          <w:i/>
          <w:iCs/>
          <w:sz w:val="36"/>
          <w:szCs w:val="36"/>
        </w:rPr>
        <w:t xml:space="preserve">Инновационные  методы и приемы </w:t>
      </w:r>
    </w:p>
    <w:p w:rsidR="007D361D" w:rsidRPr="007D361D" w:rsidRDefault="007D361D" w:rsidP="007D361D">
      <w:pPr>
        <w:shd w:val="clear" w:color="auto" w:fill="FFFFFF"/>
        <w:spacing w:after="0" w:line="240" w:lineRule="auto"/>
        <w:jc w:val="center"/>
        <w:rPr>
          <w:rFonts w:ascii="Times New Roman" w:hAnsi="Times New Roman"/>
          <w:b/>
          <w:sz w:val="36"/>
          <w:szCs w:val="36"/>
        </w:rPr>
      </w:pPr>
      <w:r w:rsidRPr="007D361D">
        <w:rPr>
          <w:rFonts w:ascii="Times New Roman" w:hAnsi="Times New Roman"/>
          <w:b/>
          <w:bCs/>
          <w:i/>
          <w:iCs/>
          <w:sz w:val="36"/>
          <w:szCs w:val="36"/>
        </w:rPr>
        <w:t xml:space="preserve">           в  коррекционно-развивающей работе с детьми старшего дошкольного возраста </w:t>
      </w:r>
    </w:p>
    <w:p w:rsidR="007D361D" w:rsidRDefault="007D361D" w:rsidP="007D361D">
      <w:pPr>
        <w:shd w:val="clear" w:color="auto" w:fill="FFFFFF"/>
        <w:spacing w:after="0" w:line="240" w:lineRule="auto"/>
        <w:jc w:val="center"/>
        <w:rPr>
          <w:rFonts w:ascii="Tahoma" w:eastAsia="Times New Roman" w:hAnsi="Tahoma" w:cs="Tahoma"/>
          <w:b/>
          <w:color w:val="000000"/>
          <w:sz w:val="18"/>
          <w:szCs w:val="18"/>
          <w:lang w:eastAsia="ru-RU"/>
        </w:rPr>
      </w:pP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В условиях реализации  нового  федерального государственного образовательного стандарта дошкольного образования и увеличением количества детей с речевыми патологиями,   каждый  учитель-логопед ищет   новые    инновационные    и  эффективные способы, методы и приемы работы, которые  были бы интересны детям-логопатам,  соответствовали  их возрасту и  наиболее  эффективно   решали  образовательные, воспитательные  и коррекционные задачи. Ведь современный  педагог должен проявлять мобильность, вариативность и </w:t>
      </w:r>
      <w:proofErr w:type="spellStart"/>
      <w:r>
        <w:rPr>
          <w:rFonts w:ascii="Times New Roman" w:hAnsi="Times New Roman"/>
          <w:sz w:val="32"/>
          <w:szCs w:val="32"/>
        </w:rPr>
        <w:t>креативность</w:t>
      </w:r>
      <w:proofErr w:type="spellEnd"/>
      <w:r>
        <w:rPr>
          <w:rFonts w:ascii="Times New Roman" w:hAnsi="Times New Roman"/>
          <w:sz w:val="32"/>
          <w:szCs w:val="32"/>
        </w:rPr>
        <w:t xml:space="preserve"> в выборе образовательных технологий, которые помогут каждому ребенку проявить свои интересы, потребности и способности.</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Одной из таких форм работы можно считать </w:t>
      </w:r>
      <w:proofErr w:type="spellStart"/>
      <w:r>
        <w:rPr>
          <w:rFonts w:ascii="Times New Roman" w:hAnsi="Times New Roman"/>
          <w:sz w:val="32"/>
          <w:szCs w:val="32"/>
        </w:rPr>
        <w:t>лэпбуки</w:t>
      </w:r>
      <w:proofErr w:type="spellEnd"/>
      <w:r>
        <w:rPr>
          <w:rFonts w:ascii="Times New Roman" w:hAnsi="Times New Roman"/>
          <w:sz w:val="32"/>
          <w:szCs w:val="32"/>
        </w:rPr>
        <w:t xml:space="preserve">. </w:t>
      </w:r>
    </w:p>
    <w:p w:rsidR="007D361D" w:rsidRDefault="007D361D" w:rsidP="007D361D">
      <w:pPr>
        <w:spacing w:after="0" w:line="240" w:lineRule="auto"/>
        <w:ind w:firstLine="567"/>
        <w:jc w:val="center"/>
        <w:rPr>
          <w:rFonts w:ascii="Times New Roman" w:hAnsi="Times New Roman"/>
          <w:b/>
          <w:i/>
          <w:sz w:val="32"/>
          <w:szCs w:val="32"/>
        </w:rPr>
      </w:pPr>
      <w:r>
        <w:rPr>
          <w:rFonts w:ascii="Times New Roman" w:hAnsi="Times New Roman"/>
          <w:b/>
          <w:i/>
          <w:sz w:val="32"/>
          <w:szCs w:val="32"/>
        </w:rPr>
        <w:t xml:space="preserve">Что же  такое </w:t>
      </w:r>
      <w:proofErr w:type="spellStart"/>
      <w:r>
        <w:rPr>
          <w:rFonts w:ascii="Times New Roman" w:hAnsi="Times New Roman"/>
          <w:b/>
          <w:i/>
          <w:sz w:val="32"/>
          <w:szCs w:val="32"/>
        </w:rPr>
        <w:t>лэпбук</w:t>
      </w:r>
      <w:proofErr w:type="spellEnd"/>
      <w:r>
        <w:rPr>
          <w:rFonts w:ascii="Times New Roman" w:hAnsi="Times New Roman"/>
          <w:b/>
          <w:i/>
          <w:sz w:val="32"/>
          <w:szCs w:val="32"/>
        </w:rPr>
        <w:t>?</w:t>
      </w:r>
    </w:p>
    <w:p w:rsidR="007D361D" w:rsidRDefault="007D361D" w:rsidP="007D361D">
      <w:pPr>
        <w:spacing w:after="0" w:line="240" w:lineRule="auto"/>
        <w:ind w:firstLine="567"/>
        <w:jc w:val="both"/>
        <w:rPr>
          <w:rFonts w:ascii="Times New Roman" w:hAnsi="Times New Roman"/>
          <w:sz w:val="32"/>
          <w:szCs w:val="32"/>
          <w:shd w:val="clear" w:color="auto" w:fill="FFFFFF"/>
        </w:rPr>
      </w:pPr>
      <w:proofErr w:type="spellStart"/>
      <w:r>
        <w:rPr>
          <w:rFonts w:ascii="Times New Roman" w:hAnsi="Times New Roman"/>
          <w:sz w:val="32"/>
          <w:szCs w:val="32"/>
        </w:rPr>
        <w:t>Лэпбук</w:t>
      </w:r>
      <w:proofErr w:type="spellEnd"/>
      <w:r>
        <w:rPr>
          <w:rFonts w:ascii="Times New Roman" w:hAnsi="Times New Roman"/>
          <w:sz w:val="32"/>
          <w:szCs w:val="32"/>
        </w:rPr>
        <w:t xml:space="preserve">  (</w:t>
      </w:r>
      <w:proofErr w:type="spellStart"/>
      <w:r>
        <w:rPr>
          <w:rFonts w:ascii="Times New Roman" w:hAnsi="Times New Roman"/>
          <w:sz w:val="32"/>
          <w:szCs w:val="32"/>
        </w:rPr>
        <w:t>lapbook</w:t>
      </w:r>
      <w:proofErr w:type="spellEnd"/>
      <w:r>
        <w:rPr>
          <w:rFonts w:ascii="Times New Roman" w:hAnsi="Times New Roman"/>
          <w:sz w:val="32"/>
          <w:szCs w:val="32"/>
        </w:rPr>
        <w:t xml:space="preserve">) - в дословном переводе с английского языка </w:t>
      </w:r>
      <w:proofErr w:type="spellStart"/>
      <w:r>
        <w:rPr>
          <w:rFonts w:ascii="Times New Roman" w:hAnsi="Times New Roman"/>
          <w:sz w:val="32"/>
          <w:szCs w:val="32"/>
        </w:rPr>
        <w:t>лэпбук</w:t>
      </w:r>
      <w:proofErr w:type="spellEnd"/>
      <w:r>
        <w:rPr>
          <w:rFonts w:ascii="Times New Roman" w:hAnsi="Times New Roman"/>
          <w:sz w:val="32"/>
          <w:szCs w:val="32"/>
        </w:rPr>
        <w:t xml:space="preserve">  означает «книга на коленях». Он представляет собой книжку-раскладушку или самодельную интерактивную папку или другую прочную картонную основу, на которую наклеены маленькие книжки (мини книжки - простые и фигурные, в виде кармашков, гармошек, раскладушек с кармашками, дверками, окошками, подвижными деталями и т.д.),  в которых собирается, записывается материал по какой-то определенной теме.    При  этом </w:t>
      </w:r>
      <w:proofErr w:type="spellStart"/>
      <w:r>
        <w:rPr>
          <w:rFonts w:ascii="Times New Roman" w:hAnsi="Times New Roman"/>
          <w:sz w:val="32"/>
          <w:szCs w:val="32"/>
        </w:rPr>
        <w:t>лэпбук</w:t>
      </w:r>
      <w:proofErr w:type="spellEnd"/>
      <w:r>
        <w:rPr>
          <w:rFonts w:ascii="Times New Roman" w:hAnsi="Times New Roman"/>
          <w:sz w:val="32"/>
          <w:szCs w:val="32"/>
        </w:rPr>
        <w:t xml:space="preserve">  -  не  просто  поделка. Основа </w:t>
      </w:r>
      <w:proofErr w:type="spellStart"/>
      <w:r>
        <w:rPr>
          <w:rFonts w:ascii="Times New Roman" w:hAnsi="Times New Roman"/>
          <w:sz w:val="32"/>
          <w:szCs w:val="32"/>
        </w:rPr>
        <w:t>лэпбука</w:t>
      </w:r>
      <w:proofErr w:type="spellEnd"/>
      <w:r>
        <w:rPr>
          <w:rFonts w:ascii="Times New Roman" w:hAnsi="Times New Roman"/>
          <w:sz w:val="32"/>
          <w:szCs w:val="32"/>
        </w:rPr>
        <w:t xml:space="preserve"> создается, дополняется и совершенствуется. Было бы даже правильнее определить </w:t>
      </w:r>
      <w:proofErr w:type="spellStart"/>
      <w:r>
        <w:rPr>
          <w:rFonts w:ascii="Times New Roman" w:hAnsi="Times New Roman"/>
          <w:sz w:val="32"/>
          <w:szCs w:val="32"/>
        </w:rPr>
        <w:t>лэпбук</w:t>
      </w:r>
      <w:proofErr w:type="spellEnd"/>
      <w:r>
        <w:rPr>
          <w:rFonts w:ascii="Times New Roman" w:hAnsi="Times New Roman"/>
          <w:sz w:val="32"/>
          <w:szCs w:val="32"/>
        </w:rPr>
        <w:t xml:space="preserve"> не как средство обучения, а как особую форму   систематизации  учебного материала. </w:t>
      </w:r>
      <w:r>
        <w:rPr>
          <w:rFonts w:ascii="Times New Roman" w:hAnsi="Times New Roman"/>
          <w:sz w:val="32"/>
          <w:szCs w:val="32"/>
          <w:shd w:val="clear" w:color="auto" w:fill="FFFFFF"/>
        </w:rPr>
        <w:t>Ребенок учится собирать и организовывать информацию</w:t>
      </w:r>
      <w:r>
        <w:rPr>
          <w:rFonts w:ascii="Times New Roman" w:hAnsi="Times New Roman"/>
          <w:sz w:val="32"/>
          <w:szCs w:val="32"/>
        </w:rPr>
        <w:t xml:space="preserve"> </w:t>
      </w:r>
      <w:r>
        <w:rPr>
          <w:rFonts w:ascii="Times New Roman" w:hAnsi="Times New Roman"/>
          <w:sz w:val="32"/>
          <w:szCs w:val="32"/>
          <w:shd w:val="clear" w:color="auto" w:fill="FFFFFF"/>
        </w:rPr>
        <w:t>самостоятельно по своему желанию по изучаемой теме и лучше понять и запомнить материал (особенно если у ребенка  преобладает зрительное восприятие</w:t>
      </w:r>
      <w:proofErr w:type="gramStart"/>
      <w:r>
        <w:rPr>
          <w:rFonts w:ascii="Times New Roman" w:hAnsi="Times New Roman"/>
          <w:sz w:val="32"/>
          <w:szCs w:val="32"/>
          <w:shd w:val="clear" w:color="auto" w:fill="FFFFFF"/>
        </w:rPr>
        <w:t xml:space="preserve"> )</w:t>
      </w:r>
      <w:proofErr w:type="gramEnd"/>
      <w:r>
        <w:rPr>
          <w:rFonts w:ascii="Times New Roman" w:hAnsi="Times New Roman"/>
          <w:sz w:val="32"/>
          <w:szCs w:val="32"/>
          <w:shd w:val="clear" w:color="auto" w:fill="FFFFFF"/>
        </w:rPr>
        <w:t xml:space="preserve">. Ребенок не раз будет возвращаться к тематической папке, чтобы полистать ее, поиграть в игры, распложенные в ней, и незаметно для себя повторить пройденный материал. </w:t>
      </w:r>
      <w:r>
        <w:rPr>
          <w:rFonts w:ascii="Times New Roman" w:hAnsi="Times New Roman"/>
          <w:sz w:val="32"/>
          <w:szCs w:val="32"/>
        </w:rPr>
        <w:t xml:space="preserve">В любое удобное время ребенок  </w:t>
      </w:r>
      <w:r>
        <w:rPr>
          <w:rFonts w:ascii="Times New Roman" w:hAnsi="Times New Roman"/>
          <w:sz w:val="32"/>
          <w:szCs w:val="32"/>
        </w:rPr>
        <w:lastRenderedPageBreak/>
        <w:t xml:space="preserve">может просто открыть </w:t>
      </w:r>
      <w:proofErr w:type="spellStart"/>
      <w:r>
        <w:rPr>
          <w:rFonts w:ascii="Times New Roman" w:hAnsi="Times New Roman"/>
          <w:sz w:val="32"/>
          <w:szCs w:val="32"/>
        </w:rPr>
        <w:t>лэпбук</w:t>
      </w:r>
      <w:proofErr w:type="spellEnd"/>
      <w:r>
        <w:rPr>
          <w:rFonts w:ascii="Times New Roman" w:hAnsi="Times New Roman"/>
          <w:sz w:val="32"/>
          <w:szCs w:val="32"/>
        </w:rPr>
        <w:t xml:space="preserve"> и с радостью не только  повторить пройденное, но и рассмотреть  сделанную своими же руками книжку. Использование </w:t>
      </w:r>
      <w:proofErr w:type="spellStart"/>
      <w:r>
        <w:rPr>
          <w:rFonts w:ascii="Times New Roman" w:hAnsi="Times New Roman"/>
          <w:sz w:val="32"/>
          <w:szCs w:val="32"/>
        </w:rPr>
        <w:t>лепбука</w:t>
      </w:r>
      <w:proofErr w:type="spellEnd"/>
      <w:r>
        <w:rPr>
          <w:rFonts w:ascii="Times New Roman" w:hAnsi="Times New Roman"/>
          <w:sz w:val="32"/>
          <w:szCs w:val="32"/>
        </w:rPr>
        <w:t xml:space="preserve"> </w:t>
      </w:r>
      <w:r>
        <w:rPr>
          <w:rFonts w:ascii="Times New Roman" w:hAnsi="Times New Roman"/>
          <w:sz w:val="32"/>
          <w:szCs w:val="32"/>
          <w:shd w:val="clear" w:color="auto" w:fill="FFFFFF"/>
        </w:rPr>
        <w:t xml:space="preserve"> развивает  творческое мышление, познавательный интерес, мелкую моторику.</w:t>
      </w:r>
    </w:p>
    <w:p w:rsidR="007D361D" w:rsidRDefault="007D361D" w:rsidP="007D361D">
      <w:pPr>
        <w:spacing w:after="0" w:line="240" w:lineRule="auto"/>
        <w:ind w:firstLine="567"/>
        <w:jc w:val="both"/>
        <w:rPr>
          <w:rFonts w:ascii="Times New Roman" w:hAnsi="Times New Roman"/>
          <w:sz w:val="32"/>
          <w:szCs w:val="32"/>
        </w:rPr>
      </w:pPr>
      <w:proofErr w:type="spellStart"/>
      <w:r>
        <w:rPr>
          <w:rFonts w:ascii="Times New Roman" w:hAnsi="Times New Roman"/>
          <w:sz w:val="32"/>
          <w:szCs w:val="32"/>
        </w:rPr>
        <w:t>Лэпбук</w:t>
      </w:r>
      <w:proofErr w:type="spellEnd"/>
      <w:r>
        <w:rPr>
          <w:rFonts w:ascii="Times New Roman" w:hAnsi="Times New Roman"/>
          <w:sz w:val="32"/>
          <w:szCs w:val="32"/>
        </w:rPr>
        <w:t xml:space="preserve"> - сравнительно новое явление. Активно </w:t>
      </w:r>
      <w:proofErr w:type="spellStart"/>
      <w:r>
        <w:rPr>
          <w:rFonts w:ascii="Times New Roman" w:hAnsi="Times New Roman"/>
          <w:sz w:val="32"/>
          <w:szCs w:val="32"/>
        </w:rPr>
        <w:t>лэпбук</w:t>
      </w:r>
      <w:proofErr w:type="spellEnd"/>
      <w:r>
        <w:rPr>
          <w:rFonts w:ascii="Times New Roman" w:hAnsi="Times New Roman"/>
          <w:sz w:val="32"/>
          <w:szCs w:val="32"/>
        </w:rPr>
        <w:t xml:space="preserve"> используется в детских садах и начальных школах Америки. Конечно, американцы не изобрели велосипед - похожие развивающие книжки или книжки-игрушки были всегда, но все-таки благодаря </w:t>
      </w:r>
      <w:proofErr w:type="gramStart"/>
      <w:r>
        <w:rPr>
          <w:rFonts w:ascii="Times New Roman" w:hAnsi="Times New Roman"/>
          <w:sz w:val="32"/>
          <w:szCs w:val="32"/>
        </w:rPr>
        <w:t>им</w:t>
      </w:r>
      <w:proofErr w:type="gramEnd"/>
      <w:r>
        <w:rPr>
          <w:rFonts w:ascii="Times New Roman" w:hAnsi="Times New Roman"/>
          <w:sz w:val="32"/>
          <w:szCs w:val="32"/>
        </w:rPr>
        <w:t xml:space="preserve">, </w:t>
      </w:r>
      <w:proofErr w:type="spellStart"/>
      <w:r>
        <w:rPr>
          <w:rFonts w:ascii="Times New Roman" w:hAnsi="Times New Roman"/>
          <w:sz w:val="32"/>
          <w:szCs w:val="32"/>
        </w:rPr>
        <w:t>лэпбукинг</w:t>
      </w:r>
      <w:proofErr w:type="spellEnd"/>
      <w:r>
        <w:rPr>
          <w:rFonts w:ascii="Times New Roman" w:hAnsi="Times New Roman"/>
          <w:sz w:val="32"/>
          <w:szCs w:val="32"/>
        </w:rPr>
        <w:t xml:space="preserve"> выделился в отдельный жанр. И, как и другие полезные новшества с запада, этот жанр удачно подхвачен и развивается отечественными педагогами. </w:t>
      </w:r>
    </w:p>
    <w:p w:rsidR="007D361D" w:rsidRDefault="007D361D" w:rsidP="007D361D">
      <w:pPr>
        <w:spacing w:after="0" w:line="240" w:lineRule="auto"/>
        <w:jc w:val="center"/>
        <w:rPr>
          <w:rFonts w:ascii="Times New Roman" w:hAnsi="Times New Roman"/>
          <w:b/>
          <w:i/>
          <w:sz w:val="32"/>
          <w:szCs w:val="32"/>
        </w:rPr>
      </w:pPr>
      <w:r>
        <w:rPr>
          <w:rFonts w:ascii="Times New Roman" w:hAnsi="Times New Roman"/>
          <w:b/>
          <w:i/>
          <w:sz w:val="32"/>
          <w:szCs w:val="32"/>
        </w:rPr>
        <w:t xml:space="preserve">Зачем  нужен </w:t>
      </w:r>
      <w:proofErr w:type="spellStart"/>
      <w:r>
        <w:rPr>
          <w:rFonts w:ascii="Times New Roman" w:hAnsi="Times New Roman"/>
          <w:b/>
          <w:i/>
          <w:sz w:val="32"/>
          <w:szCs w:val="32"/>
        </w:rPr>
        <w:t>лепбук</w:t>
      </w:r>
      <w:proofErr w:type="spellEnd"/>
      <w:r>
        <w:rPr>
          <w:rFonts w:ascii="Times New Roman" w:hAnsi="Times New Roman"/>
          <w:b/>
          <w:i/>
          <w:sz w:val="32"/>
          <w:szCs w:val="32"/>
        </w:rPr>
        <w:t>:</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1. Он помогает ребенку по своему желанию организовать информацию по теме и лучше понять и запомнить изучаемый материал.</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2. Это отличный способ для закрепления изученного материала. В любое удобное время ребенок просто открывает </w:t>
      </w:r>
      <w:proofErr w:type="spellStart"/>
      <w:r>
        <w:rPr>
          <w:rFonts w:ascii="Times New Roman" w:hAnsi="Times New Roman"/>
          <w:sz w:val="32"/>
          <w:szCs w:val="32"/>
        </w:rPr>
        <w:t>лэпбук</w:t>
      </w:r>
      <w:proofErr w:type="spellEnd"/>
      <w:r>
        <w:rPr>
          <w:rFonts w:ascii="Times New Roman" w:hAnsi="Times New Roman"/>
          <w:sz w:val="32"/>
          <w:szCs w:val="32"/>
        </w:rPr>
        <w:t xml:space="preserve"> и с радостью повторяет пройденное.</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3. Ребенок самостоятельно или </w:t>
      </w:r>
      <w:proofErr w:type="gramStart"/>
      <w:r>
        <w:rPr>
          <w:rFonts w:ascii="Times New Roman" w:hAnsi="Times New Roman"/>
          <w:sz w:val="32"/>
          <w:szCs w:val="32"/>
        </w:rPr>
        <w:t>со</w:t>
      </w:r>
      <w:proofErr w:type="gramEnd"/>
      <w:r>
        <w:rPr>
          <w:rFonts w:ascii="Times New Roman" w:hAnsi="Times New Roman"/>
          <w:sz w:val="32"/>
          <w:szCs w:val="32"/>
        </w:rPr>
        <w:t xml:space="preserve"> взрослым учится  собирать и организовывать информацию.</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4. Развивает творческие способности и коммуникативные навыки детей.</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5. Создание </w:t>
      </w:r>
      <w:proofErr w:type="spellStart"/>
      <w:r>
        <w:rPr>
          <w:rFonts w:ascii="Times New Roman" w:hAnsi="Times New Roman"/>
          <w:sz w:val="32"/>
          <w:szCs w:val="32"/>
        </w:rPr>
        <w:t>лепбуков</w:t>
      </w:r>
      <w:proofErr w:type="spellEnd"/>
      <w:r>
        <w:rPr>
          <w:rFonts w:ascii="Times New Roman" w:hAnsi="Times New Roman"/>
          <w:sz w:val="32"/>
          <w:szCs w:val="32"/>
        </w:rPr>
        <w:t xml:space="preserve"> является одним из видов совместной деятельности ребенка и взрослого. Может быть еще и формой предоставления итогов проекта или тематической недели.</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6. Помощник в работе учителя-логопеда и воспитателей. Его можно использовать как для индивидуальной, так и подгруппой работы с детьми старшего дошкольного возраста.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7. Использовать </w:t>
      </w:r>
      <w:proofErr w:type="spellStart"/>
      <w:r>
        <w:rPr>
          <w:rFonts w:ascii="Times New Roman" w:hAnsi="Times New Roman"/>
          <w:sz w:val="32"/>
          <w:szCs w:val="32"/>
        </w:rPr>
        <w:t>лепбук</w:t>
      </w:r>
      <w:proofErr w:type="spellEnd"/>
      <w:r>
        <w:rPr>
          <w:rFonts w:ascii="Times New Roman" w:hAnsi="Times New Roman"/>
          <w:sz w:val="32"/>
          <w:szCs w:val="32"/>
        </w:rPr>
        <w:t xml:space="preserve"> можно как в детском саду, так и дома.</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8. Он может быть содержательным элементом развивающей предметно-пространственной среды группы или логопедического кабинета.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Как известно, у детей с речевыми недостатками имеют место нарушения развития лексико-грамматической стороны речи,  отмечаются трудности в словообразовании и словоизменении, лексические замены, </w:t>
      </w:r>
      <w:proofErr w:type="spellStart"/>
      <w:r>
        <w:rPr>
          <w:rFonts w:ascii="Times New Roman" w:hAnsi="Times New Roman"/>
          <w:sz w:val="32"/>
          <w:szCs w:val="32"/>
        </w:rPr>
        <w:t>аграмматизмы</w:t>
      </w:r>
      <w:proofErr w:type="spellEnd"/>
      <w:r>
        <w:rPr>
          <w:rFonts w:ascii="Times New Roman" w:hAnsi="Times New Roman"/>
          <w:sz w:val="32"/>
          <w:szCs w:val="32"/>
        </w:rPr>
        <w:t xml:space="preserve">, снижен словарный запас, страдает процесс накопления, отбора слов и оперирования ими в речевой деятельности (словарь хаотичен, неорганизован). Все это ведет к резкому снижению памяти, внимания, восприятия, </w:t>
      </w:r>
      <w:r>
        <w:rPr>
          <w:rFonts w:ascii="Times New Roman" w:hAnsi="Times New Roman"/>
          <w:sz w:val="32"/>
          <w:szCs w:val="32"/>
        </w:rPr>
        <w:lastRenderedPageBreak/>
        <w:t xml:space="preserve">познавательных процессов. Решению данной проблемы  может  помочь  использование  </w:t>
      </w:r>
      <w:proofErr w:type="gramStart"/>
      <w:r>
        <w:rPr>
          <w:rFonts w:ascii="Times New Roman" w:hAnsi="Times New Roman"/>
          <w:sz w:val="32"/>
          <w:szCs w:val="32"/>
        </w:rPr>
        <w:t>тематического</w:t>
      </w:r>
      <w:proofErr w:type="gramEnd"/>
      <w:r>
        <w:rPr>
          <w:rFonts w:ascii="Times New Roman" w:hAnsi="Times New Roman"/>
          <w:sz w:val="32"/>
          <w:szCs w:val="32"/>
        </w:rPr>
        <w:t xml:space="preserve">  </w:t>
      </w:r>
      <w:proofErr w:type="spellStart"/>
      <w:r>
        <w:rPr>
          <w:rFonts w:ascii="Times New Roman" w:hAnsi="Times New Roman"/>
          <w:sz w:val="32"/>
          <w:szCs w:val="32"/>
        </w:rPr>
        <w:t>лэпбука</w:t>
      </w:r>
      <w:proofErr w:type="spellEnd"/>
      <w:r>
        <w:rPr>
          <w:rFonts w:ascii="Times New Roman" w:hAnsi="Times New Roman"/>
          <w:sz w:val="32"/>
          <w:szCs w:val="32"/>
        </w:rPr>
        <w:t xml:space="preserve">.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В </w:t>
      </w:r>
      <w:proofErr w:type="spellStart"/>
      <w:r>
        <w:rPr>
          <w:rFonts w:ascii="Times New Roman" w:hAnsi="Times New Roman"/>
          <w:sz w:val="32"/>
          <w:szCs w:val="32"/>
        </w:rPr>
        <w:t>лепбуке</w:t>
      </w:r>
      <w:proofErr w:type="spellEnd"/>
      <w:r>
        <w:rPr>
          <w:rFonts w:ascii="Times New Roman" w:hAnsi="Times New Roman"/>
          <w:sz w:val="32"/>
          <w:szCs w:val="32"/>
        </w:rPr>
        <w:t xml:space="preserve"> есть возможность объединить игры и упражнения, направленные на совершенствование грамматического строя речи, расширение словаря и формирование связной речи, по какой-либо лексической теме в одну папку.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Содержание и  наполняемость </w:t>
      </w:r>
      <w:proofErr w:type="spellStart"/>
      <w:r>
        <w:rPr>
          <w:rFonts w:ascii="Times New Roman" w:hAnsi="Times New Roman"/>
          <w:sz w:val="32"/>
          <w:szCs w:val="32"/>
        </w:rPr>
        <w:t>лэпбука</w:t>
      </w:r>
      <w:proofErr w:type="spellEnd"/>
      <w:r>
        <w:rPr>
          <w:rFonts w:ascii="Times New Roman" w:hAnsi="Times New Roman"/>
          <w:sz w:val="32"/>
          <w:szCs w:val="32"/>
        </w:rPr>
        <w:t xml:space="preserve">, </w:t>
      </w:r>
      <w:proofErr w:type="gramStart"/>
      <w:r>
        <w:rPr>
          <w:rFonts w:ascii="Times New Roman" w:hAnsi="Times New Roman"/>
          <w:sz w:val="32"/>
          <w:szCs w:val="32"/>
        </w:rPr>
        <w:t>будет</w:t>
      </w:r>
      <w:proofErr w:type="gramEnd"/>
      <w:r>
        <w:rPr>
          <w:rFonts w:ascii="Times New Roman" w:hAnsi="Times New Roman"/>
          <w:sz w:val="32"/>
          <w:szCs w:val="32"/>
        </w:rPr>
        <w:t xml:space="preserve"> зависит от возраста детей и задач, поставленных образовательной программой и педагогом. </w:t>
      </w:r>
      <w:r>
        <w:rPr>
          <w:rFonts w:ascii="Times New Roman" w:hAnsi="Times New Roman"/>
          <w:sz w:val="32"/>
          <w:szCs w:val="32"/>
          <w:shd w:val="clear" w:color="auto" w:fill="FFFFFF"/>
        </w:rPr>
        <w:t xml:space="preserve">Для того чтобы изготовить </w:t>
      </w:r>
      <w:proofErr w:type="gramStart"/>
      <w:r>
        <w:rPr>
          <w:rFonts w:ascii="Times New Roman" w:hAnsi="Times New Roman"/>
          <w:sz w:val="32"/>
          <w:szCs w:val="32"/>
          <w:shd w:val="clear" w:color="auto" w:fill="FFFFFF"/>
        </w:rPr>
        <w:t>свой</w:t>
      </w:r>
      <w:proofErr w:type="gramEnd"/>
      <w:r>
        <w:rPr>
          <w:rFonts w:ascii="Times New Roman" w:hAnsi="Times New Roman"/>
          <w:sz w:val="32"/>
          <w:szCs w:val="32"/>
          <w:shd w:val="clear" w:color="auto" w:fill="FFFFFF"/>
        </w:rPr>
        <w:t xml:space="preserve"> собственный </w:t>
      </w:r>
      <w:proofErr w:type="spellStart"/>
      <w:r>
        <w:rPr>
          <w:rFonts w:ascii="Times New Roman" w:hAnsi="Times New Roman"/>
          <w:sz w:val="32"/>
          <w:szCs w:val="32"/>
          <w:shd w:val="clear" w:color="auto" w:fill="FFFFFF"/>
        </w:rPr>
        <w:t>лэпбук</w:t>
      </w:r>
      <w:proofErr w:type="spellEnd"/>
      <w:r>
        <w:rPr>
          <w:rFonts w:ascii="Times New Roman" w:hAnsi="Times New Roman"/>
          <w:sz w:val="32"/>
          <w:szCs w:val="32"/>
          <w:shd w:val="clear" w:color="auto" w:fill="FFFFFF"/>
        </w:rPr>
        <w:t xml:space="preserve"> нужно: во-первых, определиться с его темой. Тема может быть совершенно любой. </w:t>
      </w:r>
      <w:proofErr w:type="gramStart"/>
      <w:r>
        <w:rPr>
          <w:rFonts w:ascii="Times New Roman" w:hAnsi="Times New Roman"/>
          <w:sz w:val="32"/>
          <w:szCs w:val="32"/>
          <w:shd w:val="clear" w:color="auto" w:fill="FFFFFF"/>
        </w:rPr>
        <w:t>Для детей младшего дошкольного возраста лучше брать более «широкие, обобщающие» темы - например, по временам года: зима, весна, осень, лето.</w:t>
      </w:r>
      <w:proofErr w:type="gramEnd"/>
      <w:r>
        <w:rPr>
          <w:rFonts w:ascii="Times New Roman" w:hAnsi="Times New Roman"/>
          <w:sz w:val="32"/>
          <w:szCs w:val="32"/>
          <w:shd w:val="clear" w:color="auto" w:fill="FFFFFF"/>
        </w:rPr>
        <w:t xml:space="preserve"> То есть должна получиться книга с общеизвестными знаниями, которые для маленьких детей будут новыми. Для детей старшего дошкольного возраста необходимо брать узкие темы, несущие конкретную информацию. Можно брать общую тему, например «Космос», </w:t>
      </w:r>
      <w:r>
        <w:rPr>
          <w:rFonts w:ascii="Times New Roman" w:hAnsi="Times New Roman"/>
          <w:sz w:val="32"/>
          <w:szCs w:val="32"/>
        </w:rPr>
        <w:t xml:space="preserve">которая изучается в апреле и приурочена ко Дню Космонавтики.  Для детей младшего дошкольного возраста наполняемость папки может быть следующей:  изображение Ю.А. Гагарина, фотографии Белки и Стрелки, космонавты в скафандрах, картинки с изображением ракет, разной формы, размера и цвета, пальчиковая гимнастика по теме, звезды разной величины, раскраски. Детям можно предложить собрать картинку ракеты, разрезанную на две части, выложить звезды (ракеты) от самой большой до самой маленькой. Найти две одинаковые ракеты. Подобрать одинаковые по форме летающие тарелки.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В </w:t>
      </w:r>
      <w:proofErr w:type="spellStart"/>
      <w:r>
        <w:rPr>
          <w:rFonts w:ascii="Times New Roman" w:hAnsi="Times New Roman"/>
          <w:sz w:val="32"/>
          <w:szCs w:val="32"/>
        </w:rPr>
        <w:t>лэпбук</w:t>
      </w:r>
      <w:proofErr w:type="spellEnd"/>
      <w:r>
        <w:rPr>
          <w:rFonts w:ascii="Times New Roman" w:hAnsi="Times New Roman"/>
          <w:sz w:val="32"/>
          <w:szCs w:val="32"/>
        </w:rPr>
        <w:t xml:space="preserve"> для детей старшего дошкольного возраста  можно  включить следующие упражнения:</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 «Сосчитай-ка»: согласование числительных с существительными (одна красная ракета, …, пять красных ракет и т.п.);</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составление рассказа по картине, по серии сюжетных картин;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«Собери картинку»: собрать картинку, разрезанную на 5-6 частей по диагонали; обведи, дорисуй;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«Расставь планеты по порядку»;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«Собери нашу солнечную систему»;</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«Отгадай загадки»;</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 «Необычный марсианин»: из разнообразных геометрических фигур, руководствуясь своей фантазией, нужно собрать марсиан;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lastRenderedPageBreak/>
        <w:t xml:space="preserve">- «Выложи созвездие»: дети рассматривают  зодиакальное созвездие, считают количество звезд и выкладывают  самостоятельно, любое понравившееся созвездие, с помощью мозаики.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В свободное время можно организовать с детьми сюжетно-ролевые игры: «Полет в космос», «Путешествие на марс», «Звездочеты» и т.д.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Таким образом, в ходе изучения лексической темы, на протяжении всей недели использования </w:t>
      </w:r>
      <w:proofErr w:type="spellStart"/>
      <w:r>
        <w:rPr>
          <w:rFonts w:ascii="Times New Roman" w:hAnsi="Times New Roman"/>
          <w:sz w:val="32"/>
          <w:szCs w:val="32"/>
        </w:rPr>
        <w:t>лепбука</w:t>
      </w:r>
      <w:proofErr w:type="spellEnd"/>
      <w:r>
        <w:rPr>
          <w:rFonts w:ascii="Times New Roman" w:hAnsi="Times New Roman"/>
          <w:sz w:val="32"/>
          <w:szCs w:val="32"/>
        </w:rPr>
        <w:t xml:space="preserve"> позволяет учителю-логопеду  совместно с   воспитателями   группы: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уточнить имеющийся словарь у детей, активизировать и обогатить его через обучение различным способам словообразования;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ускорить и сделать более привлекательным процесс автоматизации и дифференциации поставленных звуков;</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формировать грамматические категории;</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развивать связную речь и формировать психологическую базу речи;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-совершенствовать мелкую моторику.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Учитель-логопед  может  создавать  </w:t>
      </w:r>
      <w:proofErr w:type="spellStart"/>
      <w:r>
        <w:rPr>
          <w:rFonts w:ascii="Times New Roman" w:hAnsi="Times New Roman"/>
          <w:sz w:val="32"/>
          <w:szCs w:val="32"/>
        </w:rPr>
        <w:t>лэпбуки</w:t>
      </w:r>
      <w:proofErr w:type="spellEnd"/>
      <w:r>
        <w:rPr>
          <w:rFonts w:ascii="Times New Roman" w:hAnsi="Times New Roman"/>
          <w:sz w:val="32"/>
          <w:szCs w:val="32"/>
        </w:rPr>
        <w:t xml:space="preserve">   на определенный звук. Это могут быть </w:t>
      </w:r>
      <w:proofErr w:type="spellStart"/>
      <w:r>
        <w:rPr>
          <w:rFonts w:ascii="Times New Roman" w:hAnsi="Times New Roman"/>
          <w:sz w:val="32"/>
          <w:szCs w:val="32"/>
        </w:rPr>
        <w:t>лепбуки</w:t>
      </w:r>
      <w:proofErr w:type="spellEnd"/>
      <w:r>
        <w:rPr>
          <w:rFonts w:ascii="Times New Roman" w:hAnsi="Times New Roman"/>
          <w:sz w:val="32"/>
          <w:szCs w:val="32"/>
        </w:rPr>
        <w:t xml:space="preserve">   «</w:t>
      </w:r>
      <w:proofErr w:type="spellStart"/>
      <w:r>
        <w:rPr>
          <w:rFonts w:ascii="Times New Roman" w:hAnsi="Times New Roman"/>
          <w:sz w:val="32"/>
          <w:szCs w:val="32"/>
        </w:rPr>
        <w:t>Шипелочка</w:t>
      </w:r>
      <w:proofErr w:type="spellEnd"/>
      <w:r>
        <w:rPr>
          <w:rFonts w:ascii="Times New Roman" w:hAnsi="Times New Roman"/>
          <w:sz w:val="32"/>
          <w:szCs w:val="32"/>
        </w:rPr>
        <w:t xml:space="preserve">», «Весёлые жуки» «В гостях у тигрёнка </w:t>
      </w:r>
      <w:proofErr w:type="spellStart"/>
      <w:r>
        <w:rPr>
          <w:rFonts w:ascii="Times New Roman" w:hAnsi="Times New Roman"/>
          <w:sz w:val="32"/>
          <w:szCs w:val="32"/>
        </w:rPr>
        <w:t>Рони</w:t>
      </w:r>
      <w:proofErr w:type="spellEnd"/>
      <w:r>
        <w:rPr>
          <w:rFonts w:ascii="Times New Roman" w:hAnsi="Times New Roman"/>
          <w:sz w:val="32"/>
          <w:szCs w:val="32"/>
        </w:rPr>
        <w:t xml:space="preserve">»,  «Приключение кузнечика»  и т.д.  В таком  звуковом </w:t>
      </w:r>
      <w:proofErr w:type="spellStart"/>
      <w:r>
        <w:rPr>
          <w:rFonts w:ascii="Times New Roman" w:hAnsi="Times New Roman"/>
          <w:sz w:val="32"/>
          <w:szCs w:val="32"/>
        </w:rPr>
        <w:t>лепбуке</w:t>
      </w:r>
      <w:proofErr w:type="spellEnd"/>
      <w:r>
        <w:rPr>
          <w:rFonts w:ascii="Times New Roman" w:hAnsi="Times New Roman"/>
          <w:sz w:val="32"/>
          <w:szCs w:val="32"/>
        </w:rPr>
        <w:t xml:space="preserve">   игровые  задания и упражнения  должны нести  в себе не только  познавательную  и развивающую  функцию, а   направлены  на автоматизацию поставленного звука в слогах, словах, предложения и связной речи; на развитие фонематического слуха, мышления, зрительного восприятия, памяти, внимания, мелкой моторики, звукового анализа и синтеза, грамматики, обогащение словаря.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В </w:t>
      </w:r>
      <w:proofErr w:type="spellStart"/>
      <w:r>
        <w:rPr>
          <w:rFonts w:ascii="Times New Roman" w:hAnsi="Times New Roman"/>
          <w:sz w:val="32"/>
          <w:szCs w:val="32"/>
        </w:rPr>
        <w:t>лепбук</w:t>
      </w:r>
      <w:proofErr w:type="spellEnd"/>
      <w:r>
        <w:rPr>
          <w:rFonts w:ascii="Times New Roman" w:hAnsi="Times New Roman"/>
          <w:sz w:val="32"/>
          <w:szCs w:val="32"/>
        </w:rPr>
        <w:t xml:space="preserve">  целесообразно    включать     грамматические упражнения, задания, направленные на запоминание графического образа буквы, обозначающей изучаемый  звук. Продумывая материал для </w:t>
      </w:r>
      <w:proofErr w:type="spellStart"/>
      <w:r>
        <w:rPr>
          <w:rFonts w:ascii="Times New Roman" w:hAnsi="Times New Roman"/>
          <w:sz w:val="32"/>
          <w:szCs w:val="32"/>
        </w:rPr>
        <w:t>лепбука</w:t>
      </w:r>
      <w:proofErr w:type="spellEnd"/>
      <w:r>
        <w:rPr>
          <w:rFonts w:ascii="Times New Roman" w:hAnsi="Times New Roman"/>
          <w:sz w:val="32"/>
          <w:szCs w:val="32"/>
        </w:rPr>
        <w:t>, необходимо подобрать как можно больше заданий на  использование и развитие  разных видов  анализаторов:</w:t>
      </w:r>
    </w:p>
    <w:p w:rsidR="007D361D" w:rsidRDefault="007D361D" w:rsidP="007D361D">
      <w:pPr>
        <w:pStyle w:val="a3"/>
        <w:spacing w:before="0" w:beforeAutospacing="0" w:after="0" w:afterAutospacing="0"/>
        <w:jc w:val="both"/>
        <w:rPr>
          <w:sz w:val="32"/>
          <w:szCs w:val="32"/>
        </w:rPr>
      </w:pPr>
      <w:r>
        <w:rPr>
          <w:sz w:val="32"/>
          <w:szCs w:val="32"/>
        </w:rPr>
        <w:t xml:space="preserve"> - </w:t>
      </w:r>
      <w:proofErr w:type="gramStart"/>
      <w:r>
        <w:rPr>
          <w:sz w:val="32"/>
          <w:szCs w:val="32"/>
        </w:rPr>
        <w:t>зрительного</w:t>
      </w:r>
      <w:proofErr w:type="gramEnd"/>
      <w:r>
        <w:rPr>
          <w:sz w:val="32"/>
          <w:szCs w:val="32"/>
        </w:rPr>
        <w:t xml:space="preserve"> (картинки, схемы, предметы, алгоритмы, игрушки, </w:t>
      </w:r>
      <w:proofErr w:type="spellStart"/>
      <w:r>
        <w:rPr>
          <w:sz w:val="32"/>
          <w:szCs w:val="32"/>
        </w:rPr>
        <w:t>мнемотаблицы</w:t>
      </w:r>
      <w:proofErr w:type="spellEnd"/>
      <w:r>
        <w:rPr>
          <w:sz w:val="32"/>
          <w:szCs w:val="32"/>
        </w:rPr>
        <w:t>);</w:t>
      </w:r>
    </w:p>
    <w:p w:rsidR="007D361D" w:rsidRDefault="007D361D" w:rsidP="007D361D">
      <w:pPr>
        <w:pStyle w:val="a3"/>
        <w:spacing w:before="0" w:beforeAutospacing="0" w:after="0" w:afterAutospacing="0"/>
        <w:jc w:val="both"/>
        <w:rPr>
          <w:sz w:val="32"/>
          <w:szCs w:val="32"/>
        </w:rPr>
      </w:pPr>
      <w:r>
        <w:rPr>
          <w:sz w:val="32"/>
          <w:szCs w:val="32"/>
        </w:rPr>
        <w:t xml:space="preserve"> - </w:t>
      </w:r>
      <w:proofErr w:type="gramStart"/>
      <w:r>
        <w:rPr>
          <w:sz w:val="32"/>
          <w:szCs w:val="32"/>
        </w:rPr>
        <w:t>тактильного</w:t>
      </w:r>
      <w:proofErr w:type="gramEnd"/>
      <w:r>
        <w:rPr>
          <w:sz w:val="32"/>
          <w:szCs w:val="32"/>
        </w:rPr>
        <w:t xml:space="preserve"> (моделирование буквы, пальчиковые игры, стихи в сочетании с движениями общей моторики);</w:t>
      </w:r>
    </w:p>
    <w:p w:rsidR="007D361D" w:rsidRDefault="007D361D" w:rsidP="007D361D">
      <w:pPr>
        <w:pStyle w:val="a3"/>
        <w:spacing w:before="0" w:beforeAutospacing="0" w:after="0" w:afterAutospacing="0"/>
        <w:jc w:val="both"/>
        <w:rPr>
          <w:sz w:val="32"/>
          <w:szCs w:val="32"/>
        </w:rPr>
      </w:pPr>
      <w:r>
        <w:rPr>
          <w:sz w:val="32"/>
          <w:szCs w:val="32"/>
        </w:rPr>
        <w:t xml:space="preserve"> - слухового (интонирование слогов, слов, фраз, прием «закрытые глаза» - произнесение словесного материала с закрытыми глазами, </w:t>
      </w:r>
      <w:r>
        <w:rPr>
          <w:sz w:val="32"/>
          <w:szCs w:val="32"/>
        </w:rPr>
        <w:lastRenderedPageBreak/>
        <w:t xml:space="preserve">с концентрацией внимания на артикуляции и фонематическом слухе).  Звуковой </w:t>
      </w:r>
      <w:proofErr w:type="spellStart"/>
      <w:r>
        <w:rPr>
          <w:sz w:val="32"/>
          <w:szCs w:val="32"/>
        </w:rPr>
        <w:t>лепбук</w:t>
      </w:r>
      <w:proofErr w:type="spellEnd"/>
      <w:r>
        <w:rPr>
          <w:sz w:val="32"/>
          <w:szCs w:val="32"/>
        </w:rPr>
        <w:t xml:space="preserve">  является  эффективным  средством автоматизации звуков, так как благодаря динамичности, эмоциональности проведения и заинтересованности детей он дает возможность много раз упражнять ребенка в повторении нужных звуков, способствует пополнению и активизации словаря, формирует правильное звукопроизношение, развивает связную </w:t>
      </w:r>
      <w:proofErr w:type="gramStart"/>
      <w:r>
        <w:rPr>
          <w:sz w:val="32"/>
          <w:szCs w:val="32"/>
        </w:rPr>
        <w:t>речь</w:t>
      </w:r>
      <w:proofErr w:type="gramEnd"/>
      <w:r>
        <w:rPr>
          <w:sz w:val="32"/>
          <w:szCs w:val="32"/>
        </w:rPr>
        <w:t xml:space="preserve"> и умение выражать свои мысли. В этом заключается его педагогическая значимость.  При использовании игровых заданий </w:t>
      </w:r>
      <w:proofErr w:type="spellStart"/>
      <w:r>
        <w:rPr>
          <w:sz w:val="32"/>
          <w:szCs w:val="32"/>
        </w:rPr>
        <w:t>лепбука</w:t>
      </w:r>
      <w:proofErr w:type="spellEnd"/>
      <w:r>
        <w:rPr>
          <w:sz w:val="32"/>
          <w:szCs w:val="32"/>
        </w:rPr>
        <w:t xml:space="preserve"> дети с большим удовольствием занимаются, при этом автоматизация поставленных звуков в игре осуществляется в более   увлекательной речевой ситуации, чем при простом повторении определенных слов и фраз, произносимых  учителем-логопедом.</w:t>
      </w:r>
    </w:p>
    <w:p w:rsidR="007D361D" w:rsidRPr="007D361D" w:rsidRDefault="007D361D" w:rsidP="007D361D">
      <w:pPr>
        <w:spacing w:after="0" w:line="240" w:lineRule="auto"/>
        <w:ind w:firstLine="567"/>
        <w:jc w:val="both"/>
        <w:rPr>
          <w:rFonts w:ascii="Times New Roman" w:hAnsi="Times New Roman"/>
          <w:sz w:val="36"/>
          <w:szCs w:val="36"/>
        </w:rPr>
      </w:pPr>
      <w:r>
        <w:rPr>
          <w:rFonts w:ascii="Times New Roman" w:hAnsi="Times New Roman"/>
          <w:sz w:val="32"/>
          <w:szCs w:val="32"/>
        </w:rPr>
        <w:t xml:space="preserve">На мой  взгляд, </w:t>
      </w:r>
      <w:proofErr w:type="spellStart"/>
      <w:r>
        <w:rPr>
          <w:rFonts w:ascii="Times New Roman" w:hAnsi="Times New Roman"/>
          <w:sz w:val="32"/>
          <w:szCs w:val="32"/>
        </w:rPr>
        <w:t>лэпбук</w:t>
      </w:r>
      <w:proofErr w:type="spellEnd"/>
      <w:r>
        <w:rPr>
          <w:rFonts w:ascii="Times New Roman" w:hAnsi="Times New Roman"/>
          <w:sz w:val="32"/>
          <w:szCs w:val="32"/>
        </w:rPr>
        <w:t xml:space="preserve"> -  это современная и  эффективная технология обучения дошкольников, отличный помощник в работе учителя - логопеда.</w:t>
      </w:r>
      <w:r>
        <w:rPr>
          <w:rFonts w:ascii="Times New Roman" w:hAnsi="Times New Roman"/>
          <w:sz w:val="36"/>
          <w:szCs w:val="36"/>
        </w:rPr>
        <w:t xml:space="preserve">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Подводя итог, можно отметить, что </w:t>
      </w:r>
      <w:proofErr w:type="spellStart"/>
      <w:r>
        <w:rPr>
          <w:rFonts w:ascii="Times New Roman" w:hAnsi="Times New Roman"/>
          <w:sz w:val="32"/>
          <w:szCs w:val="32"/>
        </w:rPr>
        <w:t>лэпбук</w:t>
      </w:r>
      <w:proofErr w:type="spellEnd"/>
      <w:r>
        <w:rPr>
          <w:rFonts w:ascii="Times New Roman" w:hAnsi="Times New Roman"/>
          <w:sz w:val="32"/>
          <w:szCs w:val="32"/>
        </w:rPr>
        <w:t xml:space="preserve"> -  это не только  современная и  эффективная технология обучения дошкольников и отличный помощник в работе учителя – логопеда,  он   отвечает всем требованиям ФГОС   дошкольного образования к пространственной предметно-развивающей среде: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достаточно информативен (в одной папке можно разместить достаточно много информации по определенной теме, а не подбирать различный дидактический материал);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 </w:t>
      </w:r>
      <w:proofErr w:type="spellStart"/>
      <w:r>
        <w:rPr>
          <w:rFonts w:ascii="Times New Roman" w:hAnsi="Times New Roman"/>
          <w:sz w:val="32"/>
          <w:szCs w:val="32"/>
        </w:rPr>
        <w:t>полифункционален</w:t>
      </w:r>
      <w:proofErr w:type="spellEnd"/>
      <w:r>
        <w:rPr>
          <w:rFonts w:ascii="Times New Roman" w:hAnsi="Times New Roman"/>
          <w:sz w:val="32"/>
          <w:szCs w:val="32"/>
        </w:rPr>
        <w:t>: способствует развитию творчества, воображения, есть возможность использовать его как с подгруппой детей, так и индивидуально;</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 обладает дидактическими свойствами,  вариативный (существует несколько вариантов использования каждой его части);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 его структура и содержание </w:t>
      </w:r>
      <w:proofErr w:type="gramStart"/>
      <w:r>
        <w:rPr>
          <w:rFonts w:ascii="Times New Roman" w:hAnsi="Times New Roman"/>
          <w:sz w:val="32"/>
          <w:szCs w:val="32"/>
        </w:rPr>
        <w:t>доступны</w:t>
      </w:r>
      <w:proofErr w:type="gramEnd"/>
      <w:r>
        <w:rPr>
          <w:rFonts w:ascii="Times New Roman" w:hAnsi="Times New Roman"/>
          <w:sz w:val="32"/>
          <w:szCs w:val="32"/>
        </w:rPr>
        <w:t xml:space="preserve"> детям дошкольного возраста, обеспечивает игровую, познавательную, исследовательскую и творческую активность всех воспитанников;</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работа с </w:t>
      </w:r>
      <w:proofErr w:type="spellStart"/>
      <w:r>
        <w:rPr>
          <w:rFonts w:ascii="Times New Roman" w:hAnsi="Times New Roman"/>
          <w:sz w:val="32"/>
          <w:szCs w:val="32"/>
        </w:rPr>
        <w:t>лэпбуком</w:t>
      </w:r>
      <w:proofErr w:type="spellEnd"/>
      <w:r>
        <w:rPr>
          <w:rFonts w:ascii="Times New Roman" w:hAnsi="Times New Roman"/>
          <w:sz w:val="32"/>
          <w:szCs w:val="32"/>
        </w:rPr>
        <w:t xml:space="preserve"> отвечает основным направлениям партнерской деятельности взрослого с детьми,   добровольное присоединение детей к деятельности, свободное общение и перемещение детей во время деятельности, открытый временной конец деятельности (каждый работает в своем темпе);</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объединяя обучение и воспитание в целостный образовательный процесс, </w:t>
      </w:r>
      <w:proofErr w:type="spellStart"/>
      <w:r>
        <w:rPr>
          <w:rFonts w:ascii="Times New Roman" w:hAnsi="Times New Roman"/>
          <w:sz w:val="32"/>
          <w:szCs w:val="32"/>
        </w:rPr>
        <w:t>лэпбук</w:t>
      </w:r>
      <w:proofErr w:type="spellEnd"/>
      <w:r>
        <w:rPr>
          <w:rFonts w:ascii="Times New Roman" w:hAnsi="Times New Roman"/>
          <w:sz w:val="32"/>
          <w:szCs w:val="32"/>
        </w:rPr>
        <w:t xml:space="preserve"> дает возможность учителю-логопеду построить </w:t>
      </w:r>
      <w:r>
        <w:rPr>
          <w:rFonts w:ascii="Times New Roman" w:hAnsi="Times New Roman"/>
          <w:sz w:val="32"/>
          <w:szCs w:val="32"/>
        </w:rPr>
        <w:lastRenderedPageBreak/>
        <w:t xml:space="preserve">деятельность на основе индивидуальных особенностей каждого ребенка, создать условия, при которых сам ребенок становится активен в выборе содержания своего образования. </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Ведь ребенок дошкольного возраста - неутомимый исследователь, который хочет все знать, все понять, во всем разобраться, у него своеобразное, особое видение окружающего мира. Ребёнок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Именно поэтому такая  интерактивная папка может стать незаменимым помощником в работе всех педагогов  детского сада. </w:t>
      </w:r>
    </w:p>
    <w:p w:rsidR="007D361D" w:rsidRDefault="007D361D" w:rsidP="007D361D">
      <w:pPr>
        <w:spacing w:after="0" w:line="240" w:lineRule="auto"/>
        <w:ind w:firstLine="567"/>
        <w:jc w:val="both"/>
        <w:rPr>
          <w:rFonts w:ascii="Times New Roman" w:hAnsi="Times New Roman"/>
          <w:sz w:val="32"/>
          <w:szCs w:val="32"/>
        </w:rPr>
      </w:pPr>
      <w:proofErr w:type="spellStart"/>
      <w:r>
        <w:rPr>
          <w:rFonts w:ascii="Times New Roman" w:hAnsi="Times New Roman"/>
          <w:sz w:val="32"/>
          <w:szCs w:val="32"/>
        </w:rPr>
        <w:t>Лэпбук</w:t>
      </w:r>
      <w:proofErr w:type="spellEnd"/>
      <w:r>
        <w:rPr>
          <w:rFonts w:ascii="Times New Roman" w:hAnsi="Times New Roman"/>
          <w:sz w:val="32"/>
          <w:szCs w:val="32"/>
        </w:rPr>
        <w:t xml:space="preserve"> – это игра, творчество, познание, повторение и закрепление изученного, систематизация знаний и просто интересный вид совместной деятельности учителя-логопеда, воспитателей, родителей и ребенка.</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И это просто интересно! Дошкольникам нужны эмоциональные, яркие и увлекательные занятия!</w:t>
      </w:r>
    </w:p>
    <w:p w:rsidR="007D361D" w:rsidRDefault="007D361D" w:rsidP="007D361D">
      <w:pPr>
        <w:spacing w:after="0" w:line="240" w:lineRule="auto"/>
        <w:ind w:firstLine="567"/>
        <w:jc w:val="both"/>
        <w:rPr>
          <w:rFonts w:ascii="Times New Roman" w:hAnsi="Times New Roman"/>
          <w:sz w:val="32"/>
          <w:szCs w:val="32"/>
        </w:rPr>
      </w:pPr>
      <w:r>
        <w:rPr>
          <w:rFonts w:ascii="Times New Roman" w:hAnsi="Times New Roman"/>
          <w:sz w:val="32"/>
          <w:szCs w:val="32"/>
        </w:rPr>
        <w:t xml:space="preserve">Создавайте  </w:t>
      </w:r>
      <w:proofErr w:type="spellStart"/>
      <w:r>
        <w:rPr>
          <w:rFonts w:ascii="Times New Roman" w:hAnsi="Times New Roman"/>
          <w:sz w:val="32"/>
          <w:szCs w:val="32"/>
        </w:rPr>
        <w:t>лэпбуки</w:t>
      </w:r>
      <w:proofErr w:type="spellEnd"/>
      <w:r>
        <w:rPr>
          <w:rFonts w:ascii="Times New Roman" w:hAnsi="Times New Roman"/>
          <w:sz w:val="32"/>
          <w:szCs w:val="32"/>
        </w:rPr>
        <w:t xml:space="preserve">  с вашими детьми и родителями,  это очень интересно и увлекательно!</w:t>
      </w:r>
    </w:p>
    <w:p w:rsidR="007D361D" w:rsidRDefault="007D361D" w:rsidP="007D361D">
      <w:pPr>
        <w:spacing w:after="0" w:line="240" w:lineRule="auto"/>
        <w:ind w:firstLine="567"/>
        <w:jc w:val="center"/>
        <w:rPr>
          <w:rFonts w:ascii="Times New Roman" w:hAnsi="Times New Roman"/>
          <w:sz w:val="32"/>
          <w:szCs w:val="32"/>
        </w:rPr>
      </w:pPr>
      <w:r>
        <w:rPr>
          <w:rFonts w:ascii="Times New Roman" w:hAnsi="Times New Roman"/>
          <w:sz w:val="32"/>
          <w:szCs w:val="32"/>
        </w:rPr>
        <w:t xml:space="preserve"> </w:t>
      </w:r>
    </w:p>
    <w:p w:rsidR="007D361D" w:rsidRDefault="007D361D" w:rsidP="007D361D">
      <w:pPr>
        <w:spacing w:after="0" w:line="240" w:lineRule="auto"/>
        <w:jc w:val="both"/>
        <w:rPr>
          <w:rFonts w:ascii="Times New Roman" w:hAnsi="Times New Roman"/>
          <w:sz w:val="32"/>
          <w:szCs w:val="32"/>
        </w:rPr>
      </w:pPr>
      <w:r>
        <w:rPr>
          <w:rFonts w:ascii="Times New Roman" w:hAnsi="Times New Roman"/>
          <w:sz w:val="32"/>
          <w:szCs w:val="32"/>
        </w:rPr>
        <w:t xml:space="preserve">  </w:t>
      </w: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both"/>
        <w:rPr>
          <w:rFonts w:ascii="Times New Roman" w:hAnsi="Times New Roman"/>
          <w:sz w:val="32"/>
          <w:szCs w:val="32"/>
        </w:rPr>
      </w:pPr>
    </w:p>
    <w:p w:rsidR="007D361D" w:rsidRDefault="007D361D" w:rsidP="007D361D">
      <w:pPr>
        <w:spacing w:after="0" w:line="240" w:lineRule="auto"/>
        <w:jc w:val="both"/>
        <w:rPr>
          <w:rFonts w:ascii="Times New Roman" w:hAnsi="Times New Roman"/>
          <w:sz w:val="32"/>
          <w:szCs w:val="32"/>
        </w:rPr>
      </w:pPr>
    </w:p>
    <w:p w:rsidR="007D361D" w:rsidRDefault="007D361D" w:rsidP="007D361D">
      <w:pPr>
        <w:pStyle w:val="a3"/>
        <w:rPr>
          <w:b/>
          <w:i/>
          <w:color w:val="000000"/>
          <w:sz w:val="36"/>
          <w:szCs w:val="36"/>
        </w:rPr>
      </w:pPr>
    </w:p>
    <w:p w:rsidR="007D361D" w:rsidRDefault="007D361D" w:rsidP="007D361D">
      <w:pPr>
        <w:pStyle w:val="a3"/>
        <w:jc w:val="center"/>
        <w:rPr>
          <w:b/>
          <w:i/>
          <w:color w:val="000000"/>
          <w:sz w:val="36"/>
          <w:szCs w:val="36"/>
        </w:rPr>
      </w:pPr>
    </w:p>
    <w:p w:rsidR="007D361D" w:rsidRDefault="007D361D" w:rsidP="007D361D">
      <w:pPr>
        <w:pStyle w:val="a3"/>
        <w:jc w:val="center"/>
        <w:rPr>
          <w:b/>
          <w:i/>
          <w:color w:val="000000"/>
          <w:sz w:val="36"/>
          <w:szCs w:val="36"/>
        </w:rPr>
      </w:pPr>
      <w:r>
        <w:rPr>
          <w:b/>
          <w:i/>
          <w:color w:val="000000"/>
          <w:sz w:val="36"/>
          <w:szCs w:val="36"/>
        </w:rPr>
        <w:t xml:space="preserve"> </w:t>
      </w:r>
    </w:p>
    <w:p w:rsidR="007D361D" w:rsidRDefault="007D361D" w:rsidP="007D361D">
      <w:pPr>
        <w:pStyle w:val="a3"/>
        <w:rPr>
          <w:i/>
          <w:color w:val="000000"/>
          <w:sz w:val="56"/>
          <w:szCs w:val="56"/>
        </w:rPr>
      </w:pPr>
    </w:p>
    <w:p w:rsidR="007D361D" w:rsidRDefault="007D361D" w:rsidP="007D361D">
      <w:pPr>
        <w:shd w:val="clear" w:color="auto" w:fill="FFFFFF"/>
        <w:jc w:val="center"/>
        <w:rPr>
          <w:rFonts w:ascii="Times New Roman" w:hAnsi="Times New Roman"/>
          <w:b/>
          <w:i/>
          <w:sz w:val="56"/>
          <w:szCs w:val="56"/>
        </w:rPr>
      </w:pPr>
    </w:p>
    <w:p w:rsidR="007D361D" w:rsidRDefault="007D361D" w:rsidP="007D361D">
      <w:pPr>
        <w:shd w:val="clear" w:color="auto" w:fill="FFFFFF"/>
        <w:jc w:val="center"/>
        <w:rPr>
          <w:rFonts w:ascii="Times New Roman" w:hAnsi="Times New Roman"/>
          <w:b/>
          <w:i/>
          <w:sz w:val="56"/>
          <w:szCs w:val="56"/>
        </w:rPr>
      </w:pPr>
    </w:p>
    <w:sectPr w:rsidR="007D361D" w:rsidSect="0087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61D"/>
    <w:rsid w:val="00777FFC"/>
    <w:rsid w:val="007D361D"/>
    <w:rsid w:val="00874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1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61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D36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61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936420">
      <w:bodyDiv w:val="1"/>
      <w:marLeft w:val="0"/>
      <w:marRight w:val="0"/>
      <w:marTop w:val="0"/>
      <w:marBottom w:val="0"/>
      <w:divBdr>
        <w:top w:val="none" w:sz="0" w:space="0" w:color="auto"/>
        <w:left w:val="none" w:sz="0" w:space="0" w:color="auto"/>
        <w:bottom w:val="none" w:sz="0" w:space="0" w:color="auto"/>
        <w:right w:val="none" w:sz="0" w:space="0" w:color="auto"/>
      </w:divBdr>
    </w:div>
    <w:div w:id="1242957188">
      <w:bodyDiv w:val="1"/>
      <w:marLeft w:val="0"/>
      <w:marRight w:val="0"/>
      <w:marTop w:val="0"/>
      <w:marBottom w:val="0"/>
      <w:divBdr>
        <w:top w:val="none" w:sz="0" w:space="0" w:color="auto"/>
        <w:left w:val="none" w:sz="0" w:space="0" w:color="auto"/>
        <w:bottom w:val="none" w:sz="0" w:space="0" w:color="auto"/>
        <w:right w:val="none" w:sz="0" w:space="0" w:color="auto"/>
      </w:divBdr>
    </w:div>
    <w:div w:id="153815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2018-03-23T19:17:00Z</dcterms:created>
  <dcterms:modified xsi:type="dcterms:W3CDTF">2018-03-23T19:21:00Z</dcterms:modified>
</cp:coreProperties>
</file>