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9E2" w:rsidRPr="001249E2" w:rsidRDefault="001249E2" w:rsidP="001249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249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Слайд 1</w:t>
      </w:r>
    </w:p>
    <w:p w:rsidR="001249E2" w:rsidRP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Добрый день, уважаемые коллеги, предлагаю вашему вниманию мастер-класс «</w:t>
      </w:r>
      <w:r w:rsidRPr="001249E2">
        <w:rPr>
          <w:rFonts w:ascii="Times New Roman" w:hAnsi="Times New Roman" w:cs="Times New Roman"/>
          <w:sz w:val="24"/>
          <w:szCs w:val="24"/>
        </w:rPr>
        <w:t>Использование многофункциональной  ширмы для  развития звуковой культуры речи»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Слайд 2</w:t>
      </w:r>
    </w:p>
    <w:p w:rsidR="001249E2" w:rsidRP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Свой мастер-класс начну с высказывания  Даниила Борисовича </w:t>
      </w:r>
      <w:proofErr w:type="spellStart"/>
      <w:r w:rsidRPr="001249E2">
        <w:rPr>
          <w:rFonts w:ascii="Times New Roman" w:hAnsi="Times New Roman" w:cs="Times New Roman"/>
          <w:sz w:val="24"/>
          <w:szCs w:val="24"/>
        </w:rPr>
        <w:t>Эльконина</w:t>
      </w:r>
      <w:proofErr w:type="spellEnd"/>
      <w:r w:rsidRPr="001249E2">
        <w:rPr>
          <w:rFonts w:ascii="Times New Roman" w:hAnsi="Times New Roman" w:cs="Times New Roman"/>
          <w:sz w:val="24"/>
          <w:szCs w:val="24"/>
        </w:rPr>
        <w:t xml:space="preserve">: </w:t>
      </w:r>
      <w:r w:rsidRPr="001249E2">
        <w:rPr>
          <w:rFonts w:ascii="Times New Roman" w:hAnsi="Times New Roman" w:cs="Times New Roman"/>
          <w:bCs/>
          <w:sz w:val="24"/>
          <w:szCs w:val="24"/>
        </w:rPr>
        <w:t>«От того, как ребенку будет открыта звуковая действительность языка, строение звуковой формы слова, зависит не только усвоение грамоты, но и все последующее усвоения языка – грамматики и связанной с ней орфографии»</w:t>
      </w:r>
    </w:p>
    <w:p w:rsidR="001249E2" w:rsidRPr="001249E2" w:rsidRDefault="001249E2" w:rsidP="001249E2">
      <w:pPr>
        <w:shd w:val="clear" w:color="auto" w:fill="FFFFFF"/>
        <w:spacing w:line="504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ab/>
        <w:t xml:space="preserve">На этапе завершения  дошкольного возраста целевые ориентиры  Федерального </w:t>
      </w:r>
      <w:r w:rsidRPr="001249E2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 xml:space="preserve"> </w:t>
      </w:r>
      <w:r w:rsidRPr="001249E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государственного образовательного стандарта дошкольного образования </w:t>
      </w:r>
      <w:r w:rsidRPr="001249E2">
        <w:rPr>
          <w:rFonts w:ascii="Times New Roman" w:hAnsi="Times New Roman" w:cs="Times New Roman"/>
          <w:sz w:val="24"/>
          <w:szCs w:val="24"/>
        </w:rPr>
        <w:t xml:space="preserve"> предполагают, что </w:t>
      </w:r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ребёнок достаточно хорошо владеет устной речью, может использовать речь  для  выражения  своих   мыслей, чувств и желаний.</w:t>
      </w: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 3</w:t>
      </w:r>
    </w:p>
    <w:p w:rsidR="001249E2" w:rsidRP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9E2">
        <w:rPr>
          <w:rFonts w:ascii="Times New Roman" w:hAnsi="Times New Roman" w:cs="Times New Roman"/>
          <w:sz w:val="24"/>
          <w:szCs w:val="24"/>
          <w:shd w:val="clear" w:color="auto" w:fill="FFFFFF"/>
        </w:rPr>
        <w:t>Речь – это самое главное достижение человека.</w:t>
      </w:r>
    </w:p>
    <w:p w:rsidR="001249E2" w:rsidRPr="001249E2" w:rsidRDefault="001249E2" w:rsidP="001249E2">
      <w:pPr>
        <w:ind w:firstLine="708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49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Наиболее полно понятие звуковой культуры речи, раскрываются в работах, А. М. </w:t>
      </w:r>
      <w:proofErr w:type="spellStart"/>
      <w:r w:rsidRPr="001249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Бородич</w:t>
      </w:r>
      <w:proofErr w:type="spellEnd"/>
      <w:r w:rsidRPr="001249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А. И. Максакова, О.И.Соловьевой, Ф.А. Сохина М. Ф. Фомичевой и других ученых.</w:t>
      </w:r>
      <w:r w:rsidRPr="001249E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249E2" w:rsidRPr="001249E2" w:rsidRDefault="001249E2" w:rsidP="001249E2">
      <w:pPr>
        <w:pStyle w:val="a3"/>
        <w:shd w:val="clear" w:color="auto" w:fill="FFFFFF"/>
        <w:spacing w:line="317" w:lineRule="atLeast"/>
        <w:rPr>
          <w:rFonts w:ascii="Tahoma" w:hAnsi="Tahoma" w:cs="Tahoma"/>
          <w:color w:val="000000"/>
        </w:rPr>
      </w:pPr>
      <w:r w:rsidRPr="001249E2">
        <w:rPr>
          <w:color w:val="000000"/>
        </w:rPr>
        <w:t xml:space="preserve">Звуковая культура речи детей дошкольного возраста – это владение культурой </w:t>
      </w:r>
      <w:proofErr w:type="spellStart"/>
      <w:r w:rsidRPr="001249E2">
        <w:rPr>
          <w:color w:val="000000"/>
        </w:rPr>
        <w:t>речепроизношения</w:t>
      </w:r>
      <w:proofErr w:type="spellEnd"/>
      <w:r w:rsidRPr="001249E2">
        <w:rPr>
          <w:color w:val="000000"/>
        </w:rPr>
        <w:t>, которая включает в себя фонетическую и орфоэпическую правильность речи, ее выразительность, четкую дикцию, а также умение пользоваться двигательными средствами выразительности, элементами культуры речевого общения, речевым слухом.</w:t>
      </w:r>
    </w:p>
    <w:p w:rsidR="001249E2" w:rsidRPr="001249E2" w:rsidRDefault="001249E2" w:rsidP="001249E2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49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 звуковая культура речи  ребенка сводится не только к развитию навыков корректного произношения звуков,  но и решению множества важных задач.</w:t>
      </w:r>
    </w:p>
    <w:p w:rsidR="001249E2" w:rsidRP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Чтобы сделать процесс обучения и развития ребёнка увлекательным, было разработано методическое пособие – многофункциональная ширма,  </w:t>
      </w:r>
    </w:p>
    <w:p w:rsidR="001249E2" w:rsidRPr="001249E2" w:rsidRDefault="001249E2" w:rsidP="001249E2">
      <w:pPr>
        <w:pStyle w:val="a3"/>
        <w:shd w:val="clear" w:color="auto" w:fill="FFFFFF"/>
        <w:spacing w:before="225" w:beforeAutospacing="0" w:after="225" w:afterAutospacing="0"/>
      </w:pPr>
      <w:proofErr w:type="gramStart"/>
      <w:r w:rsidRPr="001249E2">
        <w:t>обладающая</w:t>
      </w:r>
      <w:proofErr w:type="gramEnd"/>
      <w:r w:rsidRPr="001249E2">
        <w:t xml:space="preserve"> широкими игровыми возможностями, позволяющими включать её в дидактические игры на  развитие связной речи, грамматического  строя речи, а также на развитие звуковой культуры речи.</w:t>
      </w: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развития звуковой культуры речи существует много игр и упражнений. С некоторыми из них я вас познакомлю на примере использования многофункциональной ширмы.</w:t>
      </w: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я приглашаю помощников.</w:t>
      </w: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Слайд 4</w:t>
      </w: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Работа по развитию речевого слуха включает в себя развитие всех  его компонентов: </w:t>
      </w:r>
      <w:proofErr w:type="spellStart"/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звуковысотного</w:t>
      </w:r>
      <w:proofErr w:type="spellEnd"/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слуха, слухового внимания, фонематического слуха, восприятия темпа и ритма речи. </w:t>
      </w: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Работая с детьми старшего дошкольного возраста большое внимание  </w:t>
      </w:r>
      <w:proofErr w:type="spellStart"/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>уделею</w:t>
      </w:r>
      <w:proofErr w:type="spellEnd"/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развитию фонематического слуха.</w:t>
      </w: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Предлагаю поиграть в игру «Подбери рифму»</w:t>
      </w:r>
    </w:p>
    <w:p w:rsid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Слайд 5</w:t>
      </w:r>
    </w:p>
    <w:p w:rsidR="00CF579F" w:rsidRDefault="00673EB4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8322" cy="2600325"/>
            <wp:effectExtent l="19050" t="0" r="2928" b="0"/>
            <wp:docPr id="3" name="Рисунок 2" descr="D:\фото\фото к мастер классу по звуковой культуре апрель 2017\20171203_09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к мастер классу по звуковой культуре апрель 2017\20171203_093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32" cy="260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3214255"/>
            <wp:effectExtent l="19050" t="0" r="9525" b="0"/>
            <wp:docPr id="4" name="Рисунок 3" descr="D:\фото\фото к мастер классу по звуковой культуре апрель 2017\20171203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к мастер классу по звуковой культуре апрель 2017\20171203_093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83" cy="32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9F" w:rsidRPr="001249E2" w:rsidRDefault="00CF579F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hAnsi="Times New Roman" w:cs="Times New Roman"/>
          <w:sz w:val="24"/>
          <w:szCs w:val="24"/>
        </w:rPr>
      </w:pPr>
    </w:p>
    <w:p w:rsidR="001249E2" w:rsidRPr="001249E2" w:rsidRDefault="001249E2" w:rsidP="001249E2">
      <w:pPr>
        <w:ind w:left="783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Перед вами три картинки, но только одна подходит для  нашего стихотворения, послушайте</w:t>
      </w:r>
      <w:r w:rsidRPr="001249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49E2">
        <w:rPr>
          <w:rFonts w:ascii="Times New Roman" w:hAnsi="Times New Roman" w:cs="Times New Roman"/>
          <w:sz w:val="24"/>
          <w:szCs w:val="24"/>
        </w:rPr>
        <w:t xml:space="preserve">и подскажите нужное слово. </w:t>
      </w:r>
    </w:p>
    <w:p w:rsidR="001249E2" w:rsidRPr="001249E2" w:rsidRDefault="001249E2" w:rsidP="001249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tLeast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           Построен новенький </w:t>
      </w:r>
      <w:r w:rsidRPr="001249E2">
        <w:rPr>
          <w:rFonts w:ascii="Times New Roman" w:hAnsi="Times New Roman" w:cs="Times New Roman"/>
          <w:b/>
          <w:i/>
          <w:sz w:val="24"/>
          <w:szCs w:val="24"/>
        </w:rPr>
        <w:t>дворец</w:t>
      </w:r>
      <w:r w:rsidRPr="001249E2">
        <w:rPr>
          <w:rFonts w:ascii="Times New Roman" w:hAnsi="Times New Roman" w:cs="Times New Roman"/>
          <w:i/>
          <w:sz w:val="24"/>
          <w:szCs w:val="24"/>
        </w:rPr>
        <w:t>,</w:t>
      </w:r>
      <w:r w:rsidRPr="001249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9E2" w:rsidRPr="001249E2" w:rsidRDefault="001249E2" w:rsidP="001249E2">
      <w:pPr>
        <w:ind w:left="783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Под крышей в нём живёт …(голубь, комар, </w:t>
      </w:r>
      <w:r w:rsidRPr="001249E2">
        <w:rPr>
          <w:rFonts w:ascii="Times New Roman" w:hAnsi="Times New Roman" w:cs="Times New Roman"/>
          <w:b/>
          <w:i/>
          <w:sz w:val="24"/>
          <w:szCs w:val="24"/>
        </w:rPr>
        <w:t>скворец</w:t>
      </w:r>
      <w:r w:rsidRPr="001249E2">
        <w:rPr>
          <w:rFonts w:ascii="Times New Roman" w:hAnsi="Times New Roman" w:cs="Times New Roman"/>
          <w:sz w:val="24"/>
          <w:szCs w:val="24"/>
        </w:rPr>
        <w:t>)</w:t>
      </w:r>
    </w:p>
    <w:p w:rsidR="001249E2" w:rsidRPr="001249E2" w:rsidRDefault="001249E2" w:rsidP="001249E2">
      <w:pPr>
        <w:pStyle w:val="Style29"/>
        <w:widowControl/>
        <w:spacing w:after="200"/>
        <w:ind w:left="1416"/>
        <w:rPr>
          <w:rStyle w:val="FontStyle83"/>
        </w:rPr>
      </w:pPr>
      <w:r w:rsidRPr="001249E2">
        <w:rPr>
          <w:rStyle w:val="FontStyle71"/>
        </w:rPr>
        <w:t xml:space="preserve">Говорила мышка </w:t>
      </w:r>
      <w:r w:rsidRPr="001249E2">
        <w:rPr>
          <w:rStyle w:val="FontStyle87"/>
        </w:rPr>
        <w:t>мышке:</w:t>
      </w:r>
      <w:r w:rsidRPr="001249E2">
        <w:rPr>
          <w:rStyle w:val="FontStyle87"/>
        </w:rPr>
        <w:br/>
      </w:r>
      <w:r w:rsidRPr="001249E2">
        <w:rPr>
          <w:rStyle w:val="FontStyle71"/>
        </w:rPr>
        <w:t>— До чего люблю я...</w:t>
      </w:r>
      <w:r w:rsidRPr="001249E2">
        <w:rPr>
          <w:rStyle w:val="FontStyle71"/>
        </w:rPr>
        <w:br/>
      </w:r>
      <w:r w:rsidRPr="001249E2">
        <w:rPr>
          <w:rStyle w:val="FontStyle83"/>
        </w:rPr>
        <w:t>(сыр, мясо, книжки)</w:t>
      </w:r>
    </w:p>
    <w:p w:rsidR="001249E2" w:rsidRPr="001249E2" w:rsidRDefault="001249E2" w:rsidP="001249E2">
      <w:pPr>
        <w:pStyle w:val="Style29"/>
        <w:widowControl/>
        <w:spacing w:after="200"/>
        <w:rPr>
          <w:rStyle w:val="FontStyle83"/>
          <w:b w:val="0"/>
          <w:i w:val="0"/>
        </w:rPr>
      </w:pPr>
      <w:r w:rsidRPr="001249E2">
        <w:rPr>
          <w:rStyle w:val="FontStyle83"/>
          <w:b w:val="0"/>
          <w:i w:val="0"/>
        </w:rPr>
        <w:t>Можно предложить второй вариант этой игры:</w:t>
      </w:r>
    </w:p>
    <w:p w:rsidR="001249E2" w:rsidRPr="001249E2" w:rsidRDefault="001249E2" w:rsidP="001249E2">
      <w:pPr>
        <w:pStyle w:val="Style40"/>
        <w:widowControl/>
        <w:spacing w:after="200"/>
        <w:ind w:firstLine="567"/>
        <w:jc w:val="both"/>
        <w:rPr>
          <w:rStyle w:val="FontStyle94"/>
          <w:sz w:val="24"/>
          <w:szCs w:val="24"/>
        </w:rPr>
      </w:pPr>
      <w:r w:rsidRPr="001249E2">
        <w:rPr>
          <w:rStyle w:val="FontStyle94"/>
          <w:sz w:val="24"/>
          <w:szCs w:val="24"/>
        </w:rPr>
        <w:t>Мне прислали свои  стихи Незнайка. В них есть слова, требующие замены, послушайте внимательно:</w:t>
      </w:r>
    </w:p>
    <w:p w:rsidR="001249E2" w:rsidRPr="001249E2" w:rsidRDefault="001249E2" w:rsidP="001249E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Здесь хорошее местечко –                                          </w:t>
      </w:r>
    </w:p>
    <w:p w:rsidR="001249E2" w:rsidRPr="001249E2" w:rsidRDefault="001249E2" w:rsidP="001249E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протекает мимо печка</w:t>
      </w:r>
      <w:proofErr w:type="gramStart"/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(</w:t>
      </w:r>
      <w:proofErr w:type="gramStart"/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ечка) </w:t>
      </w:r>
    </w:p>
    <w:p w:rsidR="001249E2" w:rsidRPr="001249E2" w:rsidRDefault="001249E2" w:rsidP="001249E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(Не печка, а речка)</w:t>
      </w:r>
    </w:p>
    <w:p w:rsidR="001249E2" w:rsidRPr="001249E2" w:rsidRDefault="001249E2" w:rsidP="001249E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1249E2" w:rsidRPr="001249E2" w:rsidRDefault="001249E2" w:rsidP="001249E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Ой! - кричат вокруг хозяйки – </w:t>
      </w:r>
    </w:p>
    <w:p w:rsidR="001249E2" w:rsidRPr="001249E2" w:rsidRDefault="001249E2" w:rsidP="001249E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огород забрались майки</w:t>
      </w:r>
      <w:proofErr w:type="gramStart"/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(</w:t>
      </w:r>
      <w:proofErr w:type="gramStart"/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proofErr w:type="gramEnd"/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айки)</w:t>
      </w:r>
    </w:p>
    <w:p w:rsidR="001249E2" w:rsidRPr="001249E2" w:rsidRDefault="001249E2" w:rsidP="001249E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 майки, а зайки)</w:t>
      </w:r>
    </w:p>
    <w:p w:rsidR="001249E2" w:rsidRPr="001249E2" w:rsidRDefault="001249E2" w:rsidP="001249E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49E2" w:rsidRPr="001249E2" w:rsidRDefault="001249E2" w:rsidP="001249E2">
      <w:pPr>
        <w:ind w:left="783" w:firstLine="633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Способность правильно слышать и воспроизводить ритмический рисунок поможет игра  «Ритм»</w:t>
      </w:r>
    </w:p>
    <w:p w:rsidR="001249E2" w:rsidRPr="001249E2" w:rsidRDefault="001249E2" w:rsidP="001249E2">
      <w:pPr>
        <w:ind w:left="783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Предлагаю поиграть всем вместе.</w:t>
      </w:r>
    </w:p>
    <w:p w:rsidR="001249E2" w:rsidRPr="001249E2" w:rsidRDefault="001249E2" w:rsidP="001249E2">
      <w:pPr>
        <w:ind w:left="783"/>
        <w:rPr>
          <w:rFonts w:ascii="Times New Roman" w:hAnsi="Times New Roman" w:cs="Times New Roman"/>
          <w:sz w:val="24"/>
          <w:szCs w:val="24"/>
          <w:u w:val="single"/>
        </w:rPr>
      </w:pPr>
      <w:r w:rsidRPr="001249E2">
        <w:rPr>
          <w:rFonts w:ascii="Times New Roman" w:hAnsi="Times New Roman" w:cs="Times New Roman"/>
          <w:sz w:val="24"/>
          <w:szCs w:val="24"/>
        </w:rPr>
        <w:t>Перед нами  большие и маленькие прямоугольники.  Маленький прямоугольник  будет обозначать: хлопнуть в ладоши,  а большой: топнуть ногой.</w:t>
      </w:r>
      <w:r w:rsidRPr="001249E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249E2" w:rsidRDefault="001249E2" w:rsidP="001249E2">
      <w:pPr>
        <w:ind w:left="783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Готовы? Начинаем! </w:t>
      </w:r>
    </w:p>
    <w:p w:rsidR="00CF579F" w:rsidRPr="001249E2" w:rsidRDefault="00CF579F" w:rsidP="001249E2">
      <w:pPr>
        <w:ind w:left="783"/>
        <w:rPr>
          <w:rFonts w:ascii="Times New Roman" w:hAnsi="Times New Roman" w:cs="Times New Roman"/>
          <w:sz w:val="24"/>
          <w:szCs w:val="24"/>
        </w:rPr>
      </w:pPr>
      <w:r w:rsidRPr="00CF579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111760</wp:posOffset>
            </wp:positionV>
            <wp:extent cx="3324225" cy="3324225"/>
            <wp:effectExtent l="19050" t="0" r="9525" b="0"/>
            <wp:wrapSquare wrapText="bothSides"/>
            <wp:docPr id="2" name="Рисунок 1" descr="D:\фото\фото к мастер классу по звуковой культуре апрель 2017\20171203_0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к мастер классу по звуковой культуре апрель 2017\20171203_092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9E2" w:rsidRPr="001249E2" w:rsidRDefault="001249E2" w:rsidP="001249E2">
      <w:pPr>
        <w:ind w:left="783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Можно добавить игровой момент по типу игры «Угадай мелодию»</w:t>
      </w:r>
    </w:p>
    <w:p w:rsidR="001249E2" w:rsidRP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Мы повторим ритм с серий слогов ТА. Готовы?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49E2">
        <w:rPr>
          <w:rFonts w:ascii="Times New Roman" w:hAnsi="Times New Roman" w:cs="Times New Roman"/>
          <w:sz w:val="24"/>
          <w:szCs w:val="24"/>
        </w:rPr>
        <w:t>Какую песню это вам  напоминает?</w:t>
      </w:r>
      <w:r w:rsidR="00673E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673EB4">
        <w:rPr>
          <w:rFonts w:ascii="Times New Roman" w:hAnsi="Times New Roman" w:cs="Times New Roman"/>
          <w:sz w:val="24"/>
          <w:szCs w:val="24"/>
        </w:rPr>
        <w:t>(«Калинка-малинка»)</w:t>
      </w:r>
    </w:p>
    <w:p w:rsidR="00673EB4" w:rsidRDefault="00673EB4" w:rsidP="001249E2">
      <w:pPr>
        <w:rPr>
          <w:rFonts w:ascii="Times New Roman" w:hAnsi="Times New Roman" w:cs="Times New Roman"/>
          <w:sz w:val="24"/>
          <w:szCs w:val="24"/>
        </w:rPr>
      </w:pPr>
    </w:p>
    <w:p w:rsidR="00673EB4" w:rsidRDefault="00673EB4" w:rsidP="001249E2">
      <w:pPr>
        <w:rPr>
          <w:rFonts w:ascii="Times New Roman" w:hAnsi="Times New Roman" w:cs="Times New Roman"/>
          <w:sz w:val="24"/>
          <w:szCs w:val="24"/>
        </w:rPr>
      </w:pPr>
    </w:p>
    <w:p w:rsidR="00673EB4" w:rsidRDefault="00673EB4" w:rsidP="001249E2">
      <w:pPr>
        <w:rPr>
          <w:rFonts w:ascii="Times New Roman" w:hAnsi="Times New Roman" w:cs="Times New Roman"/>
          <w:sz w:val="24"/>
          <w:szCs w:val="24"/>
        </w:rPr>
      </w:pPr>
    </w:p>
    <w:p w:rsidR="00673EB4" w:rsidRDefault="00673EB4" w:rsidP="001249E2">
      <w:pPr>
        <w:rPr>
          <w:rFonts w:ascii="Times New Roman" w:hAnsi="Times New Roman" w:cs="Times New Roman"/>
          <w:sz w:val="24"/>
          <w:szCs w:val="24"/>
        </w:rPr>
      </w:pPr>
    </w:p>
    <w:p w:rsidR="00673EB4" w:rsidRDefault="00673EB4" w:rsidP="001249E2">
      <w:pPr>
        <w:rPr>
          <w:rFonts w:ascii="Times New Roman" w:hAnsi="Times New Roman" w:cs="Times New Roman"/>
          <w:sz w:val="24"/>
          <w:szCs w:val="24"/>
        </w:rPr>
      </w:pP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Слайд 6</w:t>
      </w:r>
    </w:p>
    <w:p w:rsid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ab/>
        <w:t>Развивая произносительную сторону речи, большое внимание следует уделять развитию речевого дыхания.  Вырабатывать свободный, плавный, удлиненный выдох нам помогают специальные игровые упражнения.</w:t>
      </w:r>
    </w:p>
    <w:p w:rsidR="00E464A5" w:rsidRPr="001249E2" w:rsidRDefault="00E464A5" w:rsidP="00E464A5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Слайд 7</w:t>
      </w:r>
    </w:p>
    <w:p w:rsidR="00E464A5" w:rsidRPr="001249E2" w:rsidRDefault="00E464A5" w:rsidP="00E464A5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Хочу представить дыхательные тренажеры,  которые можно легко убрать,   а также менять съемный материал.</w:t>
      </w:r>
    </w:p>
    <w:p w:rsidR="00E464A5" w:rsidRDefault="00E464A5" w:rsidP="001249E2">
      <w:pPr>
        <w:rPr>
          <w:rFonts w:ascii="Times New Roman" w:hAnsi="Times New Roman" w:cs="Times New Roman"/>
          <w:sz w:val="24"/>
          <w:szCs w:val="24"/>
        </w:rPr>
      </w:pPr>
    </w:p>
    <w:p w:rsidR="00673EB4" w:rsidRPr="001249E2" w:rsidRDefault="00673EB4" w:rsidP="00124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58110" cy="3668049"/>
            <wp:effectExtent l="19050" t="0" r="8890" b="0"/>
            <wp:docPr id="5" name="Рисунок 4" descr="D:\фото\фото к мастер классу по звуковой культуре апрель 2017\20171203_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к мастер классу по звуковой культуре апрель 2017\20171203_09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66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0547" cy="3219450"/>
            <wp:effectExtent l="19050" t="0" r="0" b="0"/>
            <wp:docPr id="6" name="Рисунок 5" descr="D:\фото\фото к мастер классу по звуковой культуре апрель 2017\20171203_09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к мастер классу по звуковой культуре апрель 2017\20171203_092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4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Слайд 8</w:t>
      </w:r>
    </w:p>
    <w:p w:rsid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Ещё одним аспектом формирования произносительной стороны речи является развитие голосового аппарата. Посредством голосового аппарата издаются звуки, различные по высоте, силе и тембру.</w:t>
      </w:r>
    </w:p>
    <w:p w:rsidR="00673EB4" w:rsidRPr="001249E2" w:rsidRDefault="00673EB4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2402407"/>
            <wp:effectExtent l="19050" t="0" r="9525" b="0"/>
            <wp:docPr id="7" name="Рисунок 6" descr="D:\фото\фото к мастер классу по звуковой культуре апрель 2017\20171203_09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к мастер классу по звуковой культуре апрель 2017\20171203_093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03" cy="240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ab/>
        <w:t>Следующая игра «Альпинист», направлена  на развитие высоты голоса Людмила, представь,  что ты альпинист, перед тобой горы. Ты сама можешь проложить свой маршрут.     Какой сложный маршрут, и поднимаешься,  и спускаешься. Предлагаю пройти маршрут со слогом РА.</w:t>
      </w:r>
    </w:p>
    <w:p w:rsid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Развивать умение детей  изменять голос по силе нам поможет игра «</w:t>
      </w:r>
      <w:proofErr w:type="spellStart"/>
      <w:r w:rsidRPr="001249E2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Pr="001249E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73EB4" w:rsidRPr="001249E2" w:rsidRDefault="00673EB4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63645" cy="2647950"/>
            <wp:effectExtent l="19050" t="0" r="8255" b="0"/>
            <wp:docPr id="8" name="Рисунок 7" descr="D:\фото\фото к мастер классу по звуковой культуре апрель 2017\20171203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к мастер классу по звуковой культуре апрель 2017\20171203_093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679" b="3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Перед нами игровой поле с различными фонами – это подсказка, насколько громко должно прозвучать слово: белый фон – тихо, </w:t>
      </w:r>
      <w:proofErr w:type="spellStart"/>
      <w:r w:rsidRPr="001249E2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1249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49E2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1249E2">
        <w:rPr>
          <w:rFonts w:ascii="Times New Roman" w:hAnsi="Times New Roman" w:cs="Times New Roman"/>
          <w:sz w:val="24"/>
          <w:szCs w:val="24"/>
        </w:rPr>
        <w:t>бычным голосом, а синий – громко. Под каждой картинкой есть цифра, которая обозначает сколько раз нужно произнести это слово.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Закрыв глаза, можно попасть в любую картинку. Попробуем?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(У меня «радуга», я скажу обычным голосом 2 раза.)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Таня, пожалуйста. ( У меня «тетрадь», я скажу громко 3 раза)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Аналогично можно провести игру на изменение темпа речи (медленно, средне, и быстро)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Слайд: 9</w:t>
      </w:r>
    </w:p>
    <w:p w:rsidR="001249E2" w:rsidRP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Интонация – это сложный комплекс всех выразительных средств речи включающий: 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мелодику, темп, ритм, фразовое и логическое ударение, тембр речи.</w:t>
      </w:r>
    </w:p>
    <w:p w:rsidR="001249E2" w:rsidRPr="001249E2" w:rsidRDefault="001249E2" w:rsidP="001249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Говоря с детьми о логическом ударении надо отметить, что под ним подразумевается выделении отдельных слов во фразах, определяющих её смысл и выразительность. Дошкольникам объясняю, что те слова, которые считаются особо важными,  произносят громко или тихо, быстро или растянуто.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ab/>
        <w:t>При восприятии на слух слов-носителей логического ударения очень важно привлечь внимание детей к смыслу каждой фразы и организовать её анализ и оценку.</w:t>
      </w:r>
    </w:p>
    <w:p w:rsidR="001249E2" w:rsidRDefault="001249E2" w:rsidP="001249E2">
      <w:pPr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С помощью игры </w:t>
      </w:r>
      <w:r w:rsidRPr="001249E2">
        <w:rPr>
          <w:rFonts w:ascii="Times New Roman" w:eastAsia="Times New Roman" w:hAnsi="Times New Roman" w:cs="Times New Roman"/>
          <w:sz w:val="24"/>
          <w:szCs w:val="24"/>
        </w:rPr>
        <w:t>"Слушай, думай, называй" у детей формируются  навыки восприятия логического ударения.</w:t>
      </w:r>
    </w:p>
    <w:p w:rsidR="00673EB4" w:rsidRPr="001249E2" w:rsidRDefault="00673EB4" w:rsidP="00124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95143" cy="3067050"/>
            <wp:effectExtent l="19050" t="0" r="557" b="0"/>
            <wp:docPr id="9" name="Рисунок 8" descr="D:\фото\фото к мастер классу по звуковой культуре апрель 2017\20171203_09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 к мастер классу по звуковой культуре апрель 2017\20171203_093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725" b="3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43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ab/>
        <w:t>Послушайте, какое предложение я произнесу: «Девочка играет в мяч».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Выложите модель данного предложения.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Послушайте, еще раз как я произнесу это предложение: «</w:t>
      </w:r>
      <w:r w:rsidRPr="001249E2">
        <w:rPr>
          <w:rFonts w:ascii="Times New Roman" w:hAnsi="Times New Roman" w:cs="Times New Roman"/>
          <w:b/>
          <w:sz w:val="24"/>
          <w:szCs w:val="24"/>
        </w:rPr>
        <w:t>Девочка</w:t>
      </w:r>
      <w:r w:rsidRPr="001249E2">
        <w:rPr>
          <w:rFonts w:ascii="Times New Roman" w:hAnsi="Times New Roman" w:cs="Times New Roman"/>
          <w:sz w:val="24"/>
          <w:szCs w:val="24"/>
        </w:rPr>
        <w:t xml:space="preserve"> играет в мяч». 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- Какое слово я выделила самое важное? </w:t>
      </w:r>
      <w:proofErr w:type="gramStart"/>
      <w:r w:rsidRPr="001249E2">
        <w:rPr>
          <w:rFonts w:ascii="Times New Roman" w:hAnsi="Times New Roman" w:cs="Times New Roman"/>
          <w:sz w:val="24"/>
          <w:szCs w:val="24"/>
        </w:rPr>
        <w:t>(Девочка.</w:t>
      </w:r>
      <w:proofErr w:type="gramEnd"/>
      <w:r w:rsidRPr="001249E2">
        <w:rPr>
          <w:rFonts w:ascii="Times New Roman" w:hAnsi="Times New Roman" w:cs="Times New Roman"/>
          <w:sz w:val="24"/>
          <w:szCs w:val="24"/>
        </w:rPr>
        <w:t xml:space="preserve"> Можно над картинкой «девочка» прикрепить магнитик в виде звёздочки</w:t>
      </w:r>
      <w:proofErr w:type="gramStart"/>
      <w:r w:rsidRPr="001249E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1249E2">
        <w:rPr>
          <w:rFonts w:ascii="Times New Roman" w:hAnsi="Times New Roman" w:cs="Times New Roman"/>
          <w:sz w:val="24"/>
          <w:szCs w:val="24"/>
        </w:rPr>
        <w:t>. Что я сообщила вам? (что именно девочка, а не мальчик играет в мяч).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- Послушайте, как скажу теперь: «Девочка </w:t>
      </w:r>
      <w:r w:rsidRPr="001249E2">
        <w:rPr>
          <w:rFonts w:ascii="Times New Roman" w:hAnsi="Times New Roman" w:cs="Times New Roman"/>
          <w:b/>
          <w:sz w:val="24"/>
          <w:szCs w:val="24"/>
        </w:rPr>
        <w:t>играет</w:t>
      </w:r>
      <w:r w:rsidRPr="001249E2">
        <w:rPr>
          <w:rFonts w:ascii="Times New Roman" w:hAnsi="Times New Roman" w:cs="Times New Roman"/>
          <w:sz w:val="24"/>
          <w:szCs w:val="24"/>
        </w:rPr>
        <w:t xml:space="preserve"> в мяч». Что я уточнила? (Что девочка играет, а не спит)  (выделение слова магнитом)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 Как я произнесла важное по смыслу слово? (ВЫ сказали громко). Да, еще можно сказать тихо, а ещё растянуто, вот так: «Девочка играет в </w:t>
      </w:r>
      <w:proofErr w:type="spellStart"/>
      <w:r w:rsidRPr="001249E2">
        <w:rPr>
          <w:rFonts w:ascii="Times New Roman" w:hAnsi="Times New Roman" w:cs="Times New Roman"/>
          <w:b/>
          <w:sz w:val="24"/>
          <w:szCs w:val="24"/>
        </w:rPr>
        <w:t>м-я-яч</w:t>
      </w:r>
      <w:proofErr w:type="spellEnd"/>
      <w:r w:rsidRPr="001249E2">
        <w:rPr>
          <w:rFonts w:ascii="Times New Roman" w:hAnsi="Times New Roman" w:cs="Times New Roman"/>
          <w:sz w:val="24"/>
          <w:szCs w:val="24"/>
        </w:rPr>
        <w:t>»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Что я теперь уточнила? (Выделение слова магнитом) (Что именно в мяч, а не с куклой играет девочка). Как я выделила важное слово? (произнесли его растянуто.)</w:t>
      </w:r>
    </w:p>
    <w:p w:rsidR="001249E2" w:rsidRPr="001249E2" w:rsidRDefault="001249E2" w:rsidP="001249E2">
      <w:pPr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 А как ещё можно выделить? (Произнести его громко)</w:t>
      </w:r>
    </w:p>
    <w:p w:rsidR="001249E2" w:rsidRPr="001249E2" w:rsidRDefault="001249E2" w:rsidP="001249E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t xml:space="preserve">Формируя навыки восприятия тембра </w:t>
      </w:r>
      <w:proofErr w:type="gramStart"/>
      <w:r w:rsidRPr="001249E2">
        <w:rPr>
          <w:rFonts w:ascii="Times New Roman" w:eastAsia="Times New Roman" w:hAnsi="Times New Roman" w:cs="Times New Roman"/>
          <w:sz w:val="24"/>
          <w:szCs w:val="24"/>
        </w:rPr>
        <w:t>следует</w:t>
      </w:r>
      <w:proofErr w:type="gramEnd"/>
      <w:r w:rsidRPr="001249E2">
        <w:rPr>
          <w:rFonts w:ascii="Times New Roman" w:eastAsia="Times New Roman" w:hAnsi="Times New Roman" w:cs="Times New Roman"/>
          <w:sz w:val="24"/>
          <w:szCs w:val="24"/>
        </w:rPr>
        <w:t xml:space="preserve"> начинаю со знакомства детей с двумя контрастными окрасками голоса: радостной и грустной. Это впоследствии станет основой для введения менее контрастных по тембру эмоциональных проявлений: гнева, удивления, испуга и др.</w:t>
      </w:r>
    </w:p>
    <w:p w:rsidR="001249E2" w:rsidRPr="001249E2" w:rsidRDefault="001249E2" w:rsidP="001249E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t>Детям уточняются звуковые средства выражения интонаций, например: «Когда мы что-то сообщаем, мы говорим спокойно, не изменяя голос.  Спрашивая в конце предложения,  мы повышаем голос. Когда мы восклицаем, то голос резко повышается»</w:t>
      </w:r>
    </w:p>
    <w:p w:rsidR="001249E2" w:rsidRPr="001249E2" w:rsidRDefault="001249E2" w:rsidP="001249E2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t>При этом в качестве наглядного материала можно использовать пиктограммы с различными эмоциями, в качестве речевого материала - тексты и фразы.</w:t>
      </w:r>
    </w:p>
    <w:p w:rsidR="001249E2" w:rsidRDefault="001249E2" w:rsidP="001249E2">
      <w:pPr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lastRenderedPageBreak/>
        <w:t>Предлагаю поиграть в игру "Угадай-ка"</w:t>
      </w:r>
      <w:r w:rsidRPr="001249E2">
        <w:rPr>
          <w:rFonts w:ascii="Times New Roman" w:eastAsia="Times New Roman" w:hAnsi="Times New Roman" w:cs="Times New Roman"/>
          <w:sz w:val="24"/>
          <w:szCs w:val="24"/>
        </w:rPr>
        <w:br/>
        <w:t xml:space="preserve">Перед нами </w:t>
      </w:r>
      <w:proofErr w:type="spellStart"/>
      <w:r w:rsidRPr="001249E2">
        <w:rPr>
          <w:rFonts w:ascii="Times New Roman" w:eastAsia="Times New Roman" w:hAnsi="Times New Roman" w:cs="Times New Roman"/>
          <w:sz w:val="24"/>
          <w:szCs w:val="24"/>
        </w:rPr>
        <w:t>мнемотаблица</w:t>
      </w:r>
      <w:proofErr w:type="spellEnd"/>
      <w:r w:rsidRPr="001249E2">
        <w:rPr>
          <w:rFonts w:ascii="Times New Roman" w:eastAsia="Times New Roman" w:hAnsi="Times New Roman" w:cs="Times New Roman"/>
          <w:sz w:val="24"/>
          <w:szCs w:val="24"/>
        </w:rPr>
        <w:t xml:space="preserve"> скороговорки: «Рома Маше нарвал ромашек</w:t>
      </w:r>
      <w:proofErr w:type="gramStart"/>
      <w:r w:rsidRPr="001249E2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:rsidR="00673EB4" w:rsidRPr="001249E2" w:rsidRDefault="00673EB4" w:rsidP="001249E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6375" cy="2638425"/>
            <wp:effectExtent l="19050" t="0" r="3175" b="0"/>
            <wp:docPr id="10" name="Рисунок 9" descr="D:\фото\фото к мастер классу по звуковой культуре апрель 2017\20171203_09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фото к мастер классу по звуковой культуре апрель 2017\20171203_092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E2" w:rsidRPr="001249E2" w:rsidRDefault="001249E2" w:rsidP="001249E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t>У меня в руках пиктограммы с различными эмоциями. Я их перемешиваю, а  участник,  в любой момент можете сказать стоп. Произнесите скороговорку с выпавшей эмоцией, а вы, уважаемые коллеги должны угадать, что это за эмоция. Пожалуйста.</w:t>
      </w:r>
    </w:p>
    <w:p w:rsidR="001249E2" w:rsidRPr="001249E2" w:rsidRDefault="001249E2" w:rsidP="001249E2">
      <w:pPr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t>Что это за эмоция? (карточка прикрепляется к ширме)</w:t>
      </w:r>
    </w:p>
    <w:p w:rsidR="001249E2" w:rsidRPr="001249E2" w:rsidRDefault="001249E2" w:rsidP="001249E2">
      <w:pPr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t xml:space="preserve">А сейчас я вас попрошу всех вместе радостно произнести эту скороговорку. </w:t>
      </w:r>
    </w:p>
    <w:p w:rsidR="001249E2" w:rsidRPr="001249E2" w:rsidRDefault="001249E2" w:rsidP="001249E2">
      <w:pPr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t>Я постаралась продемонстрировать игры на развитие звуковой культуры речи с использованием пособия – многофункциональная ширма.</w:t>
      </w:r>
    </w:p>
    <w:p w:rsidR="001249E2" w:rsidRPr="001249E2" w:rsidRDefault="001249E2" w:rsidP="001249E2">
      <w:pPr>
        <w:rPr>
          <w:rFonts w:ascii="Times New Roman" w:eastAsia="Times New Roman" w:hAnsi="Times New Roman" w:cs="Times New Roman"/>
          <w:sz w:val="24"/>
          <w:szCs w:val="24"/>
        </w:rPr>
      </w:pPr>
      <w:r w:rsidRPr="001249E2">
        <w:rPr>
          <w:rFonts w:ascii="Times New Roman" w:eastAsia="Times New Roman" w:hAnsi="Times New Roman" w:cs="Times New Roman"/>
          <w:sz w:val="24"/>
          <w:szCs w:val="24"/>
        </w:rPr>
        <w:t>Если для вас информация была интересной, актуальной и вы будете использовать её в работе, предлагаю прикрепить ромашки на ширму.</w:t>
      </w:r>
    </w:p>
    <w:p w:rsidR="001249E2" w:rsidRPr="001249E2" w:rsidRDefault="001249E2" w:rsidP="001249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А мне остаётся только поблагодарить зал за внимание, а участников за работу.</w:t>
      </w:r>
    </w:p>
    <w:p w:rsidR="001249E2" w:rsidRPr="001249E2" w:rsidRDefault="001249E2" w:rsidP="001249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>Слайд 10.</w:t>
      </w:r>
    </w:p>
    <w:p w:rsidR="001249E2" w:rsidRPr="001249E2" w:rsidRDefault="001249E2" w:rsidP="001249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9E2">
        <w:rPr>
          <w:rFonts w:ascii="Times New Roman" w:hAnsi="Times New Roman" w:cs="Times New Roman"/>
          <w:sz w:val="24"/>
          <w:szCs w:val="24"/>
        </w:rPr>
        <w:t xml:space="preserve">-Вы прекрасно потрудились, будьте всегда здоровы! </w:t>
      </w:r>
    </w:p>
    <w:p w:rsidR="008B19B3" w:rsidRPr="001249E2" w:rsidRDefault="008B19B3">
      <w:pPr>
        <w:rPr>
          <w:sz w:val="24"/>
          <w:szCs w:val="24"/>
        </w:rPr>
      </w:pPr>
    </w:p>
    <w:sectPr w:rsidR="008B19B3" w:rsidRPr="001249E2" w:rsidSect="00914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49E2"/>
    <w:rsid w:val="001249E2"/>
    <w:rsid w:val="00673EB4"/>
    <w:rsid w:val="008B19B3"/>
    <w:rsid w:val="0091418F"/>
    <w:rsid w:val="00CF579F"/>
    <w:rsid w:val="00E4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71">
    <w:name w:val="Font Style71"/>
    <w:basedOn w:val="a0"/>
    <w:uiPriority w:val="99"/>
    <w:rsid w:val="001249E2"/>
    <w:rPr>
      <w:rFonts w:ascii="Times New Roman" w:hAnsi="Times New Roman" w:cs="Times New Roman"/>
      <w:sz w:val="24"/>
      <w:szCs w:val="24"/>
    </w:rPr>
  </w:style>
  <w:style w:type="character" w:customStyle="1" w:styleId="FontStyle83">
    <w:name w:val="Font Style83"/>
    <w:basedOn w:val="a0"/>
    <w:uiPriority w:val="99"/>
    <w:rsid w:val="001249E2"/>
    <w:rPr>
      <w:rFonts w:ascii="Times New Roman" w:hAnsi="Times New Roman" w:cs="Times New Roman"/>
      <w:b/>
      <w:bCs/>
      <w:i/>
      <w:iCs/>
      <w:spacing w:val="10"/>
      <w:sz w:val="24"/>
      <w:szCs w:val="24"/>
    </w:rPr>
  </w:style>
  <w:style w:type="paragraph" w:customStyle="1" w:styleId="Style29">
    <w:name w:val="Style29"/>
    <w:basedOn w:val="a"/>
    <w:uiPriority w:val="99"/>
    <w:rsid w:val="001249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7">
    <w:name w:val="Font Style87"/>
    <w:basedOn w:val="a0"/>
    <w:uiPriority w:val="99"/>
    <w:rsid w:val="001249E2"/>
    <w:rPr>
      <w:rFonts w:ascii="Times New Roman" w:hAnsi="Times New Roman" w:cs="Times New Roman"/>
      <w:b/>
      <w:bCs/>
      <w:i/>
      <w:iCs/>
      <w:spacing w:val="10"/>
      <w:sz w:val="24"/>
      <w:szCs w:val="24"/>
    </w:rPr>
  </w:style>
  <w:style w:type="paragraph" w:customStyle="1" w:styleId="Style40">
    <w:name w:val="Style40"/>
    <w:basedOn w:val="a"/>
    <w:uiPriority w:val="99"/>
    <w:rsid w:val="001249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4">
    <w:name w:val="Font Style94"/>
    <w:basedOn w:val="a0"/>
    <w:uiPriority w:val="99"/>
    <w:rsid w:val="001249E2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1249E2"/>
  </w:style>
  <w:style w:type="paragraph" w:styleId="a3">
    <w:name w:val="Normal (Web)"/>
    <w:basedOn w:val="a"/>
    <w:uiPriority w:val="99"/>
    <w:unhideWhenUsed/>
    <w:rsid w:val="00124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F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2017-05-18T18:19:00Z</dcterms:created>
  <dcterms:modified xsi:type="dcterms:W3CDTF">2017-12-06T18:00:00Z</dcterms:modified>
</cp:coreProperties>
</file>