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F8" w:rsidRDefault="000A6FF8" w:rsidP="00257E5E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0A6FF8" w:rsidRDefault="000A6FF8" w:rsidP="00257E5E">
      <w:pPr>
        <w:pStyle w:val="c8"/>
        <w:shd w:val="clear" w:color="auto" w:fill="FFFFFF"/>
        <w:spacing w:before="0" w:beforeAutospacing="0" w:after="0" w:afterAutospacing="0" w:line="360" w:lineRule="auto"/>
        <w:ind w:left="1320"/>
        <w:jc w:val="both"/>
        <w:rPr>
          <w:rStyle w:val="c3"/>
          <w:b/>
          <w:bCs/>
          <w:color w:val="000000"/>
          <w:sz w:val="28"/>
          <w:szCs w:val="28"/>
        </w:rPr>
      </w:pPr>
    </w:p>
    <w:p w:rsidR="0059688C" w:rsidRPr="00E934E5" w:rsidRDefault="0059688C" w:rsidP="00257E5E">
      <w:pPr>
        <w:pStyle w:val="c8"/>
        <w:shd w:val="clear" w:color="auto" w:fill="FFFFFF"/>
        <w:spacing w:before="0" w:beforeAutospacing="0" w:after="0" w:afterAutospacing="0" w:line="360" w:lineRule="auto"/>
        <w:ind w:left="1320"/>
        <w:jc w:val="both"/>
        <w:rPr>
          <w:color w:val="000000"/>
          <w:sz w:val="28"/>
          <w:szCs w:val="28"/>
        </w:rPr>
      </w:pPr>
      <w:r w:rsidRPr="00E934E5">
        <w:rPr>
          <w:rStyle w:val="c3"/>
          <w:b/>
          <w:bCs/>
          <w:color w:val="000000"/>
          <w:sz w:val="28"/>
          <w:szCs w:val="28"/>
        </w:rPr>
        <w:t>   </w:t>
      </w:r>
      <w:r w:rsidR="0010506A" w:rsidRPr="00E934E5">
        <w:rPr>
          <w:rStyle w:val="c3"/>
          <w:b/>
          <w:bCs/>
          <w:color w:val="000000"/>
          <w:sz w:val="28"/>
          <w:szCs w:val="28"/>
        </w:rPr>
        <w:t>Безопасность дорожного движения для детей</w:t>
      </w:r>
    </w:p>
    <w:p w:rsidR="0010506A" w:rsidRPr="00E934E5" w:rsidRDefault="0059688C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Проблема безопасного передвижения пешеходов по улицам в условиях постоянно растущего числа автомобилей в больших городах стоит  особенно остро. Тревожные статистические данные по д</w:t>
      </w:r>
      <w:r w:rsidR="0010506A"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етскому дорожному травматизму по России.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06A" w:rsidRPr="00E934E5" w:rsidRDefault="0010506A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0506A" w:rsidRPr="00E934E5" w:rsidRDefault="0010506A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Pr="00E934E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48175" cy="154305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</w:t>
      </w:r>
      <w:r w:rsidRPr="00E934E5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 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детский сад стремится обеспечить своим воспитанникам   высокий уровень общей культуры, в том числе и культуры на дороге. Соблюдение правил безопасной жизни должно стать осознанной необходимостью.  Поэтому главная задача воспитателей доступно разъяснить правила ребенку, а при выборе формы обучения донести до детей смысл, опасности несоблюдения правил. Детей необходимо обучать не только правилам дорожного движения, но и безопасному поведению на улицах, дорогах, в транспорте, ставить их в такие ситуации, когда столь серьезная и жизненно важная информация становится востребованной. Конечно, это будет игра. Но игра не простая, а поучительная! С каждой игровой деятельности или досуга, дети обязательно должны вынести определённый урок, который запомнится им, будет применяться в нужный момент и, конечно, поможет сохранить жизнь и здоровье.</w:t>
      </w:r>
      <w:r w:rsidRPr="00E934E5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9688C" w:rsidRPr="00E934E5" w:rsidRDefault="0059688C" w:rsidP="00257E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</w:t>
      </w:r>
    </w:p>
    <w:p w:rsidR="0059688C" w:rsidRPr="00E934E5" w:rsidRDefault="0059688C" w:rsidP="00257E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Важность этого принципа определяется определенной конкретикой мышления ребенка в детском саду. Значение наглядности обучения убедительно подтверждено исследованиями, в которых показано, что основная информация усваивается человеком через зрительное и слуховое восприятие.  Зрительная информация воспринимается мгновенно.  Слуховая же информация поступает в наш мозг последовательно и занимает гораздо больше времени. Реализовывать принцип наглядности в педагогическом процессе детского сада — значит обогащать и расширять непосредственный чувственный опыт ребенка.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        Методы использования наглядности можно разделить условно на две большие группы: 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метод иллюстрации и метод демонстрации.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    Метод иллюстраций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предполагает показ  детям иллюстративных пособий: плакатов, картин, таблиц, стендов, карточек и других дидактических материалов.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      К демонстрационным методам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детском саду относятся показ  кинофильмов, компьютерных презентаций.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 Соблюдение требований к средствам наглядности  обеспечивает успешное  их использование: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Во-первых, эти материалы должны быть понятными и доступными, соответствовать возрастной категории воспитанников.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Во-вторых, даже доходчиво изложенная информация должна соответствовать действительности и не идти вразрез с окружающими нас реалиями.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В-третьих, они должны быть красочными, художественными, привлекательными, качественно выполненными.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Детям должно </w:t>
      </w:r>
      <w:proofErr w:type="gramStart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быть действительно интересно изучать</w:t>
      </w:r>
      <w:proofErr w:type="gramEnd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информацию, представленную в пособии, а яркие картинки помогут максимально сфокусировать внимание на материале.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Рассматривая иллюстрации, плакаты, другие наглядные средства,   дети  рассказывают  по картинкам, что на них изображено.  В результате у  детей 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развивается речь, понимание и осознания ими опасных и безопасных действий на улице, умение найти правильный и безопасный выход из сложившейся ситуации на дороге.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Особое место в работе с детьми занимает использо</w:t>
      </w:r>
      <w:r w:rsidR="004427F0"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вание в качестве дидактического 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="004427F0"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="004427F0"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r w:rsidR="004427F0"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немотаблицу</w:t>
      </w:r>
      <w:proofErr w:type="spellEnd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: «Красный, желтый, зеленый» - мы используем для закрепления знаний о сигналах светофора (почему выбраны именно эти цвета, на что похожи сигналы светофора).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: «Дорожные знаки – лучшие друзья водителей и пешеходов» - используем для ознакомления с дорожными знаками (действиями пешеходов и водителей согласно знакам).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Воспитатель рассказывает детям про город, улицы, светофоры: транспортные и пешеходные, пешеходные переходы и т. д. Используя фигурки пешеходов и транспорта. А также объясняет, как правильно нужно вести себя на улицах и дорогах, показывает опасные повороты транспорта на перекрестках и т. д.</w:t>
      </w:r>
      <w:r w:rsidRPr="00E934E5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 образом, у детей расширяются представления о правилах безопасного поведения на улице, проверяются осознание и понимание дошкольниками опасных и безопасных действий.   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У нас в группах имеются центры «Безопасность» (ПДД),  где размещено все необходимое оборудование для воспитания у детей  ППД, в том числе разнообразный наглядный дидактический материал: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наглядно-иллюстративный материал (иллюстрации: транспорт, светофор, дорожные знаки; сюжетные картинки с проблемными дорожными ситуациями; настенные плакаты, отражающие дорожные ситуации);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настольно-печатные игры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дидактические игры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атрибуты для сюжетно-ролевых игр с дорожной тематикой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игрушки различных видов транспортных средств (автобусы, троллейбусы, грузовые автомобили и легковые, пожарные, специальные,  и т.д.)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комплект дорожных знаков (из картона);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детская художественная литература по тематике дорожного движения (соответствующая возрасту детей),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безопасные маршруты «Дом – детский сад» (рисунок-схема), разработанные для каждого ребёнка (старшая группа) и «Дом – школа» — схема микрорайона школы с указанием основного маршрута движения будущих школьников и опасные места на них (подготовительная группа);</w:t>
      </w:r>
    </w:p>
    <w:p w:rsidR="0059688C" w:rsidRPr="00E934E5" w:rsidRDefault="0059688C" w:rsidP="00257E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стенды со сменным материалом по ПДД</w:t>
      </w:r>
    </w:p>
    <w:p w:rsidR="0059688C" w:rsidRPr="00E934E5" w:rsidRDefault="0059688C" w:rsidP="00257E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В общем коридоре ДОУ оформлен  постоянно действующий стенд с  красочной, краткой    </w:t>
      </w: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информацией  о ПДД для дошкольников, что позволяет воспитателям ежедневно закреплять правила дорожного движения.</w:t>
      </w:r>
    </w:p>
    <w:p w:rsidR="0059688C" w:rsidRPr="00E934E5" w:rsidRDefault="0059688C" w:rsidP="00257E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Осуществляя взаимодействие с семьями воспитанников, особенно молодыми, мы рекомендуем составлять схему двора с указанием опасных мест.</w:t>
      </w:r>
    </w:p>
    <w:p w:rsidR="0059688C" w:rsidRPr="00E934E5" w:rsidRDefault="0059688C" w:rsidP="00257E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 помогает детям быстрее ориентироваться и  избежать несчастных случаев. По этим схемам можно предложить детям рассказать, как они будут играть во дворе: где безопасно кататься на велосипеде, играть в мяч, бадминтон и другие игры. И наоборот, дети должны рассказать, где им запрещено играть; это стоянки автомобилей, гаражи, мусорные ящики, различные строения. Все это дисциплинирует детей, они быстрее понимают, что можно, а чего нельзя делать.</w:t>
      </w:r>
    </w:p>
    <w:p w:rsidR="0059688C" w:rsidRPr="00E934E5" w:rsidRDefault="0059688C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 образом, использование наглядных методов и приемов  в работе с детьми дошкольного возраста  позволит сформировать  понимание и осознание ими опасных и безопасных действий на улице, умение найти правильный и безопасный выход из сложившейся ситуации на дороге.</w:t>
      </w:r>
    </w:p>
    <w:p w:rsidR="001C3629" w:rsidRPr="00E934E5" w:rsidRDefault="001C3629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презентации представлены некоторые </w:t>
      </w:r>
      <w:proofErr w:type="gramStart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которые мы используем</w:t>
      </w:r>
    </w:p>
    <w:p w:rsidR="001C3629" w:rsidRPr="00E934E5" w:rsidRDefault="001C3629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в обучении детей ПДД:</w:t>
      </w:r>
    </w:p>
    <w:p w:rsidR="001C3629" w:rsidRPr="00E934E5" w:rsidRDefault="001C3629" w:rsidP="00257E5E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    Загадки:          </w:t>
      </w:r>
    </w:p>
    <w:p w:rsidR="001C3629" w:rsidRPr="00E934E5" w:rsidRDefault="001C3629" w:rsidP="00257E5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934E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934E5">
        <w:rPr>
          <w:color w:val="111111"/>
          <w:sz w:val="28"/>
          <w:szCs w:val="28"/>
        </w:rPr>
        <w:t>: выявить имеющиеся знания детей о транспорте, </w:t>
      </w:r>
      <w:r w:rsidRPr="00E934E5">
        <w:rPr>
          <w:rStyle w:val="aa"/>
          <w:color w:val="111111"/>
          <w:sz w:val="28"/>
          <w:szCs w:val="28"/>
          <w:bdr w:val="none" w:sz="0" w:space="0" w:color="auto" w:frame="1"/>
        </w:rPr>
        <w:t>дорожных знаках</w:t>
      </w:r>
      <w:r w:rsidRPr="00E934E5">
        <w:rPr>
          <w:color w:val="111111"/>
          <w:sz w:val="28"/>
          <w:szCs w:val="28"/>
        </w:rPr>
        <w:t>,  </w:t>
      </w:r>
      <w:r w:rsidRPr="00E934E5">
        <w:rPr>
          <w:rStyle w:val="aa"/>
          <w:color w:val="111111"/>
          <w:sz w:val="28"/>
          <w:szCs w:val="28"/>
          <w:bdr w:val="none" w:sz="0" w:space="0" w:color="auto" w:frame="1"/>
        </w:rPr>
        <w:t xml:space="preserve">правилах </w:t>
      </w:r>
      <w:r w:rsidRPr="00E934E5">
        <w:rPr>
          <w:color w:val="111111"/>
          <w:sz w:val="28"/>
          <w:szCs w:val="28"/>
        </w:rPr>
        <w:t>поведения пешеходов и пассажиров.</w:t>
      </w:r>
    </w:p>
    <w:p w:rsidR="001C3629" w:rsidRPr="00E934E5" w:rsidRDefault="001C3629" w:rsidP="00257E5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934E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934E5">
        <w:rPr>
          <w:color w:val="111111"/>
          <w:sz w:val="28"/>
          <w:szCs w:val="28"/>
        </w:rPr>
        <w:t>:</w:t>
      </w:r>
    </w:p>
    <w:p w:rsidR="001C3629" w:rsidRPr="00E934E5" w:rsidRDefault="001C3629" w:rsidP="00257E5E">
      <w:pPr>
        <w:pStyle w:val="a9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E934E5">
        <w:rPr>
          <w:color w:val="111111"/>
          <w:sz w:val="28"/>
          <w:szCs w:val="28"/>
        </w:rPr>
        <w:t>• Учить детей применять знания в различных ситуациях.</w:t>
      </w:r>
    </w:p>
    <w:p w:rsidR="001C3629" w:rsidRPr="00E934E5" w:rsidRDefault="001C3629" w:rsidP="00257E5E">
      <w:pPr>
        <w:pStyle w:val="a9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E934E5">
        <w:rPr>
          <w:color w:val="111111"/>
          <w:sz w:val="28"/>
          <w:szCs w:val="28"/>
        </w:rPr>
        <w:lastRenderedPageBreak/>
        <w:t>• Развивать мышление, память, речевую активность.</w:t>
      </w:r>
    </w:p>
    <w:p w:rsidR="001C3629" w:rsidRPr="00E934E5" w:rsidRDefault="001C3629" w:rsidP="00257E5E">
      <w:pPr>
        <w:pStyle w:val="a9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E934E5">
        <w:rPr>
          <w:color w:val="111111"/>
          <w:sz w:val="28"/>
          <w:szCs w:val="28"/>
        </w:rPr>
        <w:t>• Развивать самостоятельность, быстроту реакции, смекалку.</w:t>
      </w:r>
    </w:p>
    <w:p w:rsidR="001C3629" w:rsidRPr="00E934E5" w:rsidRDefault="001C3629" w:rsidP="00257E5E">
      <w:pPr>
        <w:pStyle w:val="a9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E934E5">
        <w:rPr>
          <w:color w:val="111111"/>
          <w:sz w:val="28"/>
          <w:szCs w:val="28"/>
        </w:rPr>
        <w:t>2.Кроссворды:</w:t>
      </w:r>
    </w:p>
    <w:p w:rsidR="00753521" w:rsidRPr="00E934E5" w:rsidRDefault="00753521" w:rsidP="0025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75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представления о безопасности дорожного движения.</w:t>
      </w:r>
      <w:r w:rsidRPr="007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7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устойчивый интерес к получению новых знаний о правилах дорожного движения;</w:t>
      </w:r>
      <w:r w:rsidRPr="007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ответственности, культуры безопасного поведения на дорогах и улицах.</w:t>
      </w:r>
    </w:p>
    <w:p w:rsidR="00753521" w:rsidRPr="00E934E5" w:rsidRDefault="00753521" w:rsidP="0025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88C" w:rsidRPr="00E934E5" w:rsidRDefault="00753521" w:rsidP="00257E5E">
      <w:pPr>
        <w:shd w:val="clear" w:color="auto" w:fill="FFFFFF"/>
        <w:spacing w:after="135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Игры с использованием </w:t>
      </w:r>
      <w:proofErr w:type="spellStart"/>
      <w:r w:rsidRPr="00E93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="00D731B0" w:rsidRPr="00E93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9688C" w:rsidRPr="00E934E5" w:rsidRDefault="0059688C" w:rsidP="00257E5E">
      <w:pPr>
        <w:shd w:val="clear" w:color="auto" w:fill="FFFFFF"/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731B0" w:rsidRPr="00E934E5" w:rsidRDefault="00D731B0" w:rsidP="00257E5E">
      <w:pPr>
        <w:pStyle w:val="a9"/>
        <w:spacing w:before="0" w:beforeAutospacing="0" w:after="270" w:afterAutospacing="0"/>
        <w:jc w:val="both"/>
        <w:rPr>
          <w:color w:val="323232"/>
          <w:sz w:val="28"/>
          <w:szCs w:val="28"/>
        </w:rPr>
      </w:pPr>
      <w:r w:rsidRPr="00E934E5">
        <w:rPr>
          <w:rStyle w:val="aa"/>
          <w:b w:val="0"/>
          <w:color w:val="323232"/>
          <w:sz w:val="28"/>
          <w:szCs w:val="28"/>
        </w:rPr>
        <w:t>Цель:</w:t>
      </w:r>
      <w:r w:rsidRPr="00E934E5">
        <w:rPr>
          <w:rStyle w:val="aa"/>
          <w:color w:val="323232"/>
          <w:sz w:val="28"/>
          <w:szCs w:val="28"/>
        </w:rPr>
        <w:t> </w:t>
      </w:r>
      <w:r w:rsidRPr="00E934E5">
        <w:rPr>
          <w:color w:val="323232"/>
          <w:sz w:val="28"/>
          <w:szCs w:val="28"/>
        </w:rPr>
        <w:t>Закрепить </w:t>
      </w:r>
      <w:hyperlink r:id="rId9" w:history="1">
        <w:r w:rsidRPr="00E934E5">
          <w:rPr>
            <w:rStyle w:val="ac"/>
            <w:color w:val="000000"/>
            <w:sz w:val="28"/>
            <w:szCs w:val="28"/>
          </w:rPr>
          <w:t>в игровой</w:t>
        </w:r>
      </w:hyperlink>
      <w:r w:rsidRPr="00E934E5">
        <w:rPr>
          <w:color w:val="323232"/>
          <w:sz w:val="28"/>
          <w:szCs w:val="28"/>
        </w:rPr>
        <w:t> </w:t>
      </w:r>
      <w:hyperlink r:id="rId10" w:history="1">
        <w:r w:rsidRPr="00E934E5">
          <w:rPr>
            <w:rStyle w:val="ac"/>
            <w:color w:val="000000"/>
            <w:sz w:val="28"/>
            <w:szCs w:val="28"/>
          </w:rPr>
          <w:t>форме</w:t>
        </w:r>
      </w:hyperlink>
      <w:r w:rsidRPr="00E934E5">
        <w:rPr>
          <w:color w:val="323232"/>
          <w:sz w:val="28"/>
          <w:szCs w:val="28"/>
        </w:rPr>
        <w:t> знания и </w:t>
      </w:r>
      <w:hyperlink r:id="rId11" w:history="1">
        <w:r w:rsidRPr="00E934E5">
          <w:rPr>
            <w:rStyle w:val="ac"/>
            <w:color w:val="000000"/>
            <w:sz w:val="28"/>
            <w:szCs w:val="28"/>
          </w:rPr>
          <w:t>практические навыки</w:t>
        </w:r>
      </w:hyperlink>
      <w:r w:rsidRPr="00E934E5">
        <w:rPr>
          <w:color w:val="323232"/>
          <w:sz w:val="28"/>
          <w:szCs w:val="28"/>
        </w:rPr>
        <w:t>, связанные с правилами дорожного </w:t>
      </w:r>
      <w:hyperlink r:id="rId12" w:history="1">
        <w:r w:rsidRPr="00E934E5">
          <w:rPr>
            <w:rStyle w:val="ac"/>
            <w:color w:val="000000"/>
            <w:sz w:val="28"/>
            <w:szCs w:val="28"/>
          </w:rPr>
          <w:t>движения</w:t>
        </w:r>
      </w:hyperlink>
      <w:r w:rsidRPr="00E934E5">
        <w:rPr>
          <w:color w:val="323232"/>
          <w:sz w:val="28"/>
          <w:szCs w:val="28"/>
        </w:rPr>
        <w:t>.</w:t>
      </w:r>
    </w:p>
    <w:p w:rsidR="00D731B0" w:rsidRPr="00E934E5" w:rsidRDefault="00D731B0" w:rsidP="00257E5E">
      <w:pPr>
        <w:pStyle w:val="a9"/>
        <w:spacing w:before="0" w:beforeAutospacing="0" w:after="270" w:afterAutospacing="0"/>
        <w:jc w:val="both"/>
        <w:rPr>
          <w:b/>
          <w:color w:val="323232"/>
          <w:sz w:val="28"/>
          <w:szCs w:val="28"/>
        </w:rPr>
      </w:pPr>
      <w:r w:rsidRPr="00E934E5">
        <w:rPr>
          <w:rStyle w:val="aa"/>
          <w:b w:val="0"/>
          <w:color w:val="323232"/>
          <w:sz w:val="28"/>
          <w:szCs w:val="28"/>
        </w:rPr>
        <w:t>Задачи:</w:t>
      </w:r>
    </w:p>
    <w:p w:rsidR="00D731B0" w:rsidRPr="00E934E5" w:rsidRDefault="00D731B0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934E5">
        <w:rPr>
          <w:rFonts w:ascii="Times New Roman" w:hAnsi="Times New Roman" w:cs="Times New Roman"/>
          <w:color w:val="323232"/>
          <w:sz w:val="28"/>
          <w:szCs w:val="28"/>
        </w:rPr>
        <w:t>Воспитывать </w:t>
      </w:r>
      <w:hyperlink r:id="rId13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осознанное отношение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к соблюдению </w:t>
      </w:r>
      <w:hyperlink r:id="rId14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дорожного движения.</w:t>
      </w:r>
    </w:p>
    <w:p w:rsidR="00D731B0" w:rsidRPr="00E934E5" w:rsidRDefault="00D731B0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934E5">
        <w:rPr>
          <w:rFonts w:ascii="Times New Roman" w:hAnsi="Times New Roman" w:cs="Times New Roman"/>
          <w:color w:val="323232"/>
          <w:sz w:val="28"/>
          <w:szCs w:val="28"/>
        </w:rPr>
        <w:t>Совершенствовать </w:t>
      </w:r>
      <w:hyperlink r:id="rId15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представление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</w:t>
      </w:r>
      <w:hyperlink r:id="rId16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детей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о </w:t>
      </w:r>
      <w:hyperlink r:id="rId17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правилах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дорожного движения.</w:t>
      </w:r>
    </w:p>
    <w:p w:rsidR="00E934E5" w:rsidRPr="00E934E5" w:rsidRDefault="00D731B0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934E5">
        <w:rPr>
          <w:rFonts w:ascii="Times New Roman" w:hAnsi="Times New Roman" w:cs="Times New Roman"/>
          <w:color w:val="323232"/>
          <w:sz w:val="28"/>
          <w:szCs w:val="28"/>
        </w:rPr>
        <w:t>Учить различать </w:t>
      </w:r>
      <w:hyperlink r:id="rId18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дорожные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</w:t>
      </w:r>
      <w:hyperlink r:id="rId19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знаки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, предназначенные </w:t>
      </w:r>
      <w:hyperlink r:id="rId20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для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водителей и </w:t>
      </w:r>
      <w:hyperlink r:id="rId21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пешеходов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D731B0" w:rsidRPr="00E934E5" w:rsidRDefault="00D731B0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934E5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934E5" w:rsidRPr="00E93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представления о назначении светофора, о его сигналах.</w:t>
      </w:r>
      <w:r w:rsidR="00E934E5" w:rsidRPr="00E9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31B0" w:rsidRPr="00E934E5" w:rsidRDefault="00D731B0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934E5">
        <w:rPr>
          <w:rFonts w:ascii="Times New Roman" w:hAnsi="Times New Roman" w:cs="Times New Roman"/>
          <w:color w:val="323232"/>
          <w:sz w:val="28"/>
          <w:szCs w:val="28"/>
        </w:rPr>
        <w:t>Совершенствовать доказательную </w:t>
      </w:r>
      <w:hyperlink r:id="rId22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речь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, умение обобщать, </w:t>
      </w:r>
      <w:hyperlink r:id="rId23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делать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выводы.</w:t>
      </w:r>
    </w:p>
    <w:p w:rsidR="00D731B0" w:rsidRPr="00E934E5" w:rsidRDefault="00D731B0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934E5">
        <w:rPr>
          <w:rFonts w:ascii="Times New Roman" w:hAnsi="Times New Roman" w:cs="Times New Roman"/>
          <w:color w:val="323232"/>
          <w:sz w:val="28"/>
          <w:szCs w:val="28"/>
        </w:rPr>
        <w:t>Учить соотносить речевую форму описания </w:t>
      </w:r>
      <w:hyperlink r:id="rId24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дорожных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</w:t>
      </w:r>
      <w:hyperlink r:id="rId25" w:history="1">
        <w:r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знаков</w:t>
        </w:r>
      </w:hyperlink>
      <w:r w:rsidRPr="00E934E5">
        <w:rPr>
          <w:rFonts w:ascii="Times New Roman" w:hAnsi="Times New Roman" w:cs="Times New Roman"/>
          <w:color w:val="323232"/>
          <w:sz w:val="28"/>
          <w:szCs w:val="28"/>
        </w:rPr>
        <w:t> с их графическим изображением.</w:t>
      </w:r>
    </w:p>
    <w:p w:rsidR="0059688C" w:rsidRPr="00E934E5" w:rsidRDefault="004E6CF3" w:rsidP="00257E5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323232"/>
          <w:sz w:val="28"/>
          <w:szCs w:val="28"/>
        </w:rPr>
      </w:pPr>
      <w:hyperlink r:id="rId26" w:history="1">
        <w:r w:rsidR="00D731B0"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Развивать</w:t>
        </w:r>
      </w:hyperlink>
      <w:r w:rsidR="00D731B0" w:rsidRPr="00E934E5">
        <w:rPr>
          <w:rFonts w:ascii="Times New Roman" w:hAnsi="Times New Roman" w:cs="Times New Roman"/>
          <w:color w:val="323232"/>
          <w:sz w:val="28"/>
          <w:szCs w:val="28"/>
        </w:rPr>
        <w:t> </w:t>
      </w:r>
      <w:r w:rsidR="00E934E5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spellStart"/>
      <w:r w:rsidR="00D731B0" w:rsidRPr="00E934E5">
        <w:rPr>
          <w:rFonts w:ascii="Times New Roman" w:hAnsi="Times New Roman" w:cs="Times New Roman"/>
          <w:color w:val="323232"/>
          <w:sz w:val="28"/>
          <w:szCs w:val="28"/>
        </w:rPr>
        <w:t>креативность</w:t>
      </w:r>
      <w:proofErr w:type="spellEnd"/>
      <w:r w:rsidR="00E934E5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D731B0" w:rsidRPr="00E934E5">
        <w:rPr>
          <w:rFonts w:ascii="Times New Roman" w:hAnsi="Times New Roman" w:cs="Times New Roman"/>
          <w:color w:val="323232"/>
          <w:sz w:val="28"/>
          <w:szCs w:val="28"/>
        </w:rPr>
        <w:t> </w:t>
      </w:r>
      <w:hyperlink r:id="rId27" w:history="1">
        <w:r w:rsidR="00D731B0"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мышления</w:t>
        </w:r>
      </w:hyperlink>
      <w:r w:rsidR="00D731B0" w:rsidRPr="00E934E5">
        <w:rPr>
          <w:rFonts w:ascii="Times New Roman" w:hAnsi="Times New Roman" w:cs="Times New Roman"/>
          <w:color w:val="323232"/>
          <w:sz w:val="28"/>
          <w:szCs w:val="28"/>
        </w:rPr>
        <w:t>, направленную на </w:t>
      </w:r>
      <w:hyperlink r:id="rId28" w:history="1">
        <w:r w:rsidR="00D731B0"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выявление</w:t>
        </w:r>
      </w:hyperlink>
      <w:r w:rsidR="00D731B0" w:rsidRPr="00E934E5">
        <w:rPr>
          <w:rFonts w:ascii="Times New Roman" w:hAnsi="Times New Roman" w:cs="Times New Roman"/>
          <w:color w:val="323232"/>
          <w:sz w:val="28"/>
          <w:szCs w:val="28"/>
        </w:rPr>
        <w:t> ошибок; </w:t>
      </w:r>
      <w:hyperlink r:id="rId29" w:history="1">
        <w:r w:rsidR="00D731B0" w:rsidRPr="00E934E5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внимание</w:t>
        </w:r>
      </w:hyperlink>
      <w:r w:rsidR="00D731B0" w:rsidRPr="00E934E5">
        <w:rPr>
          <w:rFonts w:ascii="Times New Roman" w:hAnsi="Times New Roman" w:cs="Times New Roman"/>
          <w:color w:val="323232"/>
          <w:sz w:val="28"/>
          <w:szCs w:val="28"/>
        </w:rPr>
        <w:t>, дисциплинированност</w:t>
      </w:r>
      <w:r w:rsidR="00E934E5" w:rsidRPr="00E934E5">
        <w:rPr>
          <w:rFonts w:ascii="Times New Roman" w:hAnsi="Times New Roman" w:cs="Times New Roman"/>
          <w:color w:val="323232"/>
          <w:sz w:val="28"/>
          <w:szCs w:val="28"/>
        </w:rPr>
        <w:t>ь.</w:t>
      </w:r>
    </w:p>
    <w:p w:rsidR="00E934E5" w:rsidRPr="00E934E5" w:rsidRDefault="00E934E5" w:rsidP="00257E5E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34E5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 образом, использование наглядных методов и приемов  в работе с детьми дошкольного возраста  позволит сформировать  понимание и осознание ими опасных и безопасных действий на улице, умение найти правильный и безопасный выход из сложившейся ситуации на дороге.</w:t>
      </w:r>
    </w:p>
    <w:p w:rsidR="0059688C" w:rsidRPr="00E934E5" w:rsidRDefault="0059688C" w:rsidP="00257E5E">
      <w:pPr>
        <w:shd w:val="clear" w:color="auto" w:fill="FFFFFF"/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9688C" w:rsidRPr="009C01F7" w:rsidRDefault="0059688C" w:rsidP="0025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9688C" w:rsidRPr="009C01F7" w:rsidSect="00A27F49">
      <w:footerReference w:type="default" r:id="rId3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7A" w:rsidRDefault="0087227A" w:rsidP="001546E2">
      <w:pPr>
        <w:spacing w:after="0" w:line="240" w:lineRule="auto"/>
      </w:pPr>
      <w:r>
        <w:separator/>
      </w:r>
    </w:p>
  </w:endnote>
  <w:endnote w:type="continuationSeparator" w:id="1">
    <w:p w:rsidR="0087227A" w:rsidRDefault="0087227A" w:rsidP="0015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3642"/>
      <w:docPartObj>
        <w:docPartGallery w:val="Page Numbers (Bottom of Page)"/>
        <w:docPartUnique/>
      </w:docPartObj>
    </w:sdtPr>
    <w:sdtContent>
      <w:p w:rsidR="0010506A" w:rsidRDefault="004E6CF3" w:rsidP="0010506A">
        <w:pPr>
          <w:pStyle w:val="a7"/>
          <w:jc w:val="right"/>
        </w:pPr>
        <w:fldSimple w:instr=" PAGE   \* MERGEFORMAT ">
          <w:r w:rsidR="00257E5E">
            <w:rPr>
              <w:noProof/>
            </w:rPr>
            <w:t>1</w:t>
          </w:r>
        </w:fldSimple>
      </w:p>
    </w:sdtContent>
  </w:sdt>
  <w:p w:rsidR="0010506A" w:rsidRDefault="001050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7A" w:rsidRDefault="0087227A" w:rsidP="001546E2">
      <w:pPr>
        <w:spacing w:after="0" w:line="240" w:lineRule="auto"/>
      </w:pPr>
      <w:r>
        <w:separator/>
      </w:r>
    </w:p>
  </w:footnote>
  <w:footnote w:type="continuationSeparator" w:id="1">
    <w:p w:rsidR="0087227A" w:rsidRDefault="0087227A" w:rsidP="0015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E"/>
      </v:shape>
    </w:pict>
  </w:numPicBullet>
  <w:abstractNum w:abstractNumId="0">
    <w:nsid w:val="07AD1E2B"/>
    <w:multiLevelType w:val="multilevel"/>
    <w:tmpl w:val="3BB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0E99"/>
    <w:multiLevelType w:val="hybridMultilevel"/>
    <w:tmpl w:val="0F1E6450"/>
    <w:lvl w:ilvl="0" w:tplc="45902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E1538"/>
    <w:multiLevelType w:val="multilevel"/>
    <w:tmpl w:val="8A402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704C4"/>
    <w:multiLevelType w:val="multilevel"/>
    <w:tmpl w:val="0E7E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13F74"/>
    <w:multiLevelType w:val="multilevel"/>
    <w:tmpl w:val="0C4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36EFB"/>
    <w:multiLevelType w:val="hybridMultilevel"/>
    <w:tmpl w:val="3A40123E"/>
    <w:lvl w:ilvl="0" w:tplc="FE769E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0630AC"/>
    <w:multiLevelType w:val="hybridMultilevel"/>
    <w:tmpl w:val="143EDBF6"/>
    <w:lvl w:ilvl="0" w:tplc="2356093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24283F1D"/>
    <w:multiLevelType w:val="multilevel"/>
    <w:tmpl w:val="11CE6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C72CD"/>
    <w:multiLevelType w:val="multilevel"/>
    <w:tmpl w:val="04D006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73D83"/>
    <w:multiLevelType w:val="multilevel"/>
    <w:tmpl w:val="0BB2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66DF6"/>
    <w:multiLevelType w:val="multilevel"/>
    <w:tmpl w:val="AD62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2540D"/>
    <w:multiLevelType w:val="hybridMultilevel"/>
    <w:tmpl w:val="A6326FAC"/>
    <w:lvl w:ilvl="0" w:tplc="5C92E41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3EA3A84"/>
    <w:multiLevelType w:val="multilevel"/>
    <w:tmpl w:val="2F8A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952E2"/>
    <w:multiLevelType w:val="multilevel"/>
    <w:tmpl w:val="DCAE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A3C2E"/>
    <w:multiLevelType w:val="hybridMultilevel"/>
    <w:tmpl w:val="DB84ECE0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BD02DC"/>
    <w:multiLevelType w:val="multilevel"/>
    <w:tmpl w:val="B41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D3718"/>
    <w:multiLevelType w:val="multilevel"/>
    <w:tmpl w:val="BAA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C61F9"/>
    <w:multiLevelType w:val="multilevel"/>
    <w:tmpl w:val="A47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001A9"/>
    <w:multiLevelType w:val="multilevel"/>
    <w:tmpl w:val="C50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8D3872"/>
    <w:multiLevelType w:val="multilevel"/>
    <w:tmpl w:val="686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F774F"/>
    <w:multiLevelType w:val="multilevel"/>
    <w:tmpl w:val="DC1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47417"/>
    <w:multiLevelType w:val="hybridMultilevel"/>
    <w:tmpl w:val="C26C3C8C"/>
    <w:lvl w:ilvl="0" w:tplc="015A16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F0D080C"/>
    <w:multiLevelType w:val="multilevel"/>
    <w:tmpl w:val="F036E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7"/>
  </w:num>
  <w:num w:numId="8">
    <w:abstractNumId w:val="4"/>
  </w:num>
  <w:num w:numId="9">
    <w:abstractNumId w:val="19"/>
  </w:num>
  <w:num w:numId="10">
    <w:abstractNumId w:val="22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8"/>
  </w:num>
  <w:num w:numId="16">
    <w:abstractNumId w:val="11"/>
  </w:num>
  <w:num w:numId="17">
    <w:abstractNumId w:val="21"/>
  </w:num>
  <w:num w:numId="18">
    <w:abstractNumId w:val="14"/>
  </w:num>
  <w:num w:numId="19">
    <w:abstractNumId w:val="1"/>
  </w:num>
  <w:num w:numId="20">
    <w:abstractNumId w:val="5"/>
  </w:num>
  <w:num w:numId="21">
    <w:abstractNumId w:val="6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993"/>
    <w:rsid w:val="000257E5"/>
    <w:rsid w:val="00036AF9"/>
    <w:rsid w:val="00054E8A"/>
    <w:rsid w:val="00055050"/>
    <w:rsid w:val="000851E2"/>
    <w:rsid w:val="000A443B"/>
    <w:rsid w:val="000A4A4A"/>
    <w:rsid w:val="000A6FF8"/>
    <w:rsid w:val="000B6E76"/>
    <w:rsid w:val="000B7E85"/>
    <w:rsid w:val="000C129A"/>
    <w:rsid w:val="000D258A"/>
    <w:rsid w:val="0010506A"/>
    <w:rsid w:val="001176F2"/>
    <w:rsid w:val="0012406C"/>
    <w:rsid w:val="00127993"/>
    <w:rsid w:val="001319F0"/>
    <w:rsid w:val="0014218B"/>
    <w:rsid w:val="00147AAA"/>
    <w:rsid w:val="001546E2"/>
    <w:rsid w:val="00156184"/>
    <w:rsid w:val="001C3629"/>
    <w:rsid w:val="00244E4D"/>
    <w:rsid w:val="00257E5E"/>
    <w:rsid w:val="002668B2"/>
    <w:rsid w:val="00284501"/>
    <w:rsid w:val="002D2FE5"/>
    <w:rsid w:val="00302B30"/>
    <w:rsid w:val="00305468"/>
    <w:rsid w:val="00305C10"/>
    <w:rsid w:val="003258E0"/>
    <w:rsid w:val="00347223"/>
    <w:rsid w:val="003658B3"/>
    <w:rsid w:val="00366756"/>
    <w:rsid w:val="003C636E"/>
    <w:rsid w:val="0040246E"/>
    <w:rsid w:val="00416E3C"/>
    <w:rsid w:val="00427639"/>
    <w:rsid w:val="004427F0"/>
    <w:rsid w:val="004760BB"/>
    <w:rsid w:val="00476428"/>
    <w:rsid w:val="00481652"/>
    <w:rsid w:val="00482CF0"/>
    <w:rsid w:val="00492B28"/>
    <w:rsid w:val="004E1072"/>
    <w:rsid w:val="004E6CF3"/>
    <w:rsid w:val="0051338E"/>
    <w:rsid w:val="00543202"/>
    <w:rsid w:val="0059688C"/>
    <w:rsid w:val="005C6C83"/>
    <w:rsid w:val="005D1C22"/>
    <w:rsid w:val="00607370"/>
    <w:rsid w:val="00660D4A"/>
    <w:rsid w:val="006678C6"/>
    <w:rsid w:val="00694622"/>
    <w:rsid w:val="006A1975"/>
    <w:rsid w:val="006C28D7"/>
    <w:rsid w:val="006C3622"/>
    <w:rsid w:val="006C3FDF"/>
    <w:rsid w:val="006D5749"/>
    <w:rsid w:val="00701AA5"/>
    <w:rsid w:val="0071277A"/>
    <w:rsid w:val="007145EE"/>
    <w:rsid w:val="00753521"/>
    <w:rsid w:val="00774FF2"/>
    <w:rsid w:val="007867D1"/>
    <w:rsid w:val="007B4987"/>
    <w:rsid w:val="007C2A54"/>
    <w:rsid w:val="007C7A48"/>
    <w:rsid w:val="007E0805"/>
    <w:rsid w:val="007E2D83"/>
    <w:rsid w:val="00830C5C"/>
    <w:rsid w:val="008335BA"/>
    <w:rsid w:val="00845B61"/>
    <w:rsid w:val="0087227A"/>
    <w:rsid w:val="00882DAD"/>
    <w:rsid w:val="00912C09"/>
    <w:rsid w:val="00942C6F"/>
    <w:rsid w:val="0099239F"/>
    <w:rsid w:val="009944A9"/>
    <w:rsid w:val="009E4FFE"/>
    <w:rsid w:val="009E6499"/>
    <w:rsid w:val="009F0E0B"/>
    <w:rsid w:val="00A244EB"/>
    <w:rsid w:val="00A27F49"/>
    <w:rsid w:val="00A86A2F"/>
    <w:rsid w:val="00AB1A2E"/>
    <w:rsid w:val="00AC22F4"/>
    <w:rsid w:val="00AD1A49"/>
    <w:rsid w:val="00B1032A"/>
    <w:rsid w:val="00B12B8B"/>
    <w:rsid w:val="00B178A5"/>
    <w:rsid w:val="00B21F93"/>
    <w:rsid w:val="00B36556"/>
    <w:rsid w:val="00B6128C"/>
    <w:rsid w:val="00B9365A"/>
    <w:rsid w:val="00C21D53"/>
    <w:rsid w:val="00C526D1"/>
    <w:rsid w:val="00C7029A"/>
    <w:rsid w:val="00C71133"/>
    <w:rsid w:val="00CE4649"/>
    <w:rsid w:val="00D51E80"/>
    <w:rsid w:val="00D731B0"/>
    <w:rsid w:val="00DB5553"/>
    <w:rsid w:val="00DB6E02"/>
    <w:rsid w:val="00DE2E87"/>
    <w:rsid w:val="00E03741"/>
    <w:rsid w:val="00E25B87"/>
    <w:rsid w:val="00E31BAB"/>
    <w:rsid w:val="00E74F61"/>
    <w:rsid w:val="00E75BBD"/>
    <w:rsid w:val="00E934E5"/>
    <w:rsid w:val="00EA1BDB"/>
    <w:rsid w:val="00EB2697"/>
    <w:rsid w:val="00EC2C7B"/>
    <w:rsid w:val="00ED7C5E"/>
    <w:rsid w:val="00EE7BD4"/>
    <w:rsid w:val="00F02ADC"/>
    <w:rsid w:val="00F46285"/>
    <w:rsid w:val="00F60304"/>
    <w:rsid w:val="00F73531"/>
    <w:rsid w:val="00F9320F"/>
    <w:rsid w:val="00FB7EDD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8C"/>
  </w:style>
  <w:style w:type="paragraph" w:styleId="1">
    <w:name w:val="heading 1"/>
    <w:basedOn w:val="a"/>
    <w:link w:val="10"/>
    <w:uiPriority w:val="9"/>
    <w:qFormat/>
    <w:rsid w:val="00482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6E2"/>
  </w:style>
  <w:style w:type="paragraph" w:styleId="a7">
    <w:name w:val="footer"/>
    <w:basedOn w:val="a"/>
    <w:link w:val="a8"/>
    <w:uiPriority w:val="99"/>
    <w:unhideWhenUsed/>
    <w:rsid w:val="0015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6E2"/>
  </w:style>
  <w:style w:type="paragraph" w:styleId="a9">
    <w:name w:val="Normal (Web)"/>
    <w:basedOn w:val="a"/>
    <w:uiPriority w:val="99"/>
    <w:unhideWhenUsed/>
    <w:rsid w:val="0015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546E2"/>
    <w:rPr>
      <w:b/>
      <w:bCs/>
    </w:rPr>
  </w:style>
  <w:style w:type="character" w:styleId="ab">
    <w:name w:val="Emphasis"/>
    <w:basedOn w:val="a0"/>
    <w:uiPriority w:val="20"/>
    <w:qFormat/>
    <w:rsid w:val="00284501"/>
    <w:rPr>
      <w:i/>
      <w:iCs/>
    </w:rPr>
  </w:style>
  <w:style w:type="paragraph" w:customStyle="1" w:styleId="c5">
    <w:name w:val="c5"/>
    <w:basedOn w:val="a"/>
    <w:rsid w:val="00E3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BAB"/>
  </w:style>
  <w:style w:type="character" w:styleId="ac">
    <w:name w:val="Hyperlink"/>
    <w:basedOn w:val="a0"/>
    <w:uiPriority w:val="99"/>
    <w:semiHidden/>
    <w:unhideWhenUsed/>
    <w:rsid w:val="000D258A"/>
    <w:rPr>
      <w:strike w:val="0"/>
      <w:dstrike w:val="0"/>
      <w:color w:val="054C66"/>
      <w:u w:val="none"/>
      <w:effect w:val="none"/>
    </w:rPr>
  </w:style>
  <w:style w:type="paragraph" w:customStyle="1" w:styleId="a-txt1">
    <w:name w:val="a-txt1"/>
    <w:basedOn w:val="a"/>
    <w:rsid w:val="000B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xt2">
    <w:name w:val="a-txt2"/>
    <w:basedOn w:val="a"/>
    <w:rsid w:val="00E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xt3">
    <w:name w:val="a-txt3"/>
    <w:basedOn w:val="a"/>
    <w:rsid w:val="00E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xt4">
    <w:name w:val="a-txt4"/>
    <w:basedOn w:val="a"/>
    <w:rsid w:val="00E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xt5">
    <w:name w:val="a-txt5"/>
    <w:basedOn w:val="a"/>
    <w:rsid w:val="00E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E1072"/>
  </w:style>
  <w:style w:type="paragraph" w:customStyle="1" w:styleId="sfst">
    <w:name w:val="sfst"/>
    <w:basedOn w:val="a"/>
    <w:rsid w:val="00F6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mall">
    <w:name w:val="small"/>
    <w:basedOn w:val="a0"/>
    <w:rsid w:val="007145EE"/>
  </w:style>
  <w:style w:type="character" w:customStyle="1" w:styleId="30">
    <w:name w:val="Заголовок 3 Знак"/>
    <w:basedOn w:val="a0"/>
    <w:link w:val="3"/>
    <w:uiPriority w:val="9"/>
    <w:semiHidden/>
    <w:rsid w:val="00714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ltxtsm">
    <w:name w:val="gl_txtsm"/>
    <w:basedOn w:val="a0"/>
    <w:rsid w:val="000B6E76"/>
  </w:style>
  <w:style w:type="table" w:styleId="ad">
    <w:name w:val="Table Grid"/>
    <w:basedOn w:val="a1"/>
    <w:uiPriority w:val="59"/>
    <w:rsid w:val="00B9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6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622"/>
  </w:style>
  <w:style w:type="character" w:customStyle="1" w:styleId="c0">
    <w:name w:val="c0"/>
    <w:basedOn w:val="a0"/>
    <w:rsid w:val="006C3622"/>
  </w:style>
  <w:style w:type="character" w:customStyle="1" w:styleId="nocomments">
    <w:name w:val="nocomments"/>
    <w:basedOn w:val="a0"/>
    <w:rsid w:val="007E2D83"/>
  </w:style>
  <w:style w:type="paragraph" w:styleId="ae">
    <w:name w:val="List Paragraph"/>
    <w:basedOn w:val="a"/>
    <w:uiPriority w:val="34"/>
    <w:qFormat/>
    <w:rsid w:val="005C6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7053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1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112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0738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600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007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2163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334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7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739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0546">
                  <w:marLeft w:val="0"/>
                  <w:marRight w:val="0"/>
                  <w:marTop w:val="90"/>
                  <w:marBottom w:val="0"/>
                  <w:divBdr>
                    <w:top w:val="single" w:sz="6" w:space="2" w:color="CAD6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9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599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50">
      <w:bodyDiv w:val="1"/>
      <w:marLeft w:val="0"/>
      <w:marRight w:val="0"/>
      <w:marTop w:val="0"/>
      <w:marBottom w:val="0"/>
      <w:divBdr>
        <w:top w:val="single" w:sz="24" w:space="0" w:color="FD7800"/>
        <w:left w:val="none" w:sz="0" w:space="0" w:color="auto"/>
        <w:bottom w:val="none" w:sz="0" w:space="0" w:color="auto"/>
        <w:right w:val="none" w:sz="0" w:space="0" w:color="auto"/>
      </w:divBdr>
      <w:divsChild>
        <w:div w:id="2093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996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767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16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ds99.ru/6109-osoznannoe-otnoshenie-u-doshkolnikov-k-zdorovomu-obrazu-zhizni.html" TargetMode="External"/><Relationship Id="rId18" Type="http://schemas.openxmlformats.org/officeDocument/2006/relationships/hyperlink" Target="http://ds99.ru/954-zanyatie-pravila-dorozhnye--sovsem-sovsem-neslozhnye.html" TargetMode="External"/><Relationship Id="rId26" Type="http://schemas.openxmlformats.org/officeDocument/2006/relationships/hyperlink" Target="http://ds99.ru/5807-opyt-raboty-vnimanie-mozhno-i-nuzhno-razviva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s99.ru/2041-igra-puteshestvie-v-strane-gramotnykh-peshekhodo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99.ru/5827-opyt-raboty-po-obucheniyu-detey-doshkolnogo-vozrasta-pravilam-dorozhnogo-dvizheniya.html" TargetMode="External"/><Relationship Id="rId17" Type="http://schemas.openxmlformats.org/officeDocument/2006/relationships/hyperlink" Target="http://ds99.ru/539-vsem-bez-isklyucheniya-o-pravilakh-dvizheniya.html" TargetMode="External"/><Relationship Id="rId25" Type="http://schemas.openxmlformats.org/officeDocument/2006/relationships/hyperlink" Target="http://ds99.ru/4444-konspekt-razvlecheniya-dlya-doshkolnikov-po-obzh-v-strane-dorozhnykh-zna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99.ru/3001-itogovoe-zanyatie-po-poznavatelnoy-deyatelnosti-detey-v-starshey-gruppe-d-s-po-istorii-veshchey.html" TargetMode="External"/><Relationship Id="rId20" Type="http://schemas.openxmlformats.org/officeDocument/2006/relationships/hyperlink" Target="http://ds99.ru/2429-integrirovannoe-zanyatie-dlya-detey-s-narusheniem-zreniya-po-oznakomleniyu-s-okruzhayushchim-mirom-i-sotsialno-bytovoy-orientirovke-v-nashem-detskom-sadu-srednyaya-gruppa.html" TargetMode="External"/><Relationship Id="rId29" Type="http://schemas.openxmlformats.org/officeDocument/2006/relationships/hyperlink" Target="http://ds99.ru/5807-opyt-raboty-vnimanie-mozhno-i-nuzhno-razviva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99.ru/799-doklad-iz-opyta-raboty-kak-ya-formiruyu-prakticheskie-navyki-i-umeniya-detey-sredstvami-narodno-prikladnogo-iskusstva.html" TargetMode="External"/><Relationship Id="rId24" Type="http://schemas.openxmlformats.org/officeDocument/2006/relationships/hyperlink" Target="http://ds99.ru/4486-konspekt-tematicheskogo-teatralizovannogo-zanyatiya-razvlecheniya-po-pdd-v-podgotovitelnykh-gruppakh-dou-puteshestvie-v-stranu-dorozhnykh-znakov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99.ru/9443-teatralizovannoe-novogodnee-predstavlenie-po-motivam-skazki-a-a--khokhlova-pro-devochku-lizu--sobaku-batyanyu-i-elku-natashu-dlya-detey-starshego-doshkolnogo-vozrasta.html" TargetMode="External"/><Relationship Id="rId23" Type="http://schemas.openxmlformats.org/officeDocument/2006/relationships/hyperlink" Target="http://ds99.ru/5003-meropriyatie-po-formirovaniyu-navykov-sotrudnichestva-i-sotsialnoy-kompetentnosti-u-detey-srednego-vozrasta--tema-posmotrite-na-menya--vot-chto-umeyu-delat-ya.html" TargetMode="External"/><Relationship Id="rId28" Type="http://schemas.openxmlformats.org/officeDocument/2006/relationships/hyperlink" Target="http://ds99.ru/8239-rannee-vyyavlenie-detey-s-rechevoy-patologiey-i-okazanie-im-kvalifitsirovannoy-pomoshchi-v-usloviyakh-dou.html" TargetMode="External"/><Relationship Id="rId10" Type="http://schemas.openxmlformats.org/officeDocument/2006/relationships/hyperlink" Target="http://ds99.ru/1056-zanyatie-v-starshey-gruppe-v-forme-razvlecheniya-neznayka-i-ego-druzya.html" TargetMode="External"/><Relationship Id="rId19" Type="http://schemas.openxmlformats.org/officeDocument/2006/relationships/hyperlink" Target="http://ds99.ru/2383-integrirovannoe-zanyatie-v-podgotovitelnoy-gruppe-po-pdd-dorozhnye-znaki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99.ru/414-vozdeystvie-muzyki-v-igrovoy-deyatelnosti-na-organizm-rebenka.html" TargetMode="External"/><Relationship Id="rId14" Type="http://schemas.openxmlformats.org/officeDocument/2006/relationships/hyperlink" Target="http://ds99.ru/5592-obobshchayushchee-zanyatie-igra-puteshestvie-v-stranu-pravil-dorozhnogo-dvizheniya.html" TargetMode="External"/><Relationship Id="rId22" Type="http://schemas.openxmlformats.org/officeDocument/2006/relationships/hyperlink" Target="http://ds99.ru/9695-urok-russkogo-yazyka-rech-cheloveka--ego-sudba-plan-uroka-i-prezentatsiya.html" TargetMode="External"/><Relationship Id="rId27" Type="http://schemas.openxmlformats.org/officeDocument/2006/relationships/hyperlink" Target="http://ds99.ru/7880-razvitie-muzykalnykh-sposobnostey-i-formirovanie-tvorcheskogo-myshleniya-doshkolnikov-cherez-elementarnoe-muzitsirovanie.html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383858267716555E-2"/>
          <c:y val="6.3898887639045138E-2"/>
          <c:w val="0.58901538349372973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Дошкольники до 7 лет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школьники от7 до 14 лет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подростки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axId val="84200448"/>
        <c:axId val="84259584"/>
      </c:barChart>
      <c:catAx>
        <c:axId val="84200448"/>
        <c:scaling>
          <c:orientation val="minMax"/>
        </c:scaling>
        <c:axPos val="b"/>
        <c:numFmt formatCode="General" sourceLinked="1"/>
        <c:tickLblPos val="nextTo"/>
        <c:crossAx val="84259584"/>
        <c:crosses val="autoZero"/>
        <c:auto val="1"/>
        <c:lblAlgn val="ctr"/>
        <c:lblOffset val="100"/>
      </c:catAx>
      <c:valAx>
        <c:axId val="84259584"/>
        <c:scaling>
          <c:orientation val="minMax"/>
        </c:scaling>
        <c:axPos val="l"/>
        <c:majorGridlines/>
        <c:numFmt formatCode="0%" sourceLinked="1"/>
        <c:tickLblPos val="nextTo"/>
        <c:crossAx val="84200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709-7D8C-4BB2-ABAF-33508732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Юлия</cp:lastModifiedBy>
  <cp:revision>6</cp:revision>
  <cp:lastPrinted>2017-09-26T15:28:00Z</cp:lastPrinted>
  <dcterms:created xsi:type="dcterms:W3CDTF">2017-09-28T19:09:00Z</dcterms:created>
  <dcterms:modified xsi:type="dcterms:W3CDTF">2017-10-02T10:32:00Z</dcterms:modified>
</cp:coreProperties>
</file>