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3" w:rsidRPr="00041963" w:rsidRDefault="00041963" w:rsidP="00041963">
      <w:pPr>
        <w:rPr>
          <w:rFonts w:ascii="Times New Roman" w:hAnsi="Times New Roman" w:cs="Times New Roman"/>
          <w:b/>
          <w:sz w:val="24"/>
          <w:szCs w:val="24"/>
        </w:rPr>
      </w:pPr>
      <w:r w:rsidRPr="00041963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041963" w:rsidRPr="00041963" w:rsidRDefault="00041963" w:rsidP="00041963">
      <w:pPr>
        <w:rPr>
          <w:rFonts w:ascii="Times New Roman" w:hAnsi="Times New Roman" w:cs="Times New Roman"/>
          <w:b/>
          <w:sz w:val="24"/>
          <w:szCs w:val="24"/>
        </w:rPr>
      </w:pPr>
      <w:r w:rsidRPr="00041963">
        <w:rPr>
          <w:rFonts w:ascii="Times New Roman" w:hAnsi="Times New Roman" w:cs="Times New Roman"/>
          <w:b/>
          <w:sz w:val="24"/>
          <w:szCs w:val="24"/>
        </w:rPr>
        <w:t>На заседании ММО</w:t>
      </w:r>
    </w:p>
    <w:p w:rsidR="00041963" w:rsidRPr="00041963" w:rsidRDefault="00041963" w:rsidP="00041963">
      <w:pPr>
        <w:rPr>
          <w:rFonts w:ascii="Times New Roman" w:hAnsi="Times New Roman" w:cs="Times New Roman"/>
          <w:b/>
          <w:sz w:val="24"/>
          <w:szCs w:val="24"/>
        </w:rPr>
      </w:pPr>
      <w:r w:rsidRPr="00041963">
        <w:rPr>
          <w:rFonts w:ascii="Times New Roman" w:hAnsi="Times New Roman" w:cs="Times New Roman"/>
          <w:b/>
          <w:sz w:val="24"/>
          <w:szCs w:val="24"/>
        </w:rPr>
        <w:t>Протокол №</w:t>
      </w:r>
      <w:proofErr w:type="spellStart"/>
      <w:r w:rsidRPr="00041963">
        <w:rPr>
          <w:rFonts w:ascii="Times New Roman" w:hAnsi="Times New Roman" w:cs="Times New Roman"/>
          <w:b/>
          <w:sz w:val="24"/>
          <w:szCs w:val="24"/>
        </w:rPr>
        <w:t>_______</w:t>
      </w:r>
      <w:proofErr w:type="gramStart"/>
      <w:r w:rsidRPr="0004196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Pr="0004196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041963" w:rsidRPr="00041963" w:rsidRDefault="00041963" w:rsidP="00041963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41963">
        <w:rPr>
          <w:rFonts w:ascii="Times New Roman" w:hAnsi="Times New Roman" w:cs="Times New Roman"/>
          <w:b/>
          <w:sz w:val="24"/>
          <w:szCs w:val="24"/>
        </w:rPr>
        <w:t>Руководитель ММО</w:t>
      </w:r>
      <w:proofErr w:type="gramStart"/>
      <w:r w:rsidRPr="00041963">
        <w:rPr>
          <w:rFonts w:ascii="Times New Roman" w:hAnsi="Times New Roman" w:cs="Times New Roman"/>
          <w:b/>
          <w:sz w:val="24"/>
          <w:szCs w:val="24"/>
        </w:rPr>
        <w:t>____________(____________)</w:t>
      </w:r>
      <w:proofErr w:type="gramEnd"/>
    </w:p>
    <w:p w:rsidR="007276F6" w:rsidRPr="00046394" w:rsidRDefault="007276F6" w:rsidP="007276F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41963" w:rsidRDefault="00041963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63" w:rsidRDefault="00041963" w:rsidP="0004196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5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276F6" w:rsidRPr="00C07258" w:rsidRDefault="007276F6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58">
        <w:rPr>
          <w:rFonts w:ascii="Times New Roman" w:hAnsi="Times New Roman" w:cs="Times New Roman"/>
          <w:b/>
          <w:bCs/>
          <w:sz w:val="24"/>
          <w:szCs w:val="24"/>
        </w:rPr>
        <w:t>на 2014 – 2015 учебный год</w:t>
      </w:r>
    </w:p>
    <w:p w:rsidR="007276F6" w:rsidRPr="00C07258" w:rsidRDefault="007276F6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F6" w:rsidRPr="00C07258" w:rsidRDefault="007276F6" w:rsidP="007276F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Предмет, класс   </w:t>
      </w:r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Логопедическая коррекция</w:t>
      </w:r>
    </w:p>
    <w:p w:rsidR="007276F6" w:rsidRPr="00C07258" w:rsidRDefault="007276F6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4д   класс   </w:t>
      </w:r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компенсирующего обучения</w:t>
      </w:r>
    </w:p>
    <w:p w:rsidR="007276F6" w:rsidRPr="00C07258" w:rsidRDefault="007276F6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(педагогической поддержки)</w:t>
      </w:r>
    </w:p>
    <w:p w:rsidR="007276F6" w:rsidRPr="00C07258" w:rsidRDefault="007276F6" w:rsidP="007276F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="0004196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>Пахоменко</w:t>
      </w:r>
      <w:proofErr w:type="spellEnd"/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Ольга Анатольевна</w:t>
      </w:r>
      <w:r w:rsidRPr="00C0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F6" w:rsidRPr="00C07258" w:rsidRDefault="007276F6" w:rsidP="007276F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C07258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</w:t>
      </w:r>
    </w:p>
    <w:p w:rsidR="007276F6" w:rsidRPr="00C07258" w:rsidRDefault="007276F6" w:rsidP="007276F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6F6" w:rsidRPr="00C07258" w:rsidRDefault="007276F6" w:rsidP="0072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258">
        <w:rPr>
          <w:rFonts w:ascii="Times New Roman" w:hAnsi="Times New Roman" w:cs="Times New Roman"/>
          <w:b/>
          <w:bCs/>
          <w:sz w:val="24"/>
          <w:szCs w:val="24"/>
        </w:rPr>
        <w:t>Дидактические материалы</w:t>
      </w:r>
      <w:r w:rsidRPr="00C07258">
        <w:rPr>
          <w:rFonts w:ascii="Times New Roman" w:hAnsi="Times New Roman" w:cs="Times New Roman"/>
          <w:sz w:val="24"/>
          <w:szCs w:val="24"/>
        </w:rPr>
        <w:t xml:space="preserve">: </w:t>
      </w:r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Рабочая тетрадь Мазанова Е.В. «Коррекция 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аграмматической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дисграфии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», «Коррекция 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дисграфии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на почве нарушения языкового анализа и синтеза», Козырева Л.М. тетрадь для логопедических занятий: «Слова друзья, слова неприятели. «Путешествие в страну падежей»,  раздаточный материал -  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Ефименкова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Л.Г., логопедические компьютерные, настольные игры, ребусы, презентации.</w:t>
      </w:r>
    </w:p>
    <w:p w:rsidR="007276F6" w:rsidRPr="00C07258" w:rsidRDefault="007276F6" w:rsidP="007276F6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F6" w:rsidRPr="00C07258" w:rsidRDefault="007276F6" w:rsidP="007276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07258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C07258">
        <w:rPr>
          <w:rFonts w:ascii="Times New Roman" w:hAnsi="Times New Roman" w:cs="Times New Roman"/>
          <w:b/>
          <w:sz w:val="24"/>
          <w:szCs w:val="24"/>
        </w:rPr>
        <w:t xml:space="preserve"> в соответствии </w:t>
      </w:r>
      <w:r w:rsidRPr="00C0725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логопедическим заключением: Недостатки чтения и письма, обусловленные ОНР, (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Аграмматическая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дисграфия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с элементами </w:t>
      </w:r>
      <w:proofErr w:type="spellStart"/>
      <w:r w:rsidRPr="00C07258">
        <w:rPr>
          <w:rFonts w:ascii="Times New Roman" w:hAnsi="Times New Roman" w:cs="Times New Roman"/>
          <w:sz w:val="24"/>
          <w:szCs w:val="24"/>
          <w:u w:val="single"/>
        </w:rPr>
        <w:t>дисграфии</w:t>
      </w:r>
      <w:proofErr w:type="spellEnd"/>
      <w:r w:rsidRPr="00C07258">
        <w:rPr>
          <w:rFonts w:ascii="Times New Roman" w:hAnsi="Times New Roman" w:cs="Times New Roman"/>
          <w:sz w:val="24"/>
          <w:szCs w:val="24"/>
          <w:u w:val="single"/>
        </w:rPr>
        <w:t xml:space="preserve"> на почве нарушения языкового анализа и синтеза).</w:t>
      </w:r>
    </w:p>
    <w:p w:rsidR="007276F6" w:rsidRPr="00C07258" w:rsidRDefault="007276F6" w:rsidP="007276F6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258">
        <w:rPr>
          <w:rFonts w:ascii="Times New Roman" w:hAnsi="Times New Roman" w:cs="Times New Roman"/>
          <w:sz w:val="24"/>
          <w:szCs w:val="24"/>
          <w:u w:val="single"/>
        </w:rPr>
        <w:t>программным материалом по русскому языку и чтению в 4 классе</w:t>
      </w:r>
      <w:r w:rsidR="00C07258" w:rsidRPr="00C072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072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76F6" w:rsidRPr="00C07258" w:rsidRDefault="007276F6" w:rsidP="007276F6">
      <w:pPr>
        <w:tabs>
          <w:tab w:val="left" w:pos="37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b/>
          <w:sz w:val="24"/>
          <w:szCs w:val="24"/>
        </w:rPr>
        <w:t>Число плановых контрольных работ:</w:t>
      </w:r>
      <w:r w:rsidRPr="00C07258">
        <w:rPr>
          <w:rFonts w:ascii="Times New Roman" w:hAnsi="Times New Roman" w:cs="Times New Roman"/>
          <w:sz w:val="24"/>
          <w:szCs w:val="24"/>
        </w:rPr>
        <w:t xml:space="preserve">  </w:t>
      </w:r>
      <w:r w:rsidRPr="00C0725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07258">
        <w:rPr>
          <w:rFonts w:ascii="Times New Roman" w:hAnsi="Times New Roman" w:cs="Times New Roman"/>
          <w:sz w:val="24"/>
          <w:szCs w:val="24"/>
        </w:rPr>
        <w:t xml:space="preserve"> диктанта (сентябрь, январь, май)</w:t>
      </w:r>
    </w:p>
    <w:p w:rsidR="00C07258" w:rsidRDefault="00C07258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58" w:rsidRDefault="00C07258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58" w:rsidRDefault="00C07258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F6" w:rsidRPr="00C07258" w:rsidRDefault="007276F6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5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07258">
        <w:rPr>
          <w:rFonts w:ascii="Times New Roman" w:hAnsi="Times New Roman" w:cs="Times New Roman"/>
          <w:b/>
          <w:sz w:val="24"/>
          <w:szCs w:val="24"/>
        </w:rPr>
        <w:t>Вилючинск</w:t>
      </w:r>
      <w:proofErr w:type="spellEnd"/>
    </w:p>
    <w:p w:rsidR="007276F6" w:rsidRPr="00C07258" w:rsidRDefault="001B141C" w:rsidP="007276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7276F6" w:rsidRPr="00C072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7258" w:rsidRDefault="00C07258" w:rsidP="007276F6">
      <w:pPr>
        <w:pStyle w:val="a7"/>
        <w:shd w:val="clear" w:color="auto" w:fill="FFFFFF"/>
        <w:spacing w:after="0" w:line="360" w:lineRule="auto"/>
        <w:jc w:val="center"/>
        <w:outlineLvl w:val="0"/>
        <w:rPr>
          <w:b/>
          <w:color w:val="333333"/>
        </w:rPr>
      </w:pPr>
    </w:p>
    <w:p w:rsidR="00C07258" w:rsidRDefault="00C07258" w:rsidP="007276F6">
      <w:pPr>
        <w:pStyle w:val="a7"/>
        <w:shd w:val="clear" w:color="auto" w:fill="FFFFFF"/>
        <w:spacing w:after="0" w:line="360" w:lineRule="auto"/>
        <w:jc w:val="center"/>
        <w:outlineLvl w:val="0"/>
        <w:rPr>
          <w:b/>
          <w:color w:val="333333"/>
        </w:rPr>
      </w:pPr>
    </w:p>
    <w:p w:rsidR="00041963" w:rsidRDefault="00041963" w:rsidP="007276F6">
      <w:pPr>
        <w:pStyle w:val="a7"/>
        <w:shd w:val="clear" w:color="auto" w:fill="FFFFFF"/>
        <w:spacing w:after="0" w:line="360" w:lineRule="auto"/>
        <w:jc w:val="center"/>
        <w:outlineLvl w:val="0"/>
        <w:rPr>
          <w:b/>
        </w:rPr>
      </w:pP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jc w:val="center"/>
        <w:outlineLvl w:val="0"/>
        <w:rPr>
          <w:b/>
        </w:rPr>
      </w:pPr>
      <w:r w:rsidRPr="00C07258">
        <w:rPr>
          <w:b/>
        </w:rPr>
        <w:lastRenderedPageBreak/>
        <w:t>Пояснительная записка</w:t>
      </w: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jc w:val="both"/>
      </w:pPr>
      <w:r w:rsidRPr="00C07258">
        <w:rPr>
          <w:b/>
        </w:rPr>
        <w:t>Актуальность, цель и задачи рабочей программы психолого-логопедического сопровождения классов компенсирующего обучения СППС «РОСТОК»</w:t>
      </w: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>Программа разработана в соответствии с Федеральным государственным образовательным стандартом основного общего</w:t>
      </w:r>
      <w:r w:rsidRPr="00C07258">
        <w:t xml:space="preserve"> образования, ФЗ «Об Образовании в РФ». Данная рабочая программа состоит из двух блоков: </w:t>
      </w: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jc w:val="both"/>
      </w:pPr>
      <w:proofErr w:type="gramStart"/>
      <w:r w:rsidRPr="00C07258">
        <w:rPr>
          <w:b/>
        </w:rPr>
        <w:t>логопедической  и психолого-педагогической коррекции</w:t>
      </w:r>
      <w:r w:rsidRPr="00C07258">
        <w:t xml:space="preserve"> обучающихся в классах компенсирующего обучения. </w:t>
      </w:r>
      <w:proofErr w:type="gramEnd"/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jc w:val="both"/>
      </w:pPr>
      <w:r w:rsidRPr="00C07258">
        <w:t>Рабочая программа составлена на основе:</w:t>
      </w:r>
    </w:p>
    <w:p w:rsidR="007276F6" w:rsidRPr="00C07258" w:rsidRDefault="007276F6" w:rsidP="007276F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Приложение к приказу Министерства образования РФ от  08.09.1993 г. № 30-95-6 «О примерном </w:t>
      </w:r>
      <w:proofErr w:type="gramStart"/>
      <w:r w:rsidRPr="00C0725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07258">
        <w:rPr>
          <w:rFonts w:ascii="Times New Roman" w:hAnsi="Times New Roman" w:cs="Times New Roman"/>
          <w:sz w:val="24"/>
          <w:szCs w:val="24"/>
        </w:rPr>
        <w:t xml:space="preserve"> о классах компенсирующего обучения в общеобразовательных учреждениях»;</w:t>
      </w:r>
    </w:p>
    <w:p w:rsidR="007276F6" w:rsidRPr="00C07258" w:rsidRDefault="007276F6" w:rsidP="007276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создании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консилиума в образовательных учреждениях. Составлено городским методическим </w:t>
      </w:r>
      <w:proofErr w:type="gramStart"/>
      <w:r w:rsidRPr="00C07258">
        <w:rPr>
          <w:rFonts w:ascii="Times New Roman" w:hAnsi="Times New Roman" w:cs="Times New Roman"/>
          <w:sz w:val="24"/>
          <w:szCs w:val="24"/>
        </w:rPr>
        <w:t>центром</w:t>
      </w:r>
      <w:proofErr w:type="gramEnd"/>
      <w:r w:rsidRPr="00C07258"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2003 г.;</w:t>
      </w:r>
    </w:p>
    <w:p w:rsidR="007276F6" w:rsidRPr="00C07258" w:rsidRDefault="007276F6" w:rsidP="007276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 Механизм психолого-педагогического и медико-социального сопровождения детей, прошедших ГПМПК (методические рекомендации для образовательных учреждений г.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) Составлено городским информационно-методическим </w:t>
      </w:r>
      <w:proofErr w:type="gramStart"/>
      <w:r w:rsidRPr="00C07258">
        <w:rPr>
          <w:rFonts w:ascii="Times New Roman" w:hAnsi="Times New Roman" w:cs="Times New Roman"/>
          <w:sz w:val="24"/>
          <w:szCs w:val="24"/>
        </w:rPr>
        <w:t>центром</w:t>
      </w:r>
      <w:proofErr w:type="gramEnd"/>
      <w:r w:rsidRPr="00C07258"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2005 г.;</w:t>
      </w:r>
    </w:p>
    <w:p w:rsidR="007276F6" w:rsidRPr="00C07258" w:rsidRDefault="007276F6" w:rsidP="007276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Программа развития школы в соответствии с ФГОС НОО – Коррекционная программа МБОУ СОШ № 9  г.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2011 г.;</w:t>
      </w:r>
    </w:p>
    <w:p w:rsidR="007276F6" w:rsidRPr="00C07258" w:rsidRDefault="007276F6" w:rsidP="007276F6">
      <w:pPr>
        <w:numPr>
          <w:ilvl w:val="0"/>
          <w:numId w:val="2"/>
        </w:numPr>
        <w:spacing w:after="0" w:line="36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C07258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Положение о школьной</w:t>
      </w:r>
      <w:r w:rsidRPr="00C0725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725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социально-</w:t>
      </w:r>
      <w:r w:rsidRPr="00C07258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психолого-педагогической</w:t>
      </w:r>
      <w:proofErr w:type="spellEnd"/>
      <w:r w:rsidRPr="00C07258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службе «РОСТОК» МБОУ СОШ № 9  г. </w:t>
      </w:r>
      <w:proofErr w:type="spellStart"/>
      <w:r w:rsidRPr="00C07258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Вилючинска</w:t>
      </w:r>
      <w:proofErr w:type="spellEnd"/>
      <w:r w:rsidRPr="00C07258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2007 г.;</w:t>
      </w:r>
    </w:p>
    <w:p w:rsidR="007276F6" w:rsidRPr="00C07258" w:rsidRDefault="007276F6" w:rsidP="007276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Pr="00C07258">
        <w:rPr>
          <w:rFonts w:ascii="Times New Roman" w:hAnsi="Times New Roman" w:cs="Times New Roman"/>
          <w:sz w:val="24"/>
          <w:szCs w:val="24"/>
        </w:rPr>
        <w:t xml:space="preserve">школьном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консилиуме МБОУ СОШ  № 9  г.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2003 г.;</w:t>
      </w:r>
    </w:p>
    <w:p w:rsidR="007276F6" w:rsidRPr="00C07258" w:rsidRDefault="007276F6" w:rsidP="007276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Положение о классах компенсирующего обучения в МБОУ СОШ № 9  г.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2010 г.</w:t>
      </w:r>
    </w:p>
    <w:p w:rsidR="007276F6" w:rsidRPr="00C07258" w:rsidRDefault="007276F6" w:rsidP="007276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258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системы коррекционной работы, предложенные авторами И.Н.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Садовниковой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(1998), Л.Н.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(200), А.Н. Корневым (1995), Р.И.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 (1998). Л.Г. Парамоновой, Н.В. </w:t>
      </w:r>
      <w:proofErr w:type="spellStart"/>
      <w:r w:rsidRPr="00C07258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C07258">
        <w:rPr>
          <w:rFonts w:ascii="Times New Roman" w:hAnsi="Times New Roman" w:cs="Times New Roman"/>
          <w:sz w:val="24"/>
          <w:szCs w:val="24"/>
        </w:rPr>
        <w:t xml:space="preserve">, С.Г. Шевченко, Р.Д. </w:t>
      </w: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  <w:rPr>
          <w:b/>
          <w:color w:val="333333"/>
        </w:rPr>
      </w:pPr>
      <w:r w:rsidRPr="00C07258">
        <w:t xml:space="preserve">Ориентация современной школы на </w:t>
      </w:r>
      <w:proofErr w:type="spellStart"/>
      <w:r w:rsidRPr="00C07258">
        <w:t>гуманизацию</w:t>
      </w:r>
      <w:proofErr w:type="spellEnd"/>
      <w:r w:rsidRPr="00C07258">
        <w:t xml:space="preserve"> процесса образования предполагает формирование разносторонней  гармоничной личности ребенка.</w:t>
      </w: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jc w:val="both"/>
      </w:pPr>
      <w:r w:rsidRPr="00C07258">
        <w:t xml:space="preserve">Поиск и устранение причин затруднений, возникающих у определённой части детей при усвоении школьной программы, являются одной из наиболее острых проблем </w:t>
      </w:r>
      <w:r w:rsidRPr="00C07258">
        <w:lastRenderedPageBreak/>
        <w:t xml:space="preserve">образования. В последнее время отмечается значительный рост числа </w:t>
      </w:r>
      <w:proofErr w:type="gramStart"/>
      <w:r w:rsidRPr="00C07258">
        <w:t>обучающихся</w:t>
      </w:r>
      <w:proofErr w:type="gramEnd"/>
      <w:r w:rsidRPr="00C07258">
        <w:t xml:space="preserve">, отстающих в учёбе. Это касается не только интеллектуально сохранных детей, но и детей с разной степенью интеллектуального повреждения. </w:t>
      </w:r>
    </w:p>
    <w:p w:rsidR="007276F6" w:rsidRPr="00C07258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  <w:rPr>
          <w:color w:val="333333"/>
        </w:rPr>
      </w:pPr>
      <w:r w:rsidRPr="00C07258">
        <w:t>Для оказания помощи таким детям создана система коррекционно-развивающего обучения, включающая коррекционные классы, классы выравнивания, классы компенсирующего обучения (педагогической поддержки)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 xml:space="preserve">Класс (классы) компенсирующего обучения создаются в общеобразовательных учреждениях в соответствии с Законом Российской Федерации «Об образовании, принципами </w:t>
      </w:r>
      <w:proofErr w:type="spellStart"/>
      <w:r w:rsidRPr="00007422">
        <w:t>гуманизации</w:t>
      </w:r>
      <w:proofErr w:type="spellEnd"/>
      <w:r w:rsidRPr="00007422">
        <w:t xml:space="preserve"> образовательного процесса, дифферен</w:t>
      </w:r>
      <w:r w:rsidRPr="00007422">
        <w:softHyphen/>
        <w:t>циации и индивидуализации обучения.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>Цель организации компенсирующих классов — создание для детей, испытывающих затруднения в освоении общеобразователь</w:t>
      </w:r>
      <w:r w:rsidRPr="00007422">
        <w:softHyphen/>
        <w:t xml:space="preserve">ных программ, адекватных их особенностям условий воспитания и обучения, позволяющих предупредить </w:t>
      </w:r>
      <w:proofErr w:type="spellStart"/>
      <w:r w:rsidRPr="00007422">
        <w:t>дезадаптацию</w:t>
      </w:r>
      <w:proofErr w:type="spellEnd"/>
      <w:r w:rsidRPr="00007422">
        <w:t xml:space="preserve"> в условиях образовательного учреждения.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>Основным показателем отбора детей в классы компенсирующе</w:t>
      </w:r>
      <w:r w:rsidRPr="00007422">
        <w:softHyphen/>
        <w:t>го обучения является: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 xml:space="preserve"> недостаточная степень готовности к обуче</w:t>
      </w:r>
      <w:r w:rsidRPr="00007422">
        <w:softHyphen/>
        <w:t xml:space="preserve">нию в образовательных учреждениях, 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 xml:space="preserve"> </w:t>
      </w:r>
      <w:proofErr w:type="gramStart"/>
      <w:r w:rsidRPr="00007422">
        <w:t>низкий</w:t>
      </w:r>
      <w:proofErr w:type="gramEnd"/>
      <w:r w:rsidRPr="00007422">
        <w:t xml:space="preserve">  </w:t>
      </w:r>
      <w:proofErr w:type="spellStart"/>
      <w:r w:rsidRPr="00007422">
        <w:t>уровнень</w:t>
      </w:r>
      <w:proofErr w:type="spellEnd"/>
      <w:r w:rsidRPr="00007422">
        <w:t xml:space="preserve"> сформированности психологических  и психофизических предпосылок образова</w:t>
      </w:r>
      <w:r w:rsidRPr="00007422">
        <w:softHyphen/>
        <w:t>тельной деятельности;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>признаки социально-педагогической запущенности;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>слабо выраженные симптомы органической недостаточности,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 xml:space="preserve">соматическая  </w:t>
      </w:r>
      <w:proofErr w:type="spellStart"/>
      <w:r w:rsidRPr="00007422">
        <w:t>ослабленность</w:t>
      </w:r>
      <w:proofErr w:type="spellEnd"/>
      <w:r w:rsidRPr="00007422">
        <w:t xml:space="preserve">, повышенная истощаемость,    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proofErr w:type="spellStart"/>
      <w:r w:rsidRPr="00007422">
        <w:t>несформированность</w:t>
      </w:r>
      <w:proofErr w:type="spellEnd"/>
      <w:r w:rsidRPr="00007422">
        <w:t xml:space="preserve"> произвольных форм деятельности;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>негрубые нару</w:t>
      </w:r>
      <w:r w:rsidRPr="00007422">
        <w:softHyphen/>
        <w:t>шения внимания и целенаправленности;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>недостаточный самоконтроль, неустойчивость и слабая целенаправленность деятельности, повышенная отвлекаемость, импульсивность;  </w:t>
      </w:r>
    </w:p>
    <w:p w:rsidR="007276F6" w:rsidRPr="00007422" w:rsidRDefault="007276F6" w:rsidP="007276F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007422">
        <w:t>медицинские показания         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>Работа компенсирующих классов направлена на компенсацию недостатков дошкольного образования, семейного воспитания детей, устранение нарушений их работоспособности и произвольной регуляции деятельности, охрану и укрепление физического и не</w:t>
      </w:r>
      <w:r w:rsidRPr="00007422">
        <w:softHyphen/>
        <w:t>рвно-психического здоровья указанной категории обучающихся.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>Законом Российской Федерации</w:t>
      </w:r>
      <w:r w:rsidRPr="00007422">
        <w:rPr>
          <w:rStyle w:val="a8"/>
        </w:rPr>
        <w:t xml:space="preserve"> </w:t>
      </w:r>
      <w:r w:rsidRPr="00007422">
        <w:t>«Об образовании» предусмот</w:t>
      </w:r>
      <w:r w:rsidRPr="00007422">
        <w:softHyphen/>
        <w:t>рено внедрение в практику работы общеобразовательных учрежде</w:t>
      </w:r>
      <w:r w:rsidRPr="00007422">
        <w:softHyphen/>
        <w:t xml:space="preserve">ний комплекса мер, направленных на дифференциацию обучения, </w:t>
      </w:r>
      <w:proofErr w:type="gramStart"/>
      <w:r w:rsidRPr="00007422">
        <w:t>действенный учет</w:t>
      </w:r>
      <w:proofErr w:type="gramEnd"/>
      <w:r w:rsidRPr="00007422">
        <w:t xml:space="preserve"> индивидуальных особенностей обучающихся.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jc w:val="both"/>
      </w:pPr>
      <w:r w:rsidRPr="00007422">
        <w:lastRenderedPageBreak/>
        <w:t>Особую социальную и педагогическую значимость приобретает внедрение в образовательный процесс форм активной педагоги</w:t>
      </w:r>
      <w:r w:rsidRPr="00007422">
        <w:softHyphen/>
        <w:t>ческой помощи наиболее трудной в воспитательном отношении категории детей — детям «группы риска».</w:t>
      </w:r>
    </w:p>
    <w:p w:rsidR="007276F6" w:rsidRPr="00007422" w:rsidRDefault="007276F6" w:rsidP="0072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Главный принцип</w:t>
      </w:r>
      <w:r w:rsidRPr="00007422">
        <w:rPr>
          <w:rFonts w:ascii="Times New Roman" w:hAnsi="Times New Roman" w:cs="Times New Roman"/>
          <w:sz w:val="24"/>
          <w:szCs w:val="24"/>
        </w:rPr>
        <w:t xml:space="preserve"> организации учебно-воспитательного процесса в классах ККО – это принцип коррекционной направленности обучения. Он предполагает активное воздействие на сенсорное, умственное и речевое развитие детей.</w:t>
      </w:r>
    </w:p>
    <w:p w:rsidR="007276F6" w:rsidRPr="00007422" w:rsidRDefault="007276F6" w:rsidP="007276F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развития: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 xml:space="preserve">развитее мелкой моторики кисти и пальцев рук; 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навыков каллиграфии;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артикуляционной моторики.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зрительной памяти и внимания;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представлений о времени;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слухового внимания и памяти;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фонетико-фонематических представлений, формирование звукового анализа;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формирование навыков соотносительного анализа;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навыков группировки о классификации (на базе овладения основными родовыми понятиями;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формирование умения планировать свою деятельность;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комбинаторных способностей.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различных видов мышления;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наглядно-образного мышления;</w:t>
      </w:r>
    </w:p>
    <w:p w:rsidR="007276F6" w:rsidRPr="00007422" w:rsidRDefault="007276F6" w:rsidP="007276F6">
      <w:pPr>
        <w:pStyle w:val="a9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 предметами, явлениями, событиями)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 др.)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Развитие речи, владение техникой речи.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и обогащение словаря.</w:t>
      </w:r>
    </w:p>
    <w:p w:rsidR="007276F6" w:rsidRPr="00007422" w:rsidRDefault="007276F6" w:rsidP="007276F6">
      <w:pPr>
        <w:pStyle w:val="a9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lastRenderedPageBreak/>
        <w:t>Коррекция индивидуальных пробелов в знаниях.</w:t>
      </w:r>
    </w:p>
    <w:p w:rsidR="007276F6" w:rsidRPr="00007422" w:rsidRDefault="007276F6" w:rsidP="007276F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в рамках целостного подхода к воспитанию и развитию ребенка. Содержание  коррекционных занятий </w:t>
      </w:r>
      <w:r w:rsidRPr="00007422">
        <w:rPr>
          <w:rFonts w:ascii="Times New Roman" w:hAnsi="Times New Roman" w:cs="Times New Roman"/>
          <w:b/>
          <w:sz w:val="24"/>
          <w:szCs w:val="24"/>
        </w:rPr>
        <w:t xml:space="preserve">должно исключать формально механический подход и «натаскивание» учебных - навыков. 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360"/>
        <w:jc w:val="both"/>
      </w:pPr>
      <w:r w:rsidRPr="00007422">
        <w:rPr>
          <w:b/>
        </w:rPr>
        <w:t>Работу с обучающимися в компенсирующих классах прово</w:t>
      </w:r>
      <w:r w:rsidRPr="00007422">
        <w:rPr>
          <w:b/>
        </w:rPr>
        <w:softHyphen/>
        <w:t>дят</w:t>
      </w:r>
      <w:r w:rsidRPr="00007422">
        <w:t xml:space="preserve"> специалисты </w:t>
      </w:r>
      <w:proofErr w:type="spellStart"/>
      <w:r w:rsidRPr="00007422">
        <w:t>социально-психолого-педагогического</w:t>
      </w:r>
      <w:proofErr w:type="spellEnd"/>
      <w:r w:rsidRPr="00007422">
        <w:t xml:space="preserve"> сопровождения службы «РОСТОК» - учитель-логопед, педагог - психолог. 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t>В обязаннос</w:t>
      </w:r>
      <w:r w:rsidRPr="00007422">
        <w:softHyphen/>
        <w:t xml:space="preserve">ти </w:t>
      </w:r>
      <w:r w:rsidRPr="00007422">
        <w:rPr>
          <w:b/>
        </w:rPr>
        <w:t>учителя-логопеда</w:t>
      </w:r>
      <w:r w:rsidRPr="00007422">
        <w:t xml:space="preserve"> входит: всестороннее изучение речи обучающихся, проведение индивидуально-групповых и фронталь</w:t>
      </w:r>
      <w:r w:rsidRPr="00007422">
        <w:softHyphen/>
        <w:t xml:space="preserve">ных занятий с теми из них, которые имеют </w:t>
      </w:r>
      <w:proofErr w:type="spellStart"/>
      <w:r w:rsidRPr="00007422">
        <w:t>нерезко</w:t>
      </w:r>
      <w:proofErr w:type="spellEnd"/>
      <w:r w:rsidRPr="00007422">
        <w:t xml:space="preserve"> выраженные отклонения в речевом развитии, оказание методической помощи учителям по преодолению трудностей при освоении обучающими</w:t>
      </w:r>
      <w:r w:rsidRPr="00007422">
        <w:softHyphen/>
        <w:t>ся родного языка. Для логопедических занятий в учебном плане предусматривается 1 час в неделю.  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ind w:firstLine="708"/>
        <w:jc w:val="both"/>
      </w:pPr>
      <w:r w:rsidRPr="00007422">
        <w:rPr>
          <w:b/>
        </w:rPr>
        <w:t>Педагог - психолог</w:t>
      </w:r>
      <w:r w:rsidRPr="00007422">
        <w:t xml:space="preserve"> оказывает помощь на этапе углубленного обсле</w:t>
      </w:r>
      <w:r w:rsidRPr="00007422">
        <w:softHyphen/>
        <w:t>дования детей, отобранных в компенсирующие классы, выявляет особенности их интеллектуального развития, личностных и пове</w:t>
      </w:r>
      <w:r w:rsidRPr="00007422">
        <w:softHyphen/>
        <w:t>денческих реакций, проводит групповые и индивидуальные заня</w:t>
      </w:r>
      <w:r w:rsidRPr="00007422">
        <w:softHyphen/>
        <w:t>тия, направленные на нормализацию эмоционально-волевой сферы, формирование продуктивных способов мыслительной деятельнос</w:t>
      </w:r>
      <w:r w:rsidRPr="00007422">
        <w:softHyphen/>
        <w:t>ти, а также на исправление возможных нарушений общения и по</w:t>
      </w:r>
      <w:r w:rsidRPr="00007422">
        <w:softHyphen/>
        <w:t>ведения; оказывает методическую помощь учителям.</w:t>
      </w:r>
    </w:p>
    <w:p w:rsidR="007276F6" w:rsidRPr="00007422" w:rsidRDefault="007276F6" w:rsidP="007276F6">
      <w:pPr>
        <w:pStyle w:val="a7"/>
        <w:shd w:val="clear" w:color="auto" w:fill="FFFFFF"/>
        <w:spacing w:after="0" w:line="360" w:lineRule="auto"/>
        <w:jc w:val="both"/>
      </w:pPr>
      <w:r w:rsidRPr="00007422">
        <w:t xml:space="preserve">Для проведения </w:t>
      </w:r>
      <w:proofErr w:type="spellStart"/>
      <w:r w:rsidRPr="00007422">
        <w:t>коррекционно</w:t>
      </w:r>
      <w:proofErr w:type="spellEnd"/>
      <w:r w:rsidRPr="00007422">
        <w:t xml:space="preserve"> - развивающих занятий, в учебном плане предусматривается 1 час в неделю.</w:t>
      </w:r>
    </w:p>
    <w:p w:rsidR="007276F6" w:rsidRPr="00007422" w:rsidRDefault="007276F6" w:rsidP="007276F6">
      <w:pPr>
        <w:pStyle w:val="a9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 xml:space="preserve">Цель коррекционно-развивающей работы </w:t>
      </w:r>
      <w:r w:rsidRPr="00007422">
        <w:rPr>
          <w:rFonts w:ascii="Times New Roman" w:hAnsi="Times New Roman" w:cs="Times New Roman"/>
          <w:sz w:val="24"/>
          <w:szCs w:val="24"/>
        </w:rPr>
        <w:t>– предупреждение и устранение неуспеваемости по русскому языку и чтению, обусловленной общим недоразвитием речи обучающихся; повышение уровня общего развития обучающихся, восполнение пробелов в обучении, коррекционно-развивающая работа по формированию недостаточно освоенных учебных умений и навыков, отклонение в развитии познавательной сферы, подготовка к восприятию нового учебного материала.</w:t>
      </w:r>
    </w:p>
    <w:p w:rsidR="00C07258" w:rsidRPr="00007422" w:rsidRDefault="00C07258" w:rsidP="00C07258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Психолого-педагогический статус школьников 4д класса компенсирующего обучения (педагогической поддержки)</w:t>
      </w:r>
    </w:p>
    <w:p w:rsidR="00C07258" w:rsidRPr="00007422" w:rsidRDefault="00C07258" w:rsidP="00C0725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7258" w:rsidRPr="00007422" w:rsidRDefault="00C07258" w:rsidP="00C07258">
      <w:pPr>
        <w:pStyle w:val="a9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07422">
        <w:rPr>
          <w:rFonts w:ascii="Times New Roman" w:hAnsi="Times New Roman" w:cs="Times New Roman"/>
          <w:b/>
          <w:i/>
          <w:sz w:val="24"/>
          <w:szCs w:val="24"/>
        </w:rPr>
        <w:t xml:space="preserve">Состав </w:t>
      </w:r>
      <w:proofErr w:type="gramStart"/>
      <w:r w:rsidRPr="0000742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07422">
        <w:rPr>
          <w:rFonts w:ascii="Times New Roman" w:hAnsi="Times New Roman" w:cs="Times New Roman"/>
          <w:b/>
          <w:i/>
          <w:sz w:val="24"/>
          <w:szCs w:val="24"/>
        </w:rPr>
        <w:t xml:space="preserve"> 4д класса неоднороден.</w:t>
      </w:r>
    </w:p>
    <w:p w:rsidR="00C07258" w:rsidRPr="00007422" w:rsidRDefault="00C07258" w:rsidP="00C07258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z w:val="24"/>
          <w:szCs w:val="24"/>
        </w:rPr>
        <w:t>В соответствии со ст. 27 (</w:t>
      </w:r>
      <w:r w:rsidRPr="00007422">
        <w:rPr>
          <w:rFonts w:ascii="Times New Roman" w:hAnsi="Times New Roman" w:cs="Times New Roman"/>
          <w:b/>
          <w:i/>
          <w:sz w:val="24"/>
          <w:szCs w:val="24"/>
        </w:rPr>
        <w:t>об инклюзивном образовании</w:t>
      </w:r>
      <w:r w:rsidRPr="00007422">
        <w:rPr>
          <w:rFonts w:ascii="Times New Roman" w:hAnsi="Times New Roman" w:cs="Times New Roman"/>
          <w:sz w:val="24"/>
          <w:szCs w:val="24"/>
        </w:rPr>
        <w:t xml:space="preserve">) и ст. 28 ФЗ №273 от 29.12.2012г. Об образовании в РФ, дети с ОВЗ имеют равный доступ к образованию с учетом разнообразия особых образовательных потребностей и индивидуальных </w:t>
      </w:r>
      <w:r w:rsidRPr="00007422">
        <w:rPr>
          <w:rFonts w:ascii="Times New Roman" w:hAnsi="Times New Roman" w:cs="Times New Roman"/>
          <w:sz w:val="24"/>
          <w:szCs w:val="24"/>
        </w:rPr>
        <w:lastRenderedPageBreak/>
        <w:t>возможностей, в состав 3 г класса включены школьники, обучающиеся по программе КОУ (</w:t>
      </w:r>
      <w:proofErr w:type="spellStart"/>
      <w:r w:rsidRPr="0000742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07422">
        <w:rPr>
          <w:rFonts w:ascii="Times New Roman" w:hAnsi="Times New Roman" w:cs="Times New Roman"/>
          <w:sz w:val="24"/>
          <w:szCs w:val="24"/>
        </w:rPr>
        <w:t xml:space="preserve"> – образовательного учреждения)  </w:t>
      </w:r>
      <w:r w:rsidRPr="00007422">
        <w:rPr>
          <w:rFonts w:ascii="Times New Roman" w:hAnsi="Times New Roman" w:cs="Times New Roman"/>
          <w:b/>
          <w:i/>
          <w:sz w:val="24"/>
          <w:szCs w:val="24"/>
        </w:rPr>
        <w:t>7 вида</w:t>
      </w:r>
      <w:r w:rsidRPr="00007422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00742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07422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C07258" w:rsidRPr="00007422" w:rsidRDefault="00C07258" w:rsidP="00C07258">
      <w:pPr>
        <w:tabs>
          <w:tab w:val="left" w:pos="97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ab/>
      </w:r>
      <w:r w:rsidRPr="00007422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характеристика школьников, обучающихся по программе КОУ 7 вида (задержка психического развития)</w:t>
      </w:r>
    </w:p>
    <w:p w:rsidR="00C07258" w:rsidRPr="00007422" w:rsidRDefault="00C07258" w:rsidP="00C072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Дети указанной категории имеют негрубые (слабо выраженные) отклонения в функционировании центральной нервной системы (ЦНС), оказывающее негативное влияние на школьную и социальную адаптацию ребенка.</w:t>
      </w:r>
    </w:p>
    <w:p w:rsidR="00C07258" w:rsidRPr="00007422" w:rsidRDefault="00C07258" w:rsidP="00C072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07422">
        <w:rPr>
          <w:rFonts w:ascii="Times New Roman" w:hAnsi="Times New Roman" w:cs="Times New Roman"/>
          <w:sz w:val="24"/>
          <w:szCs w:val="24"/>
        </w:rPr>
        <w:t xml:space="preserve">В рамках психолого-педагогической квалификации трудности, которые испытывают эти дети в процессе обучения,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 (слабость регуляционных компонентов учебно-познавательной деятельности), так и нарушениями моторики в виде недостаточной координации движений, двигательной расторможенностью, ограниченным запасом знаний и представлений об окружающем мире, </w:t>
      </w:r>
      <w:proofErr w:type="spellStart"/>
      <w:r w:rsidRPr="0000742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0074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7422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007422">
        <w:rPr>
          <w:rFonts w:ascii="Times New Roman" w:hAnsi="Times New Roman" w:cs="Times New Roman"/>
          <w:sz w:val="24"/>
          <w:szCs w:val="24"/>
        </w:rPr>
        <w:t xml:space="preserve"> компонентов учебно-познавательной деятельности.</w:t>
      </w:r>
      <w:proofErr w:type="gramEnd"/>
    </w:p>
    <w:p w:rsidR="00C07258" w:rsidRPr="00007422" w:rsidRDefault="00C07258" w:rsidP="00C072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Классификация детей с ЗПР:</w:t>
      </w:r>
    </w:p>
    <w:p w:rsidR="00C07258" w:rsidRPr="00007422" w:rsidRDefault="00C07258" w:rsidP="00C0725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ЗПР конституционального генеза</w:t>
      </w:r>
    </w:p>
    <w:p w:rsidR="00C07258" w:rsidRPr="00007422" w:rsidRDefault="00C07258" w:rsidP="00C0725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ЗПР соматогенного генеза</w:t>
      </w:r>
    </w:p>
    <w:p w:rsidR="00C07258" w:rsidRPr="00007422" w:rsidRDefault="00C07258" w:rsidP="00C0725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>ЗПР психогенного генеза</w:t>
      </w:r>
    </w:p>
    <w:p w:rsidR="00C07258" w:rsidRPr="00007422" w:rsidRDefault="00C07258" w:rsidP="00C0725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 xml:space="preserve">ЗПР церебрально-органического генеза  </w:t>
      </w:r>
    </w:p>
    <w:p w:rsidR="00C07258" w:rsidRPr="00007422" w:rsidRDefault="00C07258" w:rsidP="00C072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58" w:rsidRPr="00007422" w:rsidRDefault="00C07258" w:rsidP="00C0725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z w:val="24"/>
          <w:szCs w:val="24"/>
        </w:rPr>
        <w:t xml:space="preserve">Данная программа является продолжением  коррекционной работы  с обучающимися </w:t>
      </w:r>
      <w:r w:rsidR="00FC06A8" w:rsidRPr="00007422">
        <w:rPr>
          <w:rFonts w:ascii="Times New Roman" w:hAnsi="Times New Roman" w:cs="Times New Roman"/>
          <w:sz w:val="24"/>
          <w:szCs w:val="24"/>
        </w:rPr>
        <w:t>4</w:t>
      </w:r>
      <w:r w:rsidRPr="0000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7422">
        <w:rPr>
          <w:rFonts w:ascii="Times New Roman" w:hAnsi="Times New Roman" w:cs="Times New Roman"/>
          <w:sz w:val="24"/>
          <w:szCs w:val="24"/>
        </w:rPr>
        <w:t xml:space="preserve"> класса.</w:t>
      </w:r>
      <w:proofErr w:type="gramEnd"/>
      <w:r w:rsidRPr="00007422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с речевыми нарушениями </w:t>
      </w:r>
      <w:proofErr w:type="gramStart"/>
      <w:r w:rsidRPr="000074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422">
        <w:rPr>
          <w:rFonts w:ascii="Times New Roman" w:hAnsi="Times New Roman" w:cs="Times New Roman"/>
          <w:sz w:val="24"/>
          <w:szCs w:val="24"/>
        </w:rPr>
        <w:t xml:space="preserve"> и</w:t>
      </w:r>
      <w:r w:rsidRPr="0000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22">
        <w:rPr>
          <w:rFonts w:ascii="Times New Roman" w:hAnsi="Times New Roman" w:cs="Times New Roman"/>
          <w:sz w:val="24"/>
          <w:szCs w:val="24"/>
        </w:rPr>
        <w:t>с</w:t>
      </w:r>
      <w:r w:rsidRPr="00007422">
        <w:rPr>
          <w:rFonts w:ascii="Times New Roman" w:hAnsi="Times New Roman" w:cs="Times New Roman"/>
          <w:b/>
          <w:sz w:val="24"/>
          <w:szCs w:val="24"/>
        </w:rPr>
        <w:t xml:space="preserve"> логопедическим  заключением: </w:t>
      </w:r>
      <w:proofErr w:type="spellStart"/>
      <w:proofErr w:type="gramStart"/>
      <w:r w:rsidRPr="00007422">
        <w:rPr>
          <w:rFonts w:ascii="Times New Roman" w:hAnsi="Times New Roman" w:cs="Times New Roman"/>
          <w:b/>
          <w:sz w:val="24"/>
          <w:szCs w:val="24"/>
        </w:rPr>
        <w:t>А</w:t>
      </w:r>
      <w:r w:rsidRPr="00007422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</w:t>
      </w:r>
      <w:proofErr w:type="spellEnd"/>
      <w:r w:rsidRPr="0000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7422">
        <w:rPr>
          <w:rFonts w:ascii="Times New Roman" w:hAnsi="Times New Roman" w:cs="Times New Roman"/>
          <w:b/>
          <w:sz w:val="24"/>
          <w:szCs w:val="24"/>
          <w:u w:val="single"/>
        </w:rPr>
        <w:t>дисграфия</w:t>
      </w:r>
      <w:proofErr w:type="spellEnd"/>
      <w:r w:rsidRPr="00007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элементами акустической, обусловленные общим недоразвитием речи.</w:t>
      </w:r>
      <w:proofErr w:type="gramEnd"/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Частичное расстройство письма обозначают термином </w:t>
      </w:r>
      <w:proofErr w:type="spellStart"/>
      <w:r w:rsidRPr="00007422">
        <w:rPr>
          <w:rFonts w:ascii="Times New Roman" w:hAnsi="Times New Roman" w:cs="Times New Roman"/>
          <w:b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По мнению многих авторов (Мазанова Е.В.,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Ястребова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Н.В.) у детей этой возрастной категории наблюдается не столько расстройство письма, сколько трудности в овладении письменной речью.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Основным симптомом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является наличие стойких специфических ошибок, возникновение которых у учеников общеобразовательных школ не связано ни со снижением слуха и зрения, ни с пропусками занятий по болезни. Часто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сочетается с </w:t>
      </w:r>
      <w:proofErr w:type="spellStart"/>
      <w:r w:rsidRPr="00007422">
        <w:rPr>
          <w:rFonts w:ascii="Times New Roman" w:hAnsi="Times New Roman" w:cs="Times New Roman"/>
          <w:b/>
          <w:snapToGrid w:val="0"/>
          <w:sz w:val="24"/>
          <w:szCs w:val="24"/>
        </w:rPr>
        <w:t>дислексией</w:t>
      </w:r>
      <w:proofErr w:type="spellEnd"/>
      <w:r w:rsidRPr="0000742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(нарушением чтения). 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Классификация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, разработанная кафедрой ЛГПИ им. Герцена, выделяет следующие формы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артикуляторно-акустическая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обусловленная</w:t>
      </w:r>
      <w:proofErr w:type="gram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нарушением фонемного распознавания;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обусловленная</w:t>
      </w:r>
      <w:proofErr w:type="gram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нарушением языкового анализа синтеза;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аграмматическая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оптическая.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В основе данной классификации лежит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несформированность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определенных операций процесса письма. </w:t>
      </w:r>
    </w:p>
    <w:p w:rsidR="00C07258" w:rsidRPr="00007422" w:rsidRDefault="00C07258" w:rsidP="00C07258">
      <w:pPr>
        <w:pStyle w:val="3"/>
        <w:spacing w:before="0" w:after="0" w:line="360" w:lineRule="auto"/>
        <w:rPr>
          <w:b/>
          <w:snapToGrid w:val="0"/>
          <w:sz w:val="24"/>
          <w:szCs w:val="24"/>
        </w:rPr>
      </w:pPr>
      <w:proofErr w:type="spellStart"/>
      <w:r w:rsidRPr="00007422">
        <w:rPr>
          <w:b/>
          <w:snapToGrid w:val="0"/>
          <w:sz w:val="24"/>
          <w:szCs w:val="24"/>
        </w:rPr>
        <w:t>Аграмматическая</w:t>
      </w:r>
      <w:proofErr w:type="spellEnd"/>
      <w:r w:rsidRPr="00007422">
        <w:rPr>
          <w:b/>
          <w:snapToGrid w:val="0"/>
          <w:sz w:val="24"/>
          <w:szCs w:val="24"/>
        </w:rPr>
        <w:t xml:space="preserve"> </w:t>
      </w:r>
      <w:proofErr w:type="spellStart"/>
      <w:r w:rsidRPr="00007422">
        <w:rPr>
          <w:b/>
          <w:snapToGrid w:val="0"/>
          <w:sz w:val="24"/>
          <w:szCs w:val="24"/>
        </w:rPr>
        <w:t>дисграфия</w:t>
      </w:r>
      <w:proofErr w:type="spellEnd"/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Аграмматическая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обусловлена</w:t>
      </w:r>
      <w:proofErr w:type="gram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недоразвитием грамматического строя речи — морфологических, синтаксических обобщений. Эта форма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проявляется на письме в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аграмматизмах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на уровне слова, словосочетания, предложения и текста и является компонентом системного недоразвития речи у детей с ОНР.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Дети затрудняются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предложениями.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Аграмматизмы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на письме проявляются: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в искажении морфологической структуры слова, замене префиксов, суффиксов, флексий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(«налететь» — «влететь», «котенка» — «котята», «много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стулов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» — «много стульев»)</w:t>
      </w:r>
      <w:r w:rsidRPr="00007422">
        <w:rPr>
          <w:rFonts w:ascii="Times New Roman" w:hAnsi="Times New Roman" w:cs="Times New Roman"/>
          <w:snapToGrid w:val="0"/>
          <w:sz w:val="24"/>
          <w:szCs w:val="24"/>
        </w:rPr>
        <w:t>;</w:t>
      </w:r>
      <w:proofErr w:type="gramEnd"/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в нарушении предложно-падежных конструкций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(«на столом» — «на столе», «в кухня» — «в кухне»)</w:t>
      </w:r>
      <w:r w:rsidRPr="00007422">
        <w:rPr>
          <w:rFonts w:ascii="Times New Roman" w:hAnsi="Times New Roman" w:cs="Times New Roman"/>
          <w:snapToGrid w:val="0"/>
          <w:sz w:val="24"/>
          <w:szCs w:val="24"/>
        </w:rPr>
        <w:t>;</w:t>
      </w:r>
      <w:proofErr w:type="gramEnd"/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в нарушении согласования (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«пять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деревы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» — «пять деревьев»).</w:t>
      </w:r>
    </w:p>
    <w:p w:rsidR="00C07258" w:rsidRPr="00007422" w:rsidRDefault="00C07258" w:rsidP="00C07258">
      <w:pPr>
        <w:pStyle w:val="a3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При этой форме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наблюдаются трудности конструирования сложных по структуре предложений, пропуски членов предложений, нарушение последовательности слов в предложении.</w:t>
      </w:r>
    </w:p>
    <w:p w:rsidR="00C07258" w:rsidRPr="00007422" w:rsidRDefault="00C07258" w:rsidP="00C07258">
      <w:pPr>
        <w:pStyle w:val="3"/>
        <w:rPr>
          <w:b/>
          <w:snapToGrid w:val="0"/>
          <w:sz w:val="24"/>
          <w:szCs w:val="24"/>
        </w:rPr>
      </w:pPr>
      <w:bookmarkStart w:id="0" w:name="_Toc246344088"/>
      <w:bookmarkStart w:id="1" w:name="_Toc246427342"/>
      <w:r w:rsidRPr="00007422">
        <w:rPr>
          <w:b/>
          <w:snapToGrid w:val="0"/>
          <w:sz w:val="24"/>
          <w:szCs w:val="24"/>
        </w:rPr>
        <w:t xml:space="preserve">Акустическая </w:t>
      </w:r>
      <w:proofErr w:type="spellStart"/>
      <w:r w:rsidRPr="00007422">
        <w:rPr>
          <w:b/>
          <w:snapToGrid w:val="0"/>
          <w:sz w:val="24"/>
          <w:szCs w:val="24"/>
        </w:rPr>
        <w:t>дисграфия</w:t>
      </w:r>
      <w:bookmarkEnd w:id="0"/>
      <w:bookmarkEnd w:id="1"/>
      <w:proofErr w:type="spellEnd"/>
    </w:p>
    <w:p w:rsidR="00C07258" w:rsidRPr="00007422" w:rsidRDefault="00C07258" w:rsidP="00C07258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Акустическая</w:t>
      </w:r>
      <w:proofErr w:type="gram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на почве нарушения фонемного распознавания) в своей основе чаще всего имеет нарушение слуховой дифференциации звуков речи. При этой форме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>, в отличие от предыдущей, нет нарушений произношения тех звуков речи, которые неправильно обозначаются на письме.</w:t>
      </w:r>
    </w:p>
    <w:p w:rsidR="00C07258" w:rsidRPr="00007422" w:rsidRDefault="00C07258" w:rsidP="00C07258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lastRenderedPageBreak/>
        <w:t>Акустическая</w:t>
      </w:r>
      <w:proofErr w:type="gram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дисграфия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проявляется в работах ребенка в виде замен букв, соответствующих фонетически близким звукам. Чаще всего на письме наблюдаются замены букв, обозначающих следующие звуки:</w:t>
      </w:r>
    </w:p>
    <w:p w:rsidR="00C07258" w:rsidRPr="00007422" w:rsidRDefault="00C07258" w:rsidP="00C07258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свистящие — шипящие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с-ш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з-ж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),</w:t>
      </w:r>
    </w:p>
    <w:p w:rsidR="00C07258" w:rsidRPr="00007422" w:rsidRDefault="00C07258" w:rsidP="00C07258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звонкие — глухие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б-п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в-ф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г-к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proofErr w:type="gram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д-т</w:t>
      </w:r>
      <w:proofErr w:type="spellEnd"/>
      <w:proofErr w:type="gram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з-с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ж-ш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),</w:t>
      </w:r>
    </w:p>
    <w:p w:rsidR="00C07258" w:rsidRPr="00007422" w:rsidRDefault="00C07258" w:rsidP="00C07258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— твердые — мягкие, особенно смычные, аффрикаты и их компоненты, входящие в состав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proofErr w:type="gram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ч-т</w:t>
      </w:r>
      <w:proofErr w:type="gram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',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ч-щ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ч-ш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ц-т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с-ц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).</w:t>
      </w:r>
    </w:p>
    <w:p w:rsidR="00C07258" w:rsidRPr="00007422" w:rsidRDefault="00C07258" w:rsidP="00C07258">
      <w:pPr>
        <w:pStyle w:val="a3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Этот вид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дисграфии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проявляется и в неправильном обозначении мягкости согласных на письме вследствие нарушения слуховых дифференцировок, а также сложности обозначения на письме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(«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писмо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» — «письмо», «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мач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» — «мяч», «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восла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» — «весла»).</w:t>
      </w:r>
    </w:p>
    <w:p w:rsidR="00FC06A8" w:rsidRPr="00007422" w:rsidRDefault="00C07258" w:rsidP="00007422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Частыми ошибками являются замены гласных даже в ударном положении, особенно акустически и </w:t>
      </w:r>
      <w:proofErr w:type="spell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артикуляторно</w:t>
      </w:r>
      <w:proofErr w:type="spellEnd"/>
      <w:r w:rsidRPr="00007422">
        <w:rPr>
          <w:rFonts w:ascii="Times New Roman" w:hAnsi="Times New Roman" w:cs="Times New Roman"/>
          <w:snapToGrid w:val="0"/>
          <w:sz w:val="24"/>
          <w:szCs w:val="24"/>
        </w:rPr>
        <w:t xml:space="preserve"> сходных звуков </w:t>
      </w:r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proofErr w:type="spellStart"/>
      <w:proofErr w:type="gram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о-у</w:t>
      </w:r>
      <w:proofErr w:type="spellEnd"/>
      <w:proofErr w:type="gram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proofErr w:type="spellStart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е-ю</w:t>
      </w:r>
      <w:proofErr w:type="spellEnd"/>
      <w:r w:rsidRPr="00007422">
        <w:rPr>
          <w:rFonts w:ascii="Times New Roman" w:hAnsi="Times New Roman" w:cs="Times New Roman"/>
          <w:i/>
          <w:snapToGrid w:val="0"/>
          <w:sz w:val="24"/>
          <w:szCs w:val="24"/>
        </w:rPr>
        <w:t>).</w:t>
      </w:r>
    </w:p>
    <w:p w:rsidR="007276F6" w:rsidRPr="00007422" w:rsidRDefault="007276F6" w:rsidP="007276F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 xml:space="preserve">Структура работы. </w:t>
      </w:r>
      <w:r w:rsidRPr="00007422">
        <w:rPr>
          <w:rFonts w:ascii="Times New Roman" w:hAnsi="Times New Roman" w:cs="Times New Roman"/>
          <w:sz w:val="24"/>
          <w:szCs w:val="24"/>
        </w:rPr>
        <w:t xml:space="preserve">Коррекционная </w:t>
      </w:r>
      <w:r w:rsidR="00FC06A8" w:rsidRPr="00007422">
        <w:rPr>
          <w:rFonts w:ascii="Times New Roman" w:hAnsi="Times New Roman" w:cs="Times New Roman"/>
          <w:sz w:val="24"/>
          <w:szCs w:val="24"/>
        </w:rPr>
        <w:t>логопедическая работа в 4</w:t>
      </w:r>
      <w:r w:rsidRPr="00007422">
        <w:rPr>
          <w:rFonts w:ascii="Times New Roman" w:hAnsi="Times New Roman" w:cs="Times New Roman"/>
          <w:sz w:val="24"/>
          <w:szCs w:val="24"/>
        </w:rPr>
        <w:t xml:space="preserve"> классе проводится в три этапа:</w:t>
      </w:r>
    </w:p>
    <w:p w:rsidR="007276F6" w:rsidRPr="00007422" w:rsidRDefault="007276F6" w:rsidP="007276F6">
      <w:pPr>
        <w:pStyle w:val="a5"/>
        <w:numPr>
          <w:ilvl w:val="0"/>
          <w:numId w:val="5"/>
        </w:numPr>
        <w:tabs>
          <w:tab w:val="num" w:pos="786"/>
          <w:tab w:val="num" w:pos="8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этап - Восполнение пробелов в развитии звуковой стороны речи</w:t>
      </w:r>
      <w:r w:rsidRPr="00007422">
        <w:rPr>
          <w:rFonts w:ascii="Times New Roman" w:hAnsi="Times New Roman" w:cs="Times New Roman"/>
          <w:sz w:val="24"/>
          <w:szCs w:val="24"/>
        </w:rPr>
        <w:t>.</w:t>
      </w:r>
    </w:p>
    <w:p w:rsidR="007276F6" w:rsidRPr="00007422" w:rsidRDefault="007276F6" w:rsidP="007276F6">
      <w:pPr>
        <w:pStyle w:val="a5"/>
        <w:tabs>
          <w:tab w:val="num" w:pos="84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7276F6" w:rsidRPr="00007422" w:rsidRDefault="007276F6" w:rsidP="007276F6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  <w:u w:val="single"/>
        </w:rPr>
        <w:t>Содержание работы:</w:t>
      </w:r>
      <w:r w:rsidRPr="00007422">
        <w:rPr>
          <w:rFonts w:ascii="Times New Roman" w:hAnsi="Times New Roman" w:cs="Times New Roman"/>
          <w:sz w:val="24"/>
          <w:szCs w:val="24"/>
        </w:rPr>
        <w:t xml:space="preserve">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007422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007422">
        <w:rPr>
          <w:rFonts w:ascii="Times New Roman" w:hAnsi="Times New Roman" w:cs="Times New Roman"/>
          <w:sz w:val="24"/>
          <w:szCs w:val="24"/>
        </w:rPr>
        <w:t xml:space="preserve"> – звукового состава слова. Коррекция дефектов произношения. Развитие навыков связного высказывания.</w:t>
      </w:r>
    </w:p>
    <w:p w:rsidR="007276F6" w:rsidRPr="00007422" w:rsidRDefault="007276F6" w:rsidP="007276F6">
      <w:pPr>
        <w:pStyle w:val="a5"/>
        <w:numPr>
          <w:ilvl w:val="0"/>
          <w:numId w:val="5"/>
        </w:numPr>
        <w:tabs>
          <w:tab w:val="num" w:pos="106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этап - Восполнение пробелов в развитии лексического запаса и грамматического строя речи.  (15часов)</w:t>
      </w:r>
      <w:r w:rsidRPr="0000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F6" w:rsidRPr="00007422" w:rsidRDefault="007276F6" w:rsidP="007276F6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 xml:space="preserve"> </w:t>
      </w:r>
      <w:r w:rsidRPr="00007422">
        <w:rPr>
          <w:rFonts w:ascii="Times New Roman" w:hAnsi="Times New Roman" w:cs="Times New Roman"/>
          <w:sz w:val="24"/>
          <w:szCs w:val="24"/>
          <w:u w:val="single"/>
        </w:rPr>
        <w:t>Содержание работы</w:t>
      </w:r>
      <w:r w:rsidRPr="00007422">
        <w:rPr>
          <w:rFonts w:ascii="Times New Roman" w:hAnsi="Times New Roman" w:cs="Times New Roman"/>
          <w:sz w:val="24"/>
          <w:szCs w:val="24"/>
        </w:rPr>
        <w:t>: 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словообразования. Уточнение значения используемых синтаксических конструкций;  дальнейшее развитие и  совершенствование грамматического оформления речи.</w:t>
      </w:r>
    </w:p>
    <w:p w:rsidR="007276F6" w:rsidRPr="00007422" w:rsidRDefault="007276F6" w:rsidP="007276F6">
      <w:pPr>
        <w:pStyle w:val="a5"/>
        <w:numPr>
          <w:ilvl w:val="0"/>
          <w:numId w:val="5"/>
        </w:numPr>
        <w:tabs>
          <w:tab w:val="num" w:pos="106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 xml:space="preserve">этап - Восполнение пробелов в формировании связной речи. </w:t>
      </w:r>
    </w:p>
    <w:p w:rsidR="007276F6" w:rsidRPr="00007422" w:rsidRDefault="007276F6" w:rsidP="007276F6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(11часов)</w:t>
      </w:r>
    </w:p>
    <w:p w:rsidR="007276F6" w:rsidRPr="00007422" w:rsidRDefault="007276F6" w:rsidP="007276F6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422">
        <w:rPr>
          <w:rFonts w:ascii="Times New Roman" w:hAnsi="Times New Roman" w:cs="Times New Roman"/>
          <w:sz w:val="24"/>
          <w:szCs w:val="24"/>
          <w:u w:val="single"/>
        </w:rPr>
        <w:t>Содержание работы</w:t>
      </w:r>
      <w:r w:rsidRPr="00007422">
        <w:rPr>
          <w:rFonts w:ascii="Times New Roman" w:hAnsi="Times New Roman" w:cs="Times New Roman"/>
          <w:sz w:val="24"/>
          <w:szCs w:val="24"/>
        </w:rPr>
        <w:t>: развитие навыков построения связного высказывания: программирование смысла и смысловой структуры высказывания; установление логики (связности, последовательности) изложения; точное и четкое формулирование мысли в процессе подготовки связного высказывания; отбор языковых средств, адекватных смысловой концепции для построения высказывания в тех или иных целях общения.</w:t>
      </w:r>
    </w:p>
    <w:p w:rsidR="007276F6" w:rsidRPr="00007422" w:rsidRDefault="007276F6" w:rsidP="007276F6">
      <w:pPr>
        <w:tabs>
          <w:tab w:val="left" w:pos="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планирования коррекционной работы. </w:t>
      </w:r>
      <w:r w:rsidRPr="00007422">
        <w:rPr>
          <w:rFonts w:ascii="Times New Roman" w:hAnsi="Times New Roman" w:cs="Times New Roman"/>
          <w:sz w:val="24"/>
          <w:szCs w:val="24"/>
        </w:rPr>
        <w:t xml:space="preserve">Несмотря на поэтапное планирование коррекции, работа строится интегрировано, охватывая все этапы одновременно, но отдавая превалирующую роль решению задачи текущего этапа коррекционной работы. При подборе речевого материала учитываются возрастные и индивидуальные особенности детей, специфика речевого нарушения данной группы. </w:t>
      </w:r>
    </w:p>
    <w:p w:rsidR="007276F6" w:rsidRPr="00007422" w:rsidRDefault="007276F6" w:rsidP="007276F6">
      <w:pPr>
        <w:pStyle w:val="a7"/>
        <w:spacing w:after="0" w:line="360" w:lineRule="auto"/>
        <w:jc w:val="both"/>
      </w:pPr>
      <w:r w:rsidRPr="00007422">
        <w:rPr>
          <w:b/>
          <w:bCs/>
        </w:rPr>
        <w:t xml:space="preserve">Сроки реализации программного материала.  </w:t>
      </w:r>
      <w:r w:rsidRPr="00007422">
        <w:rPr>
          <w:bCs/>
        </w:rPr>
        <w:t>Данная программа</w:t>
      </w:r>
      <w:r w:rsidRPr="00007422">
        <w:t xml:space="preserve"> рассчитана на 1 учебный год.</w:t>
      </w:r>
    </w:p>
    <w:p w:rsidR="007276F6" w:rsidRPr="00007422" w:rsidRDefault="007276F6" w:rsidP="007276F6">
      <w:pPr>
        <w:pStyle w:val="a7"/>
        <w:spacing w:after="0" w:line="360" w:lineRule="auto"/>
        <w:jc w:val="both"/>
        <w:rPr>
          <w:b/>
        </w:rPr>
      </w:pPr>
      <w:r w:rsidRPr="00007422">
        <w:t xml:space="preserve">Коррекционная работа предполагает проведение </w:t>
      </w:r>
      <w:r w:rsidRPr="00007422">
        <w:rPr>
          <w:b/>
        </w:rPr>
        <w:t>3</w:t>
      </w:r>
      <w:r w:rsidRPr="00007422">
        <w:t xml:space="preserve"> </w:t>
      </w:r>
      <w:r w:rsidRPr="00007422">
        <w:rPr>
          <w:b/>
        </w:rPr>
        <w:t xml:space="preserve">обследований  письменной речи </w:t>
      </w:r>
      <w:r w:rsidRPr="00007422">
        <w:t xml:space="preserve">обучающихся  - в форме </w:t>
      </w:r>
      <w:r w:rsidRPr="00007422">
        <w:rPr>
          <w:b/>
        </w:rPr>
        <w:t>диктанта</w:t>
      </w:r>
    </w:p>
    <w:p w:rsidR="007276F6" w:rsidRPr="00007422" w:rsidRDefault="007276F6" w:rsidP="007276F6">
      <w:pPr>
        <w:pStyle w:val="a7"/>
        <w:spacing w:after="0" w:line="360" w:lineRule="auto"/>
        <w:jc w:val="both"/>
      </w:pPr>
      <w:r w:rsidRPr="00007422">
        <w:rPr>
          <w:b/>
        </w:rPr>
        <w:t>Положительной динамикой</w:t>
      </w:r>
      <w:r w:rsidRPr="00007422">
        <w:t xml:space="preserve"> коррекционно-развивающей работы считается снижение специфических ошибок в письменных работах обучающихся.</w:t>
      </w:r>
    </w:p>
    <w:p w:rsidR="007276F6" w:rsidRPr="00007422" w:rsidRDefault="007276F6" w:rsidP="007276F6">
      <w:pPr>
        <w:pStyle w:val="a3"/>
        <w:spacing w:line="360" w:lineRule="auto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007422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 концу обучения дети должны знать: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07422">
        <w:rPr>
          <w:rFonts w:ascii="Times New Roman" w:hAnsi="Times New Roman" w:cs="Times New Roman"/>
          <w:snapToGrid w:val="0"/>
          <w:sz w:val="24"/>
          <w:szCs w:val="24"/>
        </w:rPr>
        <w:t>—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</w:r>
      <w:proofErr w:type="gramEnd"/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чем отличаются между собой: звуки и буквы, гласные и согласные звуки, слоги, слова, словосочетания, предложения и текст;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графическое обозначение слогов, звуков и слов, границ предложения, предлогов и приставок;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правописание предлогов и приставок.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признаки родственных слов (близость значения, наличие общей части — корня);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состав слова: корень, суффикс, приставка, окончание, основа;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правописание суффиксов и приставок;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части речи;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как согласуется существительное с прилагательным, глаголом и числительным;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главные и второстепенные члены предложения;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сложное предложение и его состав; виды связи в сложном предложении;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виды связи в словосочетании (смысловые и логические).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007422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 концу обучения дети должны уметь: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различать гласные и согласные звуки;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различать звуки и буквы, слоги и слова, словосочетания и предложения, набор отдельных предложений и текст;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определять ударные и безударные гласные, слоги;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определять в словах место и последовательность заданного звука: гласных и согласных звуков;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распознавать части речи и их основные признаки;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 изменять слова по числам, родам и падежам;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определять род, число и падеж существительных и прилагательных;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производить разбор слова по составу;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различать понятия словоизменение и словообразование;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выделять из текста слова, словосочетания и предложения;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устанавливать связи между словами в словосочетании, предложении и между предложениями в тексте;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устанавливать связи между частями сложного предложения;</w:t>
      </w:r>
    </w:p>
    <w:p w:rsidR="007276F6" w:rsidRPr="00007422" w:rsidRDefault="007276F6" w:rsidP="007276F6">
      <w:pPr>
        <w:pStyle w:val="a3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07422">
        <w:rPr>
          <w:rFonts w:ascii="Times New Roman" w:hAnsi="Times New Roman" w:cs="Times New Roman"/>
          <w:snapToGrid w:val="0"/>
          <w:sz w:val="24"/>
          <w:szCs w:val="24"/>
        </w:rPr>
        <w:t>— составлять и анализировать сложное предложение</w:t>
      </w: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22" w:rsidRDefault="00007422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F6" w:rsidRPr="00007422" w:rsidRDefault="007276F6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</w:t>
      </w:r>
    </w:p>
    <w:p w:rsidR="007276F6" w:rsidRPr="00007422" w:rsidRDefault="007276F6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 xml:space="preserve"> по коррекции недостатков письменной  речи </w:t>
      </w:r>
    </w:p>
    <w:p w:rsidR="007276F6" w:rsidRPr="00007422" w:rsidRDefault="007276F6" w:rsidP="00727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с учащимися 4 «Д»      класса.</w:t>
      </w:r>
    </w:p>
    <w:p w:rsidR="007276F6" w:rsidRPr="00007422" w:rsidRDefault="007276F6" w:rsidP="007276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422">
        <w:rPr>
          <w:rFonts w:ascii="Times New Roman" w:hAnsi="Times New Roman" w:cs="Times New Roman"/>
          <w:b/>
          <w:sz w:val="24"/>
          <w:szCs w:val="24"/>
        </w:rPr>
        <w:t>(2014 – 2015уч.г.)</w:t>
      </w:r>
    </w:p>
    <w:tbl>
      <w:tblPr>
        <w:tblStyle w:val="aa"/>
        <w:tblW w:w="10635" w:type="dxa"/>
        <w:tblInd w:w="-459" w:type="dxa"/>
        <w:tblLayout w:type="fixed"/>
        <w:tblLook w:val="04A0"/>
      </w:tblPr>
      <w:tblGrid>
        <w:gridCol w:w="568"/>
        <w:gridCol w:w="6520"/>
        <w:gridCol w:w="853"/>
        <w:gridCol w:w="1418"/>
        <w:gridCol w:w="1276"/>
      </w:tblGrid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</w:p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Дата</w:t>
            </w:r>
          </w:p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proofErr w:type="spellStart"/>
            <w:r w:rsidRPr="00007422">
              <w:rPr>
                <w:sz w:val="24"/>
                <w:szCs w:val="24"/>
              </w:rPr>
              <w:t>прове</w:t>
            </w:r>
            <w:proofErr w:type="spellEnd"/>
          </w:p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proofErr w:type="spellStart"/>
            <w:r w:rsidRPr="00007422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По факту</w:t>
            </w:r>
          </w:p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/примечания/</w:t>
            </w: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Звуки речи. Гласные звуки</w:t>
            </w:r>
            <w:proofErr w:type="gramStart"/>
            <w:r w:rsidRPr="00007422">
              <w:rPr>
                <w:sz w:val="24"/>
                <w:szCs w:val="24"/>
              </w:rPr>
              <w:t>.</w:t>
            </w:r>
            <w:proofErr w:type="gramEnd"/>
            <w:r w:rsidRPr="00007422">
              <w:rPr>
                <w:sz w:val="24"/>
                <w:szCs w:val="24"/>
              </w:rPr>
              <w:t xml:space="preserve"> (</w:t>
            </w:r>
            <w:proofErr w:type="gramStart"/>
            <w:r w:rsidRPr="00007422">
              <w:rPr>
                <w:sz w:val="24"/>
                <w:szCs w:val="24"/>
              </w:rPr>
              <w:t>а</w:t>
            </w:r>
            <w:proofErr w:type="gramEnd"/>
            <w:r w:rsidRPr="00007422">
              <w:rPr>
                <w:sz w:val="24"/>
                <w:szCs w:val="24"/>
              </w:rPr>
              <w:t xml:space="preserve">, о, у, э, и, </w:t>
            </w:r>
            <w:proofErr w:type="spellStart"/>
            <w:r w:rsidRPr="00007422">
              <w:rPr>
                <w:sz w:val="24"/>
                <w:szCs w:val="24"/>
              </w:rPr>
              <w:t>ы</w:t>
            </w:r>
            <w:proofErr w:type="spellEnd"/>
            <w:r w:rsidRPr="00007422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Образование йотированных гласных букв. Дифференциация парных гласных (Диагностика)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Слогообразующая роль гласных. Ударение.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Образование твёрдых и мягких согласных гласными, мягким знаком.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Согласные звуки и буквы. (Звонкие, глухие, парные согласные).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Парные согласные в середине и в конце слова.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8.10</w:t>
            </w:r>
          </w:p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Слова-предметы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Слова-признаки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Слова-действия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Дифференциация частей речи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Предлоги (</w:t>
            </w:r>
            <w:proofErr w:type="spellStart"/>
            <w:r w:rsidRPr="00007422">
              <w:rPr>
                <w:sz w:val="24"/>
                <w:szCs w:val="24"/>
              </w:rPr>
              <w:t>Р.</w:t>
            </w:r>
            <w:proofErr w:type="gramStart"/>
            <w:r w:rsidRPr="000074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7422">
              <w:rPr>
                <w:sz w:val="24"/>
                <w:szCs w:val="24"/>
              </w:rPr>
              <w:t xml:space="preserve">, </w:t>
            </w:r>
            <w:proofErr w:type="spellStart"/>
            <w:r w:rsidRPr="00007422">
              <w:rPr>
                <w:sz w:val="24"/>
                <w:szCs w:val="24"/>
              </w:rPr>
              <w:t>Д.п</w:t>
            </w:r>
            <w:proofErr w:type="spellEnd"/>
            <w:r w:rsidRPr="00007422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Предлоги (</w:t>
            </w:r>
            <w:proofErr w:type="spellStart"/>
            <w:r w:rsidRPr="00007422">
              <w:rPr>
                <w:sz w:val="24"/>
                <w:szCs w:val="24"/>
              </w:rPr>
              <w:t>В.п.Т.п</w:t>
            </w:r>
            <w:proofErr w:type="spellEnd"/>
            <w:r w:rsidRPr="00007422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Предлог</w:t>
            </w:r>
            <w:proofErr w:type="gramStart"/>
            <w:r w:rsidRPr="00007422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007422">
              <w:rPr>
                <w:sz w:val="24"/>
                <w:szCs w:val="24"/>
              </w:rPr>
              <w:t>П.п</w:t>
            </w:r>
            <w:proofErr w:type="spellEnd"/>
            <w:r w:rsidRPr="00007422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Состав слова.  Корень слова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Суффикс. Суффиксальное образование слов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Приставка. Префиксальное образование слов.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Приставки  при - пре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Различие предлогов и приставок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Слова-приятели (синонимы)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Слова-неприятели (антонимы)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Многозначность слов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Предложение.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Связь слов в предложении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Предложение и текст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Восстановление деформированного текста. Редактирование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Составление рассказа по вопросам.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Рассказ описание.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b/>
                <w:sz w:val="24"/>
                <w:szCs w:val="24"/>
              </w:rPr>
              <w:t xml:space="preserve">Последовательный пересказ с использованием </w:t>
            </w:r>
            <w:proofErr w:type="spellStart"/>
            <w:r w:rsidRPr="00007422">
              <w:rPr>
                <w:b/>
                <w:sz w:val="24"/>
                <w:szCs w:val="24"/>
              </w:rPr>
              <w:t>мнемотаблиц</w:t>
            </w:r>
            <w:proofErr w:type="spellEnd"/>
            <w:r w:rsidRPr="00007422">
              <w:rPr>
                <w:sz w:val="24"/>
                <w:szCs w:val="24"/>
              </w:rPr>
              <w:t xml:space="preserve"> Рассказы: «Муравей», «Воробей и ласточка»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Составление пиктограмм, пересказ рассказа «Цыпленок»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Составление пиктограмм по серии сюжетных картинок «Скворцы прилетели»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</w:rPr>
              <w:t>29.04</w:t>
            </w:r>
          </w:p>
          <w:p w:rsidR="007276F6" w:rsidRPr="00007422" w:rsidRDefault="007276F6" w:rsidP="007B243C">
            <w:pPr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Обследование письменной речи (диктант)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  <w:lang w:val="en-US"/>
              </w:rPr>
            </w:pPr>
            <w:r w:rsidRPr="00007422"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  <w:tr w:rsidR="007276F6" w:rsidRPr="00007422" w:rsidTr="007B243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B839CE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Составление пиктограмм по серии сюжетных картинок «Как щенок нашел друзей»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20.</w:t>
            </w:r>
            <w:r w:rsidRPr="00007422">
              <w:rPr>
                <w:sz w:val="24"/>
                <w:szCs w:val="24"/>
                <w:lang w:val="en-US"/>
              </w:rPr>
              <w:t>05</w:t>
            </w:r>
          </w:p>
          <w:p w:rsidR="00B839CE" w:rsidRPr="00007422" w:rsidRDefault="00B839CE" w:rsidP="007B243C">
            <w:pPr>
              <w:rPr>
                <w:sz w:val="24"/>
                <w:szCs w:val="24"/>
              </w:rPr>
            </w:pPr>
            <w:r w:rsidRPr="00007422">
              <w:rPr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007422" w:rsidRDefault="007276F6" w:rsidP="007B243C">
            <w:pPr>
              <w:rPr>
                <w:sz w:val="24"/>
                <w:szCs w:val="24"/>
              </w:rPr>
            </w:pPr>
          </w:p>
        </w:tc>
      </w:tr>
    </w:tbl>
    <w:p w:rsidR="00730E37" w:rsidRPr="00007422" w:rsidRDefault="00730E37">
      <w:pPr>
        <w:rPr>
          <w:rFonts w:ascii="Times New Roman" w:hAnsi="Times New Roman" w:cs="Times New Roman"/>
          <w:sz w:val="24"/>
          <w:szCs w:val="24"/>
        </w:rPr>
      </w:pPr>
    </w:p>
    <w:p w:rsidR="00007422" w:rsidRPr="00007422" w:rsidRDefault="00007422">
      <w:pPr>
        <w:rPr>
          <w:rFonts w:ascii="Times New Roman" w:hAnsi="Times New Roman" w:cs="Times New Roman"/>
          <w:sz w:val="24"/>
          <w:szCs w:val="24"/>
        </w:rPr>
      </w:pPr>
    </w:p>
    <w:sectPr w:rsidR="00007422" w:rsidRPr="00007422" w:rsidSect="0073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787"/>
    <w:multiLevelType w:val="hybridMultilevel"/>
    <w:tmpl w:val="F574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0D5E"/>
    <w:multiLevelType w:val="hybridMultilevel"/>
    <w:tmpl w:val="8C9250A4"/>
    <w:lvl w:ilvl="0" w:tplc="9084B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65D"/>
    <w:multiLevelType w:val="hybridMultilevel"/>
    <w:tmpl w:val="B314B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022"/>
    <w:multiLevelType w:val="hybridMultilevel"/>
    <w:tmpl w:val="EE7C9EC8"/>
    <w:lvl w:ilvl="0" w:tplc="D0283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55EC3"/>
    <w:multiLevelType w:val="hybridMultilevel"/>
    <w:tmpl w:val="447A8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477CE"/>
    <w:multiLevelType w:val="hybridMultilevel"/>
    <w:tmpl w:val="B53E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276F6"/>
    <w:rsid w:val="00007422"/>
    <w:rsid w:val="00041963"/>
    <w:rsid w:val="001B141C"/>
    <w:rsid w:val="002A0062"/>
    <w:rsid w:val="00420F8D"/>
    <w:rsid w:val="007276F6"/>
    <w:rsid w:val="00730E37"/>
    <w:rsid w:val="008473C0"/>
    <w:rsid w:val="00B839CE"/>
    <w:rsid w:val="00C07258"/>
    <w:rsid w:val="00D20787"/>
    <w:rsid w:val="00F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6"/>
  </w:style>
  <w:style w:type="paragraph" w:styleId="3">
    <w:name w:val="heading 3"/>
    <w:basedOn w:val="a"/>
    <w:next w:val="a"/>
    <w:link w:val="30"/>
    <w:qFormat/>
    <w:rsid w:val="007276F6"/>
    <w:pPr>
      <w:keepNext/>
      <w:suppressAutoHyphens/>
      <w:spacing w:before="260" w:after="26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76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76F6"/>
  </w:style>
  <w:style w:type="paragraph" w:styleId="a5">
    <w:name w:val="Body Text Indent"/>
    <w:basedOn w:val="a"/>
    <w:link w:val="a6"/>
    <w:uiPriority w:val="99"/>
    <w:unhideWhenUsed/>
    <w:rsid w:val="007276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76F6"/>
  </w:style>
  <w:style w:type="character" w:customStyle="1" w:styleId="30">
    <w:name w:val="Заголовок 3 Знак"/>
    <w:basedOn w:val="a0"/>
    <w:link w:val="3"/>
    <w:rsid w:val="007276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unhideWhenUsed/>
    <w:rsid w:val="007276F6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76F6"/>
    <w:rPr>
      <w:b/>
      <w:bCs/>
    </w:rPr>
  </w:style>
  <w:style w:type="paragraph" w:styleId="a9">
    <w:name w:val="List Paragraph"/>
    <w:basedOn w:val="a"/>
    <w:uiPriority w:val="34"/>
    <w:qFormat/>
    <w:rsid w:val="007276F6"/>
    <w:pPr>
      <w:ind w:left="720"/>
      <w:contextualSpacing/>
    </w:pPr>
  </w:style>
  <w:style w:type="character" w:customStyle="1" w:styleId="Zag11">
    <w:name w:val="Zag_11"/>
    <w:rsid w:val="007276F6"/>
  </w:style>
  <w:style w:type="table" w:styleId="aa">
    <w:name w:val="Table Grid"/>
    <w:basedOn w:val="a1"/>
    <w:rsid w:val="0072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Учитель</cp:lastModifiedBy>
  <cp:revision>5</cp:revision>
  <cp:lastPrinted>2014-12-14T15:33:00Z</cp:lastPrinted>
  <dcterms:created xsi:type="dcterms:W3CDTF">2014-04-28T03:20:00Z</dcterms:created>
  <dcterms:modified xsi:type="dcterms:W3CDTF">2014-12-14T15:34:00Z</dcterms:modified>
</cp:coreProperties>
</file>