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CAC" w:rsidRPr="00D46CAC" w:rsidRDefault="005639C2" w:rsidP="00D46CAC">
      <w:pPr>
        <w:jc w:val="both"/>
        <w:rPr>
          <w:rFonts w:ascii="Calibri" w:eastAsia="Calibri" w:hAnsi="Calibri" w:cs="Times New Roman"/>
          <w:i/>
          <w:color w:val="4F81BD"/>
          <w:sz w:val="28"/>
          <w:szCs w:val="28"/>
        </w:rPr>
      </w:pPr>
      <w:bookmarkStart w:id="0" w:name="_GoBack"/>
      <w:r>
        <w:rPr>
          <w:rFonts w:ascii="Calibri" w:eastAsia="Calibri" w:hAnsi="Calibri" w:cs="Times New Roman"/>
          <w:i/>
          <w:color w:val="4F81BD"/>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0.3pt;height:91.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Конспект НОД по окружающему миру&#10;&quot;Достопримечательности Иркутска&quot; &#10;для детей старшего дошкольного возраста"/>
          </v:shape>
        </w:pict>
      </w:r>
      <w:bookmarkEnd w:id="0"/>
    </w:p>
    <w:p w:rsidR="00397195" w:rsidRDefault="00397195" w:rsidP="00397195">
      <w:pPr>
        <w:jc w:val="both"/>
        <w:rPr>
          <w:rFonts w:ascii="Calibri" w:eastAsia="Calibri" w:hAnsi="Calibri" w:cs="Times New Roman"/>
          <w:b/>
          <w:i/>
          <w:color w:val="4F81BD"/>
          <w:sz w:val="28"/>
          <w:szCs w:val="28"/>
        </w:rPr>
      </w:pPr>
    </w:p>
    <w:p w:rsidR="00D46CAC" w:rsidRPr="00D46CAC" w:rsidRDefault="00D46CAC" w:rsidP="00397195">
      <w:pPr>
        <w:jc w:val="both"/>
        <w:rPr>
          <w:rFonts w:ascii="Calibri" w:eastAsia="Calibri" w:hAnsi="Calibri" w:cs="Times New Roman"/>
          <w:i/>
          <w:color w:val="4F81BD"/>
          <w:sz w:val="28"/>
          <w:szCs w:val="28"/>
        </w:rPr>
      </w:pPr>
      <w:r>
        <w:rPr>
          <w:rFonts w:ascii="Calibri" w:eastAsia="Calibri" w:hAnsi="Calibri" w:cs="Times New Roman"/>
          <w:b/>
          <w:i/>
          <w:color w:val="4F81BD"/>
          <w:sz w:val="28"/>
          <w:szCs w:val="28"/>
        </w:rPr>
        <w:t>Цель:</w:t>
      </w:r>
      <w:r w:rsidRPr="00D46CAC">
        <w:rPr>
          <w:rFonts w:ascii="Calibri" w:eastAsia="Calibri" w:hAnsi="Calibri" w:cs="Times New Roman"/>
          <w:b/>
          <w:i/>
          <w:color w:val="4F81BD"/>
          <w:sz w:val="28"/>
          <w:szCs w:val="28"/>
        </w:rPr>
        <w:t xml:space="preserve"> </w:t>
      </w:r>
      <w:r w:rsidR="00397195">
        <w:rPr>
          <w:rFonts w:ascii="Calibri" w:eastAsia="Calibri" w:hAnsi="Calibri" w:cs="Times New Roman"/>
          <w:b/>
          <w:i/>
          <w:color w:val="4F81BD"/>
          <w:sz w:val="28"/>
          <w:szCs w:val="28"/>
        </w:rPr>
        <w:t>Формировать представления детей о достопримечательностях</w:t>
      </w:r>
      <w:r w:rsidRPr="00D46CAC">
        <w:rPr>
          <w:rFonts w:ascii="Calibri" w:eastAsia="Calibri" w:hAnsi="Calibri" w:cs="Times New Roman"/>
          <w:i/>
          <w:color w:val="4F81BD"/>
          <w:sz w:val="28"/>
          <w:szCs w:val="28"/>
        </w:rPr>
        <w:t xml:space="preserve"> </w:t>
      </w:r>
      <w:r>
        <w:rPr>
          <w:rFonts w:ascii="Calibri" w:eastAsia="Calibri" w:hAnsi="Calibri" w:cs="Times New Roman"/>
          <w:i/>
          <w:color w:val="4F81BD"/>
          <w:sz w:val="28"/>
          <w:szCs w:val="28"/>
        </w:rPr>
        <w:t>родного города (</w:t>
      </w:r>
      <w:r w:rsidRPr="00D46CAC">
        <w:rPr>
          <w:rFonts w:ascii="Calibri" w:eastAsia="Calibri" w:hAnsi="Calibri" w:cs="Times New Roman"/>
          <w:i/>
          <w:color w:val="4F81BD"/>
          <w:sz w:val="28"/>
          <w:szCs w:val="28"/>
        </w:rPr>
        <w:t>Иркутска</w:t>
      </w:r>
      <w:r>
        <w:rPr>
          <w:rFonts w:ascii="Calibri" w:eastAsia="Calibri" w:hAnsi="Calibri" w:cs="Times New Roman"/>
          <w:i/>
          <w:color w:val="4F81BD"/>
          <w:sz w:val="28"/>
          <w:szCs w:val="28"/>
        </w:rPr>
        <w:t>)</w:t>
      </w:r>
      <w:r w:rsidR="00397195">
        <w:rPr>
          <w:rFonts w:ascii="Calibri" w:eastAsia="Calibri" w:hAnsi="Calibri" w:cs="Times New Roman"/>
          <w:i/>
          <w:color w:val="4F81BD"/>
          <w:sz w:val="28"/>
          <w:szCs w:val="28"/>
        </w:rPr>
        <w:t>;</w:t>
      </w:r>
      <w:r w:rsidRPr="00D46CAC">
        <w:rPr>
          <w:rFonts w:ascii="Calibri" w:eastAsia="Calibri" w:hAnsi="Calibri" w:cs="Times New Roman"/>
          <w:i/>
          <w:color w:val="4F81BD"/>
          <w:sz w:val="28"/>
          <w:szCs w:val="28"/>
        </w:rPr>
        <w:t xml:space="preserve"> познакомить с архитектурными особенностями зданий;</w:t>
      </w:r>
      <w:r w:rsidR="00397195">
        <w:rPr>
          <w:rFonts w:ascii="Calibri" w:eastAsia="Calibri" w:hAnsi="Calibri" w:cs="Times New Roman"/>
          <w:i/>
          <w:color w:val="4F81BD"/>
          <w:sz w:val="28"/>
          <w:szCs w:val="28"/>
        </w:rPr>
        <w:t xml:space="preserve">  </w:t>
      </w:r>
      <w:r w:rsidRPr="00D46CAC">
        <w:rPr>
          <w:rFonts w:ascii="Calibri" w:eastAsia="Calibri" w:hAnsi="Calibri" w:cs="Times New Roman"/>
          <w:i/>
          <w:color w:val="4F81BD"/>
          <w:sz w:val="28"/>
          <w:szCs w:val="28"/>
        </w:rPr>
        <w:t xml:space="preserve"> воспитывать любовь к родному городу.</w:t>
      </w:r>
    </w:p>
    <w:p w:rsidR="00D46CAC" w:rsidRPr="00D46CAC" w:rsidRDefault="00D46CAC" w:rsidP="00D46CAC">
      <w:pPr>
        <w:jc w:val="center"/>
        <w:rPr>
          <w:rFonts w:ascii="Calibri" w:eastAsia="Calibri" w:hAnsi="Calibri" w:cs="Times New Roman"/>
          <w:b/>
          <w:i/>
          <w:color w:val="4F81BD"/>
          <w:sz w:val="28"/>
          <w:szCs w:val="28"/>
        </w:rPr>
      </w:pPr>
      <w:r w:rsidRPr="00D46CAC">
        <w:rPr>
          <w:rFonts w:ascii="Calibri" w:eastAsia="Calibri" w:hAnsi="Calibri" w:cs="Times New Roman"/>
          <w:b/>
          <w:i/>
          <w:color w:val="4F81BD"/>
          <w:sz w:val="28"/>
          <w:szCs w:val="28"/>
        </w:rPr>
        <w:t>Ход деятельности</w:t>
      </w:r>
    </w:p>
    <w:p w:rsidR="00D46CAC" w:rsidRPr="00D46CAC" w:rsidRDefault="00D46CAC" w:rsidP="00D46CAC">
      <w:pPr>
        <w:jc w:val="both"/>
        <w:rPr>
          <w:rFonts w:ascii="Calibri" w:eastAsia="Calibri" w:hAnsi="Calibri" w:cs="Times New Roman"/>
          <w:i/>
          <w:color w:val="4F81BD"/>
          <w:sz w:val="28"/>
          <w:szCs w:val="28"/>
        </w:rPr>
      </w:pPr>
      <w:r w:rsidRPr="00D46CAC">
        <w:rPr>
          <w:rFonts w:ascii="Calibri" w:eastAsia="Calibri" w:hAnsi="Calibri" w:cs="Times New Roman"/>
          <w:b/>
          <w:i/>
          <w:color w:val="4F81BD"/>
          <w:sz w:val="28"/>
          <w:szCs w:val="28"/>
        </w:rPr>
        <w:t>-</w:t>
      </w:r>
      <w:r w:rsidRPr="00D46CAC">
        <w:rPr>
          <w:rFonts w:ascii="Calibri" w:eastAsia="Calibri" w:hAnsi="Calibri" w:cs="Times New Roman"/>
          <w:i/>
          <w:color w:val="4F81BD"/>
          <w:sz w:val="28"/>
          <w:szCs w:val="28"/>
        </w:rPr>
        <w:t xml:space="preserve"> Ребята, сегодня у нас состоится экскурсия по родному городу, мы познакомимся с архитектурными памятниками, посетим культурные места отдыха иркутян.</w:t>
      </w:r>
    </w:p>
    <w:p w:rsidR="00D46CAC" w:rsidRPr="00D46CAC" w:rsidRDefault="00D46CAC" w:rsidP="00D46CAC">
      <w:pPr>
        <w:jc w:val="both"/>
        <w:rPr>
          <w:rFonts w:ascii="Calibri" w:eastAsia="Calibri" w:hAnsi="Calibri" w:cs="Times New Roman"/>
          <w:i/>
          <w:color w:val="4F81BD"/>
          <w:sz w:val="28"/>
          <w:szCs w:val="28"/>
        </w:rPr>
      </w:pPr>
      <w:r w:rsidRPr="00D46CAC">
        <w:rPr>
          <w:rFonts w:ascii="Calibri" w:eastAsia="Calibri" w:hAnsi="Calibri" w:cs="Times New Roman"/>
          <w:i/>
          <w:color w:val="4F81BD"/>
          <w:sz w:val="28"/>
          <w:szCs w:val="28"/>
        </w:rPr>
        <w:t>- Покупайте в кассе билеты и занимайте места в автобусе. Я буду вашим экскурсоводом.</w:t>
      </w:r>
    </w:p>
    <w:p w:rsidR="00D46CAC" w:rsidRPr="00D46CAC" w:rsidRDefault="00D46CAC" w:rsidP="00D46CAC">
      <w:pPr>
        <w:jc w:val="both"/>
        <w:rPr>
          <w:rFonts w:ascii="Calibri" w:eastAsia="Calibri" w:hAnsi="Calibri" w:cs="Times New Roman"/>
          <w:i/>
          <w:color w:val="4F81BD"/>
          <w:sz w:val="28"/>
          <w:szCs w:val="28"/>
        </w:rPr>
      </w:pPr>
      <w:r w:rsidRPr="00D46CAC">
        <w:rPr>
          <w:rFonts w:ascii="Calibri" w:eastAsia="Calibri" w:hAnsi="Calibri" w:cs="Times New Roman"/>
          <w:i/>
          <w:color w:val="4F81BD"/>
          <w:sz w:val="28"/>
          <w:szCs w:val="28"/>
        </w:rPr>
        <w:t>- Куда мы отправимся в первую очередь? (Воспитатель предлагает рассмотреть фотографии).</w:t>
      </w:r>
    </w:p>
    <w:p w:rsidR="00D46CAC" w:rsidRPr="00D46CAC" w:rsidRDefault="00D46CAC" w:rsidP="00D46CAC">
      <w:pPr>
        <w:jc w:val="both"/>
        <w:rPr>
          <w:rFonts w:ascii="Calibri" w:eastAsia="Calibri" w:hAnsi="Calibri" w:cs="Times New Roman"/>
          <w:i/>
          <w:color w:val="4F81BD"/>
          <w:sz w:val="28"/>
          <w:szCs w:val="28"/>
        </w:rPr>
      </w:pPr>
      <w:r w:rsidRPr="00D46CAC">
        <w:rPr>
          <w:rFonts w:ascii="Calibri" w:eastAsia="Calibri" w:hAnsi="Calibri" w:cs="Times New Roman"/>
          <w:i/>
          <w:noProof/>
          <w:color w:val="4F81BD"/>
          <w:sz w:val="28"/>
          <w:szCs w:val="28"/>
          <w:lang w:eastAsia="ru-RU"/>
        </w:rPr>
        <w:drawing>
          <wp:anchor distT="0" distB="0" distL="114300" distR="114300" simplePos="0" relativeHeight="251659264" behindDoc="0" locked="0" layoutInCell="1" allowOverlap="1" wp14:anchorId="63FB627A" wp14:editId="3DFDC992">
            <wp:simplePos x="0" y="0"/>
            <wp:positionH relativeFrom="margin">
              <wp:align>right</wp:align>
            </wp:positionH>
            <wp:positionV relativeFrom="margin">
              <wp:posOffset>4720590</wp:posOffset>
            </wp:positionV>
            <wp:extent cx="1942465" cy="1371600"/>
            <wp:effectExtent l="19050" t="0" r="635" b="0"/>
            <wp:wrapSquare wrapText="bothSides"/>
            <wp:docPr id="1" name="Рисунок 7" descr="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1.jpg"/>
                    <pic:cNvPicPr/>
                  </pic:nvPicPr>
                  <pic:blipFill>
                    <a:blip r:embed="rId5" cstate="print"/>
                    <a:stretch>
                      <a:fillRect/>
                    </a:stretch>
                  </pic:blipFill>
                  <pic:spPr>
                    <a:xfrm>
                      <a:off x="0" y="0"/>
                      <a:ext cx="1942465" cy="1371600"/>
                    </a:xfrm>
                    <a:prstGeom prst="rect">
                      <a:avLst/>
                    </a:prstGeom>
                    <a:ln>
                      <a:noFill/>
                    </a:ln>
                    <a:effectLst>
                      <a:softEdge rad="112500"/>
                    </a:effectLst>
                  </pic:spPr>
                </pic:pic>
              </a:graphicData>
            </a:graphic>
          </wp:anchor>
        </w:drawing>
      </w:r>
      <w:r w:rsidRPr="00D46CAC">
        <w:rPr>
          <w:rFonts w:ascii="Calibri" w:eastAsia="Calibri" w:hAnsi="Calibri" w:cs="Times New Roman"/>
          <w:i/>
          <w:color w:val="4F81BD"/>
          <w:sz w:val="28"/>
          <w:szCs w:val="28"/>
        </w:rPr>
        <w:t>- Итак, большинство выбирает театр драмы имени Н.П. Охлопкова.</w:t>
      </w:r>
    </w:p>
    <w:p w:rsidR="00D46CAC" w:rsidRPr="00D46CAC" w:rsidRDefault="00D46CAC" w:rsidP="00D46CAC">
      <w:pPr>
        <w:jc w:val="both"/>
        <w:rPr>
          <w:rFonts w:ascii="Calibri" w:eastAsia="Calibri" w:hAnsi="Calibri" w:cs="Times New Roman"/>
          <w:i/>
          <w:color w:val="4F81BD"/>
          <w:sz w:val="28"/>
          <w:szCs w:val="28"/>
        </w:rPr>
      </w:pPr>
      <w:r w:rsidRPr="00D46CAC">
        <w:rPr>
          <w:rFonts w:ascii="Calibri" w:eastAsia="Calibri" w:hAnsi="Calibri" w:cs="Times New Roman"/>
          <w:i/>
          <w:noProof/>
          <w:color w:val="4F81BD"/>
          <w:sz w:val="28"/>
          <w:szCs w:val="28"/>
          <w:lang w:eastAsia="ru-RU"/>
        </w:rPr>
        <w:drawing>
          <wp:anchor distT="0" distB="0" distL="114300" distR="114300" simplePos="0" relativeHeight="251660288" behindDoc="0" locked="0" layoutInCell="1" allowOverlap="1" wp14:anchorId="4C2ACB6B" wp14:editId="20CA987F">
            <wp:simplePos x="0" y="0"/>
            <wp:positionH relativeFrom="margin">
              <wp:posOffset>88265</wp:posOffset>
            </wp:positionH>
            <wp:positionV relativeFrom="margin">
              <wp:posOffset>6581775</wp:posOffset>
            </wp:positionV>
            <wp:extent cx="1744345" cy="1273810"/>
            <wp:effectExtent l="19050" t="0" r="8255" b="0"/>
            <wp:wrapSquare wrapText="bothSides"/>
            <wp:docPr id="2" name="Рисунок 3" descr="pamv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vamp.jpg"/>
                    <pic:cNvPicPr/>
                  </pic:nvPicPr>
                  <pic:blipFill>
                    <a:blip r:embed="rId6" cstate="print"/>
                    <a:stretch>
                      <a:fillRect/>
                    </a:stretch>
                  </pic:blipFill>
                  <pic:spPr>
                    <a:xfrm>
                      <a:off x="0" y="0"/>
                      <a:ext cx="1744345" cy="1273810"/>
                    </a:xfrm>
                    <a:prstGeom prst="rect">
                      <a:avLst/>
                    </a:prstGeom>
                  </pic:spPr>
                </pic:pic>
              </a:graphicData>
            </a:graphic>
          </wp:anchor>
        </w:drawing>
      </w:r>
      <w:r w:rsidRPr="00D46CAC">
        <w:rPr>
          <w:rFonts w:ascii="Calibri" w:eastAsia="Calibri" w:hAnsi="Calibri" w:cs="Times New Roman"/>
          <w:i/>
          <w:color w:val="4F81BD"/>
          <w:sz w:val="28"/>
          <w:szCs w:val="28"/>
        </w:rPr>
        <w:t>- Иркутский академический драматический театр имени Н.П. Охлопкова – старейший театр в Иркутске. Театр, украшенный колоннами и куполами,  стал городской достопримечательностью. В течени</w:t>
      </w:r>
      <w:proofErr w:type="gramStart"/>
      <w:r w:rsidRPr="00D46CAC">
        <w:rPr>
          <w:rFonts w:ascii="Calibri" w:eastAsia="Calibri" w:hAnsi="Calibri" w:cs="Times New Roman"/>
          <w:i/>
          <w:color w:val="4F81BD"/>
          <w:sz w:val="28"/>
          <w:szCs w:val="28"/>
        </w:rPr>
        <w:t>и</w:t>
      </w:r>
      <w:proofErr w:type="gramEnd"/>
      <w:r w:rsidRPr="00D46CAC">
        <w:rPr>
          <w:rFonts w:ascii="Calibri" w:eastAsia="Calibri" w:hAnsi="Calibri" w:cs="Times New Roman"/>
          <w:i/>
          <w:color w:val="4F81BD"/>
          <w:sz w:val="28"/>
          <w:szCs w:val="28"/>
        </w:rPr>
        <w:t xml:space="preserve"> своей истории театр сменил несколько деревянных театральных зданий. Здание современного театра было построено в 1897 году (архитектор дирекции Императорских театров В.А. </w:t>
      </w:r>
      <w:proofErr w:type="spellStart"/>
      <w:r w:rsidRPr="00D46CAC">
        <w:rPr>
          <w:rFonts w:ascii="Calibri" w:eastAsia="Calibri" w:hAnsi="Calibri" w:cs="Times New Roman"/>
          <w:i/>
          <w:color w:val="4F81BD"/>
          <w:sz w:val="28"/>
          <w:szCs w:val="28"/>
        </w:rPr>
        <w:t>Шретера</w:t>
      </w:r>
      <w:proofErr w:type="spellEnd"/>
      <w:r w:rsidRPr="00D46CAC">
        <w:rPr>
          <w:rFonts w:ascii="Calibri" w:eastAsia="Calibri" w:hAnsi="Calibri" w:cs="Times New Roman"/>
          <w:i/>
          <w:color w:val="4F81BD"/>
          <w:sz w:val="28"/>
          <w:szCs w:val="28"/>
        </w:rPr>
        <w:t>).</w:t>
      </w:r>
    </w:p>
    <w:p w:rsidR="00D46CAC" w:rsidRPr="00D46CAC" w:rsidRDefault="00D46CAC" w:rsidP="00D46CAC">
      <w:pPr>
        <w:jc w:val="both"/>
        <w:rPr>
          <w:rFonts w:ascii="Calibri" w:eastAsia="Calibri" w:hAnsi="Calibri" w:cs="Times New Roman"/>
          <w:i/>
          <w:color w:val="4F81BD"/>
          <w:sz w:val="28"/>
          <w:szCs w:val="28"/>
        </w:rPr>
      </w:pPr>
      <w:r w:rsidRPr="00D46CAC">
        <w:rPr>
          <w:rFonts w:ascii="Calibri" w:eastAsia="Calibri" w:hAnsi="Calibri" w:cs="Times New Roman"/>
          <w:i/>
          <w:color w:val="4F81BD"/>
          <w:sz w:val="28"/>
          <w:szCs w:val="28"/>
        </w:rPr>
        <w:t xml:space="preserve">- А кому поставлен памятник возле театра? Это скульптура Александру Вампилову, русскому писателю, установлена в сквере у Драмтеатра. В этом сквере Вампилов любил проводить время с друзьями в студенческие </w:t>
      </w:r>
      <w:r w:rsidRPr="00D46CAC">
        <w:rPr>
          <w:rFonts w:ascii="Calibri" w:eastAsia="Calibri" w:hAnsi="Calibri" w:cs="Times New Roman"/>
          <w:i/>
          <w:color w:val="4F81BD"/>
          <w:sz w:val="28"/>
          <w:szCs w:val="28"/>
        </w:rPr>
        <w:lastRenderedPageBreak/>
        <w:t>годы. Александром Валентиновичем были написаны множество статей, рассказов. Самые известные в России «Утиная охота», «Старший сын», «Двадцать минут с ангелом»…</w:t>
      </w:r>
    </w:p>
    <w:p w:rsidR="00D46CAC" w:rsidRPr="00D46CAC" w:rsidRDefault="00D46CAC" w:rsidP="00D46CAC">
      <w:pPr>
        <w:jc w:val="both"/>
        <w:rPr>
          <w:rFonts w:ascii="Calibri" w:eastAsia="Calibri" w:hAnsi="Calibri" w:cs="Times New Roman"/>
          <w:i/>
          <w:color w:val="4F81BD"/>
          <w:sz w:val="28"/>
          <w:szCs w:val="28"/>
        </w:rPr>
      </w:pPr>
      <w:r w:rsidRPr="00D46CAC">
        <w:rPr>
          <w:rFonts w:ascii="Calibri" w:eastAsia="Calibri" w:hAnsi="Calibri" w:cs="Times New Roman"/>
          <w:i/>
          <w:noProof/>
          <w:color w:val="4F81BD"/>
          <w:sz w:val="28"/>
          <w:szCs w:val="28"/>
          <w:lang w:eastAsia="ru-RU"/>
        </w:rPr>
        <w:drawing>
          <wp:anchor distT="0" distB="0" distL="114300" distR="114300" simplePos="0" relativeHeight="251661312" behindDoc="0" locked="0" layoutInCell="1" allowOverlap="1" wp14:anchorId="174904B3" wp14:editId="67460238">
            <wp:simplePos x="0" y="0"/>
            <wp:positionH relativeFrom="margin">
              <wp:posOffset>4583430</wp:posOffset>
            </wp:positionH>
            <wp:positionV relativeFrom="margin">
              <wp:posOffset>1952625</wp:posOffset>
            </wp:positionV>
            <wp:extent cx="1396365" cy="1714500"/>
            <wp:effectExtent l="19050" t="0" r="0" b="0"/>
            <wp:wrapSquare wrapText="bothSides"/>
            <wp:docPr id="3" name="Рисунок 9" descr="368827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8827518.jpg"/>
                    <pic:cNvPicPr/>
                  </pic:nvPicPr>
                  <pic:blipFill>
                    <a:blip r:embed="rId7" cstate="print"/>
                    <a:stretch>
                      <a:fillRect/>
                    </a:stretch>
                  </pic:blipFill>
                  <pic:spPr>
                    <a:xfrm>
                      <a:off x="0" y="0"/>
                      <a:ext cx="1396365" cy="1714500"/>
                    </a:xfrm>
                    <a:prstGeom prst="rect">
                      <a:avLst/>
                    </a:prstGeom>
                  </pic:spPr>
                </pic:pic>
              </a:graphicData>
            </a:graphic>
          </wp:anchor>
        </w:drawing>
      </w:r>
      <w:r w:rsidRPr="00D46CAC">
        <w:rPr>
          <w:rFonts w:ascii="Calibri" w:eastAsia="Calibri" w:hAnsi="Calibri" w:cs="Times New Roman"/>
          <w:i/>
          <w:color w:val="4F81BD"/>
          <w:sz w:val="28"/>
          <w:szCs w:val="28"/>
        </w:rPr>
        <w:t xml:space="preserve">- Какие ещё театры есть в нашем городе? Необычный театр – ТЮЗ (театр юного зрителя). Он находится на самой оживлённой улице Ленина. В течение всего года театр рад видеть в своих стенах  маленьких зрителей, т.е. вас – детей, со своими родителями. Если кто-то ещё не был в </w:t>
      </w:r>
      <w:proofErr w:type="spellStart"/>
      <w:r w:rsidRPr="00D46CAC">
        <w:rPr>
          <w:rFonts w:ascii="Calibri" w:eastAsia="Calibri" w:hAnsi="Calibri" w:cs="Times New Roman"/>
          <w:i/>
          <w:color w:val="4F81BD"/>
          <w:sz w:val="28"/>
          <w:szCs w:val="28"/>
        </w:rPr>
        <w:t>ТЮЗе</w:t>
      </w:r>
      <w:proofErr w:type="spellEnd"/>
      <w:r w:rsidRPr="00D46CAC">
        <w:rPr>
          <w:rFonts w:ascii="Calibri" w:eastAsia="Calibri" w:hAnsi="Calibri" w:cs="Times New Roman"/>
          <w:i/>
          <w:color w:val="4F81BD"/>
          <w:sz w:val="28"/>
          <w:szCs w:val="28"/>
        </w:rPr>
        <w:t>, обязательно посетите его.</w:t>
      </w:r>
    </w:p>
    <w:p w:rsidR="00D46CAC" w:rsidRPr="00D46CAC" w:rsidRDefault="00D46CAC" w:rsidP="00D46CAC">
      <w:pPr>
        <w:jc w:val="both"/>
        <w:rPr>
          <w:rFonts w:ascii="Calibri" w:eastAsia="Calibri" w:hAnsi="Calibri" w:cs="Times New Roman"/>
          <w:i/>
          <w:color w:val="4F81BD"/>
          <w:sz w:val="28"/>
          <w:szCs w:val="28"/>
        </w:rPr>
      </w:pPr>
      <w:r w:rsidRPr="00D46CAC">
        <w:rPr>
          <w:rFonts w:ascii="Calibri" w:eastAsia="Calibri" w:hAnsi="Calibri" w:cs="Times New Roman"/>
          <w:i/>
          <w:color w:val="4F81BD"/>
          <w:sz w:val="28"/>
          <w:szCs w:val="28"/>
        </w:rPr>
        <w:t xml:space="preserve">- А кому знаком этот памятник? Это памятник императору Александру III. Он был воздвигнут  в честь завершения строительства Великого сибирского железнодорожного пути. К </w:t>
      </w:r>
      <w:proofErr w:type="gramStart"/>
      <w:r w:rsidRPr="00D46CAC">
        <w:rPr>
          <w:rFonts w:ascii="Calibri" w:eastAsia="Calibri" w:hAnsi="Calibri" w:cs="Times New Roman"/>
          <w:i/>
          <w:color w:val="4F81BD"/>
          <w:sz w:val="28"/>
          <w:szCs w:val="28"/>
        </w:rPr>
        <w:t>сожалению</w:t>
      </w:r>
      <w:proofErr w:type="gramEnd"/>
      <w:r w:rsidRPr="00D46CAC">
        <w:rPr>
          <w:rFonts w:ascii="Calibri" w:eastAsia="Calibri" w:hAnsi="Calibri" w:cs="Times New Roman"/>
          <w:i/>
          <w:color w:val="4F81BD"/>
          <w:sz w:val="28"/>
          <w:szCs w:val="28"/>
        </w:rPr>
        <w:t xml:space="preserve"> этот памятник простоял недолго и спустя двенадцать лет после открытия он был разобран. Долгое время на месте памятника находился каменный шпиль. И вот несколько лет назад на деньги Восточносибирской железной дороги памятник был восстановлен.</w:t>
      </w:r>
    </w:p>
    <w:p w:rsidR="00D46CAC" w:rsidRPr="00D46CAC" w:rsidRDefault="00D46CAC" w:rsidP="00D46CAC">
      <w:pPr>
        <w:jc w:val="both"/>
        <w:rPr>
          <w:rFonts w:ascii="Calibri" w:eastAsia="Calibri" w:hAnsi="Calibri" w:cs="Times New Roman"/>
          <w:i/>
          <w:color w:val="4F81BD"/>
          <w:sz w:val="28"/>
          <w:szCs w:val="28"/>
        </w:rPr>
      </w:pPr>
      <w:r w:rsidRPr="00D46CAC">
        <w:rPr>
          <w:rFonts w:ascii="Calibri" w:eastAsia="Calibri" w:hAnsi="Calibri" w:cs="Times New Roman"/>
          <w:i/>
          <w:color w:val="4F81BD"/>
          <w:sz w:val="28"/>
          <w:szCs w:val="28"/>
        </w:rPr>
        <w:t>- А наш автобус отправляется дальше. Наша следующая остановка – это Мемориальный комплекс «Иркутяне в годы ВО в 1941-1945г.г.» («Вечный огонь»).</w:t>
      </w:r>
    </w:p>
    <w:p w:rsidR="00D46CAC" w:rsidRPr="00D46CAC" w:rsidRDefault="00D46CAC" w:rsidP="00D46CAC">
      <w:pPr>
        <w:jc w:val="both"/>
        <w:rPr>
          <w:rFonts w:ascii="Calibri" w:eastAsia="Calibri" w:hAnsi="Calibri" w:cs="Times New Roman"/>
          <w:i/>
          <w:color w:val="4F81BD"/>
          <w:sz w:val="28"/>
          <w:szCs w:val="28"/>
        </w:rPr>
      </w:pPr>
      <w:r w:rsidRPr="00D46CAC">
        <w:rPr>
          <w:rFonts w:ascii="Calibri" w:eastAsia="Calibri" w:hAnsi="Calibri" w:cs="Times New Roman"/>
          <w:i/>
          <w:noProof/>
          <w:color w:val="4F81BD"/>
          <w:sz w:val="28"/>
          <w:szCs w:val="28"/>
          <w:lang w:eastAsia="ru-RU"/>
        </w:rPr>
        <w:drawing>
          <wp:anchor distT="0" distB="0" distL="114300" distR="114300" simplePos="0" relativeHeight="251663360" behindDoc="0" locked="0" layoutInCell="1" allowOverlap="1" wp14:anchorId="03D00B38" wp14:editId="5F4B13E5">
            <wp:simplePos x="0" y="0"/>
            <wp:positionH relativeFrom="margin">
              <wp:posOffset>-278765</wp:posOffset>
            </wp:positionH>
            <wp:positionV relativeFrom="margin">
              <wp:posOffset>7781925</wp:posOffset>
            </wp:positionV>
            <wp:extent cx="1765300" cy="1239520"/>
            <wp:effectExtent l="19050" t="0" r="6350" b="0"/>
            <wp:wrapSquare wrapText="bothSides"/>
            <wp:docPr id="4" name="Рисунок 19" descr="memorial-2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ial-2595.jpg"/>
                    <pic:cNvPicPr/>
                  </pic:nvPicPr>
                  <pic:blipFill>
                    <a:blip r:embed="rId8" cstate="print"/>
                    <a:stretch>
                      <a:fillRect/>
                    </a:stretch>
                  </pic:blipFill>
                  <pic:spPr>
                    <a:xfrm>
                      <a:off x="0" y="0"/>
                      <a:ext cx="1765300" cy="1239520"/>
                    </a:xfrm>
                    <a:prstGeom prst="rect">
                      <a:avLst/>
                    </a:prstGeom>
                  </pic:spPr>
                </pic:pic>
              </a:graphicData>
            </a:graphic>
          </wp:anchor>
        </w:drawing>
      </w:r>
      <w:r w:rsidRPr="00D46CAC">
        <w:rPr>
          <w:rFonts w:ascii="Calibri" w:eastAsia="Calibri" w:hAnsi="Calibri" w:cs="Times New Roman"/>
          <w:i/>
          <w:noProof/>
          <w:color w:val="4F81BD"/>
          <w:sz w:val="28"/>
          <w:szCs w:val="28"/>
          <w:lang w:eastAsia="ru-RU"/>
        </w:rPr>
        <w:drawing>
          <wp:anchor distT="0" distB="0" distL="114300" distR="114300" simplePos="0" relativeHeight="251662336" behindDoc="0" locked="0" layoutInCell="1" allowOverlap="1" wp14:anchorId="5E472D01" wp14:editId="6B966005">
            <wp:simplePos x="0" y="0"/>
            <wp:positionH relativeFrom="margin">
              <wp:posOffset>-331470</wp:posOffset>
            </wp:positionH>
            <wp:positionV relativeFrom="margin">
              <wp:posOffset>5311140</wp:posOffset>
            </wp:positionV>
            <wp:extent cx="1818005" cy="1107440"/>
            <wp:effectExtent l="19050" t="0" r="0" b="0"/>
            <wp:wrapSquare wrapText="bothSides"/>
            <wp:docPr id="5" name="Рисунок 14" descr="memorial-2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ial-2542.jpg"/>
                    <pic:cNvPicPr/>
                  </pic:nvPicPr>
                  <pic:blipFill>
                    <a:blip r:embed="rId9" cstate="print"/>
                    <a:stretch>
                      <a:fillRect/>
                    </a:stretch>
                  </pic:blipFill>
                  <pic:spPr>
                    <a:xfrm>
                      <a:off x="0" y="0"/>
                      <a:ext cx="1818005" cy="1107440"/>
                    </a:xfrm>
                    <a:prstGeom prst="rect">
                      <a:avLst/>
                    </a:prstGeom>
                  </pic:spPr>
                </pic:pic>
              </a:graphicData>
            </a:graphic>
          </wp:anchor>
        </w:drawing>
      </w:r>
      <w:r w:rsidRPr="00D46CAC">
        <w:rPr>
          <w:rFonts w:ascii="Calibri" w:eastAsia="Calibri" w:hAnsi="Calibri" w:cs="Times New Roman"/>
          <w:i/>
          <w:noProof/>
          <w:color w:val="4F81BD"/>
          <w:sz w:val="28"/>
          <w:szCs w:val="28"/>
          <w:lang w:eastAsia="ru-RU"/>
        </w:rPr>
        <w:drawing>
          <wp:anchor distT="0" distB="0" distL="114300" distR="114300" simplePos="0" relativeHeight="251664384" behindDoc="0" locked="0" layoutInCell="1" allowOverlap="1" wp14:anchorId="02EE85CC" wp14:editId="138F9ED5">
            <wp:simplePos x="0" y="0"/>
            <wp:positionH relativeFrom="margin">
              <wp:posOffset>4547870</wp:posOffset>
            </wp:positionH>
            <wp:positionV relativeFrom="margin">
              <wp:posOffset>6524625</wp:posOffset>
            </wp:positionV>
            <wp:extent cx="1211580" cy="1432560"/>
            <wp:effectExtent l="19050" t="0" r="7620" b="0"/>
            <wp:wrapSquare wrapText="bothSides"/>
            <wp:docPr id="6" name="Рисунок 23" descr="payki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kin-001.jpg"/>
                    <pic:cNvPicPr/>
                  </pic:nvPicPr>
                  <pic:blipFill>
                    <a:blip r:embed="rId10" cstate="print"/>
                    <a:stretch>
                      <a:fillRect/>
                    </a:stretch>
                  </pic:blipFill>
                  <pic:spPr>
                    <a:xfrm>
                      <a:off x="0" y="0"/>
                      <a:ext cx="1211580" cy="1432560"/>
                    </a:xfrm>
                    <a:prstGeom prst="rect">
                      <a:avLst/>
                    </a:prstGeom>
                  </pic:spPr>
                </pic:pic>
              </a:graphicData>
            </a:graphic>
          </wp:anchor>
        </w:drawing>
      </w:r>
      <w:r w:rsidRPr="00D46CAC">
        <w:rPr>
          <w:rFonts w:ascii="Calibri" w:eastAsia="Calibri" w:hAnsi="Calibri" w:cs="Times New Roman"/>
          <w:i/>
          <w:color w:val="4F81BD"/>
          <w:sz w:val="28"/>
          <w:szCs w:val="28"/>
        </w:rPr>
        <w:t xml:space="preserve">Проект комплекса разработали главный архитектор города В.Н. </w:t>
      </w:r>
      <w:proofErr w:type="spellStart"/>
      <w:r w:rsidRPr="00D46CAC">
        <w:rPr>
          <w:rFonts w:ascii="Calibri" w:eastAsia="Calibri" w:hAnsi="Calibri" w:cs="Times New Roman"/>
          <w:i/>
          <w:color w:val="4F81BD"/>
          <w:sz w:val="28"/>
          <w:szCs w:val="28"/>
        </w:rPr>
        <w:t>Федорин</w:t>
      </w:r>
      <w:proofErr w:type="spellEnd"/>
      <w:r w:rsidRPr="00D46CAC">
        <w:rPr>
          <w:rFonts w:ascii="Calibri" w:eastAsia="Calibri" w:hAnsi="Calibri" w:cs="Times New Roman"/>
          <w:i/>
          <w:color w:val="4F81BD"/>
          <w:sz w:val="28"/>
          <w:szCs w:val="28"/>
        </w:rPr>
        <w:t xml:space="preserve">, главный художник В.Г. Смагин, инженер Р.М. </w:t>
      </w:r>
      <w:proofErr w:type="spellStart"/>
      <w:r w:rsidRPr="00D46CAC">
        <w:rPr>
          <w:rFonts w:ascii="Calibri" w:eastAsia="Calibri" w:hAnsi="Calibri" w:cs="Times New Roman"/>
          <w:i/>
          <w:color w:val="4F81BD"/>
          <w:sz w:val="28"/>
          <w:szCs w:val="28"/>
        </w:rPr>
        <w:t>Маврика</w:t>
      </w:r>
      <w:proofErr w:type="spellEnd"/>
      <w:r w:rsidRPr="00D46CAC">
        <w:rPr>
          <w:rFonts w:ascii="Calibri" w:eastAsia="Calibri" w:hAnsi="Calibri" w:cs="Times New Roman"/>
          <w:i/>
          <w:color w:val="4F81BD"/>
          <w:sz w:val="28"/>
          <w:szCs w:val="28"/>
        </w:rPr>
        <w:t xml:space="preserve">. Мемориал (комплекс памятных сооружений) строили методом народной стройки (в возведении комплекса принимали участие строители из разных городов России). Он был возведён ко Дню Победы в 1975 году. Весной огонь был доставлен из Москвы с могилы Неизвестного Солдата (Мемориальный комплекс в Москве). У Вечного огня славы установлен пост №1. </w:t>
      </w:r>
    </w:p>
    <w:p w:rsidR="00D46CAC" w:rsidRPr="00D46CAC" w:rsidRDefault="00D46CAC" w:rsidP="00D46CAC">
      <w:pPr>
        <w:jc w:val="both"/>
        <w:rPr>
          <w:rFonts w:ascii="Calibri" w:eastAsia="Calibri" w:hAnsi="Calibri" w:cs="Times New Roman"/>
          <w:i/>
          <w:color w:val="4F81BD"/>
          <w:sz w:val="28"/>
          <w:szCs w:val="28"/>
        </w:rPr>
      </w:pPr>
      <w:r w:rsidRPr="00D46CAC">
        <w:rPr>
          <w:rFonts w:ascii="Calibri" w:eastAsia="Calibri" w:hAnsi="Calibri" w:cs="Times New Roman"/>
          <w:i/>
          <w:color w:val="4F81BD"/>
          <w:sz w:val="28"/>
          <w:szCs w:val="28"/>
        </w:rPr>
        <w:t>На стенах здания областной администрации высечены имена иркутян-героев, погибших в годы войны. От мемориала в сторону реки Ангара ведёт аллея ветеранов. Её открыли к 50-летию со дня окончания ВОВ (1995).</w:t>
      </w:r>
    </w:p>
    <w:p w:rsidR="00D46CAC" w:rsidRPr="00D46CAC" w:rsidRDefault="00D46CAC" w:rsidP="00D46CAC">
      <w:pPr>
        <w:jc w:val="both"/>
        <w:rPr>
          <w:rFonts w:ascii="Calibri" w:eastAsia="Calibri" w:hAnsi="Calibri" w:cs="Times New Roman"/>
          <w:i/>
          <w:color w:val="4F81BD"/>
          <w:sz w:val="28"/>
          <w:szCs w:val="28"/>
        </w:rPr>
      </w:pPr>
      <w:r w:rsidRPr="00D46CAC">
        <w:rPr>
          <w:rFonts w:ascii="Calibri" w:eastAsia="Calibri" w:hAnsi="Calibri" w:cs="Times New Roman"/>
          <w:i/>
          <w:noProof/>
          <w:color w:val="4F81BD"/>
          <w:sz w:val="28"/>
          <w:szCs w:val="28"/>
          <w:lang w:eastAsia="ru-RU"/>
        </w:rPr>
        <w:lastRenderedPageBreak/>
        <w:drawing>
          <wp:anchor distT="0" distB="0" distL="114300" distR="114300" simplePos="0" relativeHeight="251666432" behindDoc="0" locked="0" layoutInCell="1" allowOverlap="1" wp14:anchorId="07CCFBF2" wp14:editId="5DEA1D9F">
            <wp:simplePos x="0" y="0"/>
            <wp:positionH relativeFrom="margin">
              <wp:posOffset>2085975</wp:posOffset>
            </wp:positionH>
            <wp:positionV relativeFrom="margin">
              <wp:posOffset>1996440</wp:posOffset>
            </wp:positionV>
            <wp:extent cx="1466850" cy="1670050"/>
            <wp:effectExtent l="19050" t="0" r="0" b="0"/>
            <wp:wrapSquare wrapText="bothSides"/>
            <wp:docPr id="7" name="Рисунок 25" descr="20509-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509-big.jpg"/>
                    <pic:cNvPicPr/>
                  </pic:nvPicPr>
                  <pic:blipFill>
                    <a:blip r:embed="rId11" cstate="print"/>
                    <a:stretch>
                      <a:fillRect/>
                    </a:stretch>
                  </pic:blipFill>
                  <pic:spPr>
                    <a:xfrm>
                      <a:off x="0" y="0"/>
                      <a:ext cx="1466850" cy="1670050"/>
                    </a:xfrm>
                    <a:prstGeom prst="rect">
                      <a:avLst/>
                    </a:prstGeom>
                  </pic:spPr>
                </pic:pic>
              </a:graphicData>
            </a:graphic>
          </wp:anchor>
        </w:drawing>
      </w:r>
      <w:r w:rsidRPr="00D46CAC">
        <w:rPr>
          <w:rFonts w:ascii="Calibri" w:eastAsia="Calibri" w:hAnsi="Calibri" w:cs="Times New Roman"/>
          <w:i/>
          <w:color w:val="4F81BD"/>
          <w:sz w:val="28"/>
          <w:szCs w:val="28"/>
        </w:rPr>
        <w:t xml:space="preserve">Все в Иркутске </w:t>
      </w:r>
      <w:proofErr w:type="gramStart"/>
      <w:r w:rsidRPr="00D46CAC">
        <w:rPr>
          <w:rFonts w:ascii="Calibri" w:eastAsia="Calibri" w:hAnsi="Calibri" w:cs="Times New Roman"/>
          <w:i/>
          <w:color w:val="4F81BD"/>
          <w:sz w:val="28"/>
          <w:szCs w:val="28"/>
        </w:rPr>
        <w:t>знают</w:t>
      </w:r>
      <w:proofErr w:type="gramEnd"/>
      <w:r w:rsidRPr="00D46CAC">
        <w:rPr>
          <w:rFonts w:ascii="Calibri" w:eastAsia="Calibri" w:hAnsi="Calibri" w:cs="Times New Roman"/>
          <w:i/>
          <w:color w:val="4F81BD"/>
          <w:sz w:val="28"/>
          <w:szCs w:val="28"/>
        </w:rPr>
        <w:t xml:space="preserve"> где в Иркутске находится Вечный огонь  (Нижняя набережная реки Ангара), но мало кому известно, что на этом самом месте располагалась одна из башен Иркутского острога. Три других располагались там, где сейчас находятся арочный мостик, поворот у Богоявленского собора и между хлебозаводом и Спасской церковью.</w:t>
      </w:r>
    </w:p>
    <w:p w:rsidR="00D46CAC" w:rsidRPr="00D46CAC" w:rsidRDefault="00D46CAC" w:rsidP="00D46CAC">
      <w:pPr>
        <w:jc w:val="both"/>
        <w:rPr>
          <w:rFonts w:ascii="Calibri" w:eastAsia="Calibri" w:hAnsi="Calibri" w:cs="Times New Roman"/>
          <w:i/>
          <w:color w:val="4F81BD"/>
          <w:sz w:val="28"/>
          <w:szCs w:val="28"/>
        </w:rPr>
      </w:pPr>
      <w:r w:rsidRPr="00D46CAC">
        <w:rPr>
          <w:rFonts w:ascii="Calibri" w:eastAsia="Calibri" w:hAnsi="Calibri" w:cs="Times New Roman"/>
          <w:i/>
          <w:color w:val="4F81BD"/>
          <w:sz w:val="28"/>
          <w:szCs w:val="28"/>
        </w:rPr>
        <w:t xml:space="preserve">Спасская церковь была частью </w:t>
      </w:r>
      <w:r w:rsidRPr="00D46CAC">
        <w:rPr>
          <w:rFonts w:ascii="Calibri" w:eastAsia="Calibri" w:hAnsi="Calibri" w:cs="Times New Roman"/>
          <w:i/>
          <w:noProof/>
          <w:color w:val="4F81BD"/>
          <w:sz w:val="28"/>
          <w:szCs w:val="28"/>
          <w:lang w:eastAsia="ru-RU"/>
        </w:rPr>
        <w:drawing>
          <wp:anchor distT="0" distB="0" distL="114300" distR="114300" simplePos="0" relativeHeight="251665408" behindDoc="0" locked="0" layoutInCell="1" allowOverlap="1" wp14:anchorId="797F4B21" wp14:editId="2372202F">
            <wp:simplePos x="1102499" y="1967113"/>
            <wp:positionH relativeFrom="margin">
              <wp:align>right</wp:align>
            </wp:positionH>
            <wp:positionV relativeFrom="margin">
              <wp:align>top</wp:align>
            </wp:positionV>
            <wp:extent cx="2024903" cy="1436914"/>
            <wp:effectExtent l="19050" t="0" r="0" b="0"/>
            <wp:wrapSquare wrapText="bothSides"/>
            <wp:docPr id="8" name="Рисунок 24" descr="собор богоя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бор богоявления.jpg"/>
                    <pic:cNvPicPr/>
                  </pic:nvPicPr>
                  <pic:blipFill>
                    <a:blip r:embed="rId12" cstate="print"/>
                    <a:stretch>
                      <a:fillRect/>
                    </a:stretch>
                  </pic:blipFill>
                  <pic:spPr>
                    <a:xfrm>
                      <a:off x="0" y="0"/>
                      <a:ext cx="2024903" cy="1436914"/>
                    </a:xfrm>
                    <a:prstGeom prst="rect">
                      <a:avLst/>
                    </a:prstGeom>
                  </pic:spPr>
                </pic:pic>
              </a:graphicData>
            </a:graphic>
          </wp:anchor>
        </w:drawing>
      </w:r>
      <w:r w:rsidRPr="00D46CAC">
        <w:rPr>
          <w:rFonts w:ascii="Calibri" w:eastAsia="Calibri" w:hAnsi="Calibri" w:cs="Times New Roman"/>
          <w:i/>
          <w:color w:val="4F81BD"/>
          <w:sz w:val="28"/>
          <w:szCs w:val="28"/>
        </w:rPr>
        <w:t>острога, впоследствии была перестроена, став одним из первых каменных зданий в городе. Каменную Спасскую башню заложили более 300 лет назад. Позже была построена каменная колокольня. В таком виде церковь во имя Спаса Нерукотворного образа чудом сохранилась до наших дней.</w:t>
      </w:r>
    </w:p>
    <w:p w:rsidR="00D46CAC" w:rsidRPr="00D46CAC" w:rsidRDefault="00D46CAC" w:rsidP="00D46CAC">
      <w:pPr>
        <w:spacing w:before="100" w:beforeAutospacing="1" w:after="100" w:afterAutospacing="1" w:line="240" w:lineRule="auto"/>
        <w:jc w:val="both"/>
        <w:rPr>
          <w:rFonts w:ascii="Calibri" w:eastAsia="Calibri" w:hAnsi="Calibri" w:cs="Times New Roman"/>
          <w:i/>
          <w:color w:val="4F81BD"/>
          <w:sz w:val="28"/>
          <w:szCs w:val="28"/>
        </w:rPr>
      </w:pPr>
      <w:r w:rsidRPr="00D46CAC">
        <w:rPr>
          <w:rFonts w:ascii="Calibri" w:eastAsia="Calibri" w:hAnsi="Calibri" w:cs="Times New Roman"/>
          <w:i/>
          <w:color w:val="4F81BD"/>
          <w:sz w:val="28"/>
          <w:szCs w:val="28"/>
        </w:rPr>
        <w:t>- Куда ещё можно поехать и что ещё можно посмотреть? Пожалуй, невозможно оставить без внимания одно из красивейших зданий нашего города. Это церковь Казанской Божьей Матери (предместье Рабочее).</w:t>
      </w:r>
    </w:p>
    <w:p w:rsidR="00D46CAC" w:rsidRPr="00D46CAC" w:rsidRDefault="00D46CAC" w:rsidP="00D46CAC">
      <w:pPr>
        <w:spacing w:before="100" w:beforeAutospacing="1" w:after="100" w:afterAutospacing="1" w:line="240" w:lineRule="auto"/>
        <w:jc w:val="both"/>
        <w:rPr>
          <w:rFonts w:ascii="Calibri" w:eastAsia="Times New Roman" w:hAnsi="Calibri" w:cs="Calibri"/>
          <w:i/>
          <w:color w:val="4F81BD"/>
          <w:sz w:val="28"/>
          <w:szCs w:val="28"/>
          <w:lang w:eastAsia="ru-RU"/>
        </w:rPr>
      </w:pPr>
      <w:r w:rsidRPr="00D46CAC">
        <w:rPr>
          <w:rFonts w:ascii="Calibri" w:eastAsia="Times New Roman" w:hAnsi="Calibri" w:cs="Calibri"/>
          <w:i/>
          <w:noProof/>
          <w:color w:val="4F81BD"/>
          <w:sz w:val="28"/>
          <w:szCs w:val="28"/>
          <w:lang w:eastAsia="ru-RU"/>
        </w:rPr>
        <w:drawing>
          <wp:anchor distT="0" distB="0" distL="114300" distR="114300" simplePos="0" relativeHeight="251667456" behindDoc="0" locked="0" layoutInCell="1" allowOverlap="1" wp14:anchorId="6C4973D4" wp14:editId="58ED742A">
            <wp:simplePos x="0" y="0"/>
            <wp:positionH relativeFrom="margin">
              <wp:posOffset>169545</wp:posOffset>
            </wp:positionH>
            <wp:positionV relativeFrom="margin">
              <wp:posOffset>5205730</wp:posOffset>
            </wp:positionV>
            <wp:extent cx="1229995" cy="1432560"/>
            <wp:effectExtent l="19050" t="0" r="8255" b="0"/>
            <wp:wrapSquare wrapText="bothSides"/>
            <wp:docPr id="9" name="Рисунок 3"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13" cstate="print"/>
                    <a:stretch>
                      <a:fillRect/>
                    </a:stretch>
                  </pic:blipFill>
                  <pic:spPr>
                    <a:xfrm>
                      <a:off x="0" y="0"/>
                      <a:ext cx="1229995" cy="1432560"/>
                    </a:xfrm>
                    <a:prstGeom prst="rect">
                      <a:avLst/>
                    </a:prstGeom>
                  </pic:spPr>
                </pic:pic>
              </a:graphicData>
            </a:graphic>
          </wp:anchor>
        </w:drawing>
      </w:r>
      <w:proofErr w:type="gramStart"/>
      <w:r w:rsidRPr="00D46CAC">
        <w:rPr>
          <w:rFonts w:ascii="Calibri" w:eastAsia="Times New Roman" w:hAnsi="Calibri" w:cs="Calibri"/>
          <w:i/>
          <w:color w:val="4F81BD"/>
          <w:sz w:val="28"/>
          <w:szCs w:val="28"/>
          <w:lang w:eastAsia="ru-RU"/>
        </w:rPr>
        <w:t>Построена</w:t>
      </w:r>
      <w:proofErr w:type="gramEnd"/>
      <w:r w:rsidRPr="00D46CAC">
        <w:rPr>
          <w:rFonts w:ascii="Calibri" w:eastAsia="Times New Roman" w:hAnsi="Calibri" w:cs="Calibri"/>
          <w:i/>
          <w:color w:val="4F81BD"/>
          <w:sz w:val="28"/>
          <w:szCs w:val="28"/>
          <w:lang w:eastAsia="ru-RU"/>
        </w:rPr>
        <w:t xml:space="preserve"> более 100 лет назад в византийском стиле на деньги жителей Иркутска, собранные почетным иркутянином А. М. </w:t>
      </w:r>
      <w:proofErr w:type="spellStart"/>
      <w:r w:rsidRPr="00D46CAC">
        <w:rPr>
          <w:rFonts w:ascii="Calibri" w:eastAsia="Times New Roman" w:hAnsi="Calibri" w:cs="Calibri"/>
          <w:i/>
          <w:color w:val="4F81BD"/>
          <w:sz w:val="28"/>
          <w:szCs w:val="28"/>
          <w:lang w:eastAsia="ru-RU"/>
        </w:rPr>
        <w:t>Сибиряковым</w:t>
      </w:r>
      <w:proofErr w:type="spellEnd"/>
      <w:r w:rsidRPr="00D46CAC">
        <w:rPr>
          <w:rFonts w:ascii="Calibri" w:eastAsia="Times New Roman" w:hAnsi="Calibri" w:cs="Calibri"/>
          <w:i/>
          <w:color w:val="4F81BD"/>
          <w:sz w:val="28"/>
          <w:szCs w:val="28"/>
          <w:lang w:eastAsia="ru-RU"/>
        </w:rPr>
        <w:t>. Храм был освящен во имя Казанской иконы Божьей Матери – заступницы Земли Русской. За долгую историю церковь претерпела немало трудностей.  В ней располагались склад базы книготорга, курсы киномехаников, завод «Сибирский сувенир». В 1988 г. храм был восстановлен и передан Иркутской епархии.</w:t>
      </w:r>
    </w:p>
    <w:p w:rsidR="00D46CAC" w:rsidRPr="00D46CAC" w:rsidRDefault="00D46CAC" w:rsidP="00D46CAC">
      <w:pPr>
        <w:spacing w:before="100" w:beforeAutospacing="1" w:after="100" w:afterAutospacing="1" w:line="240" w:lineRule="auto"/>
        <w:jc w:val="both"/>
        <w:rPr>
          <w:rFonts w:ascii="Calibri" w:eastAsia="Times New Roman" w:hAnsi="Calibri" w:cs="Calibri"/>
          <w:i/>
          <w:color w:val="4F81BD"/>
          <w:sz w:val="28"/>
          <w:szCs w:val="28"/>
          <w:lang w:eastAsia="ru-RU"/>
        </w:rPr>
      </w:pPr>
      <w:r w:rsidRPr="00D46CAC">
        <w:rPr>
          <w:rFonts w:ascii="Calibri" w:eastAsia="Times New Roman" w:hAnsi="Calibri" w:cs="Calibri"/>
          <w:i/>
          <w:color w:val="4F81BD"/>
          <w:sz w:val="28"/>
          <w:szCs w:val="28"/>
          <w:lang w:eastAsia="ru-RU"/>
        </w:rPr>
        <w:t>- У нас осталось время. Куда бы нам отправиться? Можно в кафе, кинотеатр, музей.</w:t>
      </w:r>
    </w:p>
    <w:p w:rsidR="00D46CAC" w:rsidRPr="00D46CAC" w:rsidRDefault="00D46CAC" w:rsidP="00D46CAC">
      <w:pPr>
        <w:spacing w:before="100" w:beforeAutospacing="1" w:after="100" w:afterAutospacing="1" w:line="240" w:lineRule="auto"/>
        <w:jc w:val="both"/>
        <w:rPr>
          <w:rFonts w:ascii="Calibri" w:eastAsia="Times New Roman" w:hAnsi="Calibri" w:cs="Calibri"/>
          <w:i/>
          <w:color w:val="4F81BD"/>
          <w:sz w:val="28"/>
          <w:szCs w:val="28"/>
          <w:lang w:eastAsia="ru-RU"/>
        </w:rPr>
      </w:pPr>
      <w:r w:rsidRPr="00D46CAC">
        <w:rPr>
          <w:rFonts w:ascii="Calibri" w:eastAsia="Times New Roman" w:hAnsi="Calibri" w:cs="Calibri"/>
          <w:i/>
          <w:noProof/>
          <w:color w:val="4F81BD"/>
          <w:sz w:val="28"/>
          <w:szCs w:val="28"/>
          <w:lang w:eastAsia="ru-RU"/>
        </w:rPr>
        <w:drawing>
          <wp:anchor distT="0" distB="0" distL="114300" distR="114300" simplePos="0" relativeHeight="251668480" behindDoc="0" locked="0" layoutInCell="1" allowOverlap="1" wp14:anchorId="288E5BAE" wp14:editId="785FF5AE">
            <wp:simplePos x="0" y="0"/>
            <wp:positionH relativeFrom="margin">
              <wp:posOffset>3818890</wp:posOffset>
            </wp:positionH>
            <wp:positionV relativeFrom="margin">
              <wp:posOffset>7667625</wp:posOffset>
            </wp:positionV>
            <wp:extent cx="2117090" cy="1424305"/>
            <wp:effectExtent l="19050" t="0" r="0" b="0"/>
            <wp:wrapSquare wrapText="bothSides"/>
            <wp:docPr id="10" name="Рисунок 9" descr="223841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841215.jpg"/>
                    <pic:cNvPicPr/>
                  </pic:nvPicPr>
                  <pic:blipFill>
                    <a:blip r:embed="rId14" cstate="print"/>
                    <a:stretch>
                      <a:fillRect/>
                    </a:stretch>
                  </pic:blipFill>
                  <pic:spPr>
                    <a:xfrm>
                      <a:off x="0" y="0"/>
                      <a:ext cx="2117090" cy="1424305"/>
                    </a:xfrm>
                    <a:prstGeom prst="rect">
                      <a:avLst/>
                    </a:prstGeom>
                  </pic:spPr>
                </pic:pic>
              </a:graphicData>
            </a:graphic>
          </wp:anchor>
        </w:drawing>
      </w:r>
      <w:r w:rsidRPr="00D46CAC">
        <w:rPr>
          <w:rFonts w:ascii="Calibri" w:eastAsia="Times New Roman" w:hAnsi="Calibri" w:cs="Calibri"/>
          <w:i/>
          <w:color w:val="4F81BD"/>
          <w:sz w:val="28"/>
          <w:szCs w:val="28"/>
          <w:lang w:eastAsia="ru-RU"/>
        </w:rPr>
        <w:t xml:space="preserve"> Кстати, наш Иркутский областной краеведческий музей – старейший музей Сибири. Его история насчитывает более 200 лет.  Музей является хранилищем бесценных памятников истории и культуры. В нём хранятся материалы экспедиций исследователей Азии и учёных Русского </w:t>
      </w:r>
      <w:r w:rsidRPr="00D46CAC">
        <w:rPr>
          <w:rFonts w:ascii="Calibri" w:eastAsia="Times New Roman" w:hAnsi="Calibri" w:cs="Calibri"/>
          <w:i/>
          <w:color w:val="4F81BD"/>
          <w:sz w:val="28"/>
          <w:szCs w:val="28"/>
          <w:lang w:eastAsia="ru-RU"/>
        </w:rPr>
        <w:lastRenderedPageBreak/>
        <w:t>географического общества.</w:t>
      </w:r>
    </w:p>
    <w:p w:rsidR="00D46CAC" w:rsidRPr="00D46CAC" w:rsidRDefault="00D46CAC" w:rsidP="00D46CAC">
      <w:pPr>
        <w:spacing w:before="100" w:beforeAutospacing="1" w:after="100" w:afterAutospacing="1" w:line="240" w:lineRule="auto"/>
        <w:jc w:val="both"/>
        <w:rPr>
          <w:rFonts w:ascii="Calibri" w:eastAsia="Times New Roman" w:hAnsi="Calibri" w:cs="Calibri"/>
          <w:i/>
          <w:color w:val="4F81BD"/>
          <w:sz w:val="28"/>
          <w:szCs w:val="28"/>
          <w:lang w:eastAsia="ru-RU"/>
        </w:rPr>
      </w:pPr>
      <w:r w:rsidRPr="00D46CAC">
        <w:rPr>
          <w:rFonts w:ascii="Calibri" w:eastAsia="Times New Roman" w:hAnsi="Calibri" w:cs="Calibri"/>
          <w:i/>
          <w:color w:val="4F81BD"/>
          <w:sz w:val="28"/>
          <w:szCs w:val="28"/>
          <w:lang w:eastAsia="ru-RU"/>
        </w:rPr>
        <w:t xml:space="preserve">- Можно ещё зайти в Иркутский областной художественный музей им. </w:t>
      </w:r>
      <w:proofErr w:type="spellStart"/>
      <w:r w:rsidRPr="00D46CAC">
        <w:rPr>
          <w:rFonts w:ascii="Calibri" w:eastAsia="Times New Roman" w:hAnsi="Calibri" w:cs="Calibri"/>
          <w:i/>
          <w:color w:val="4F81BD"/>
          <w:sz w:val="28"/>
          <w:szCs w:val="28"/>
          <w:lang w:eastAsia="ru-RU"/>
        </w:rPr>
        <w:t>В.П.Сукачёва</w:t>
      </w:r>
      <w:proofErr w:type="spellEnd"/>
      <w:r w:rsidRPr="00D46CAC">
        <w:rPr>
          <w:rFonts w:ascii="Calibri" w:eastAsia="Times New Roman" w:hAnsi="Calibri" w:cs="Calibri"/>
          <w:i/>
          <w:color w:val="4F81BD"/>
          <w:sz w:val="28"/>
          <w:szCs w:val="28"/>
          <w:lang w:eastAsia="ru-RU"/>
        </w:rPr>
        <w:t>, в котором хранится богатейшая сокровищница изобразительного искусства Сибири.</w:t>
      </w:r>
    </w:p>
    <w:p w:rsidR="00D46CAC" w:rsidRPr="00D46CAC" w:rsidRDefault="00D46CAC" w:rsidP="00D46CAC">
      <w:pPr>
        <w:spacing w:before="100" w:beforeAutospacing="1" w:after="100" w:afterAutospacing="1" w:line="240" w:lineRule="auto"/>
        <w:jc w:val="both"/>
        <w:rPr>
          <w:rFonts w:ascii="Calibri" w:eastAsia="Times New Roman" w:hAnsi="Calibri" w:cs="Calibri"/>
          <w:i/>
          <w:color w:val="4F81BD"/>
          <w:sz w:val="28"/>
          <w:szCs w:val="28"/>
          <w:lang w:eastAsia="ru-RU"/>
        </w:rPr>
      </w:pPr>
      <w:r w:rsidRPr="00D46CAC">
        <w:rPr>
          <w:rFonts w:ascii="Calibri" w:eastAsia="Times New Roman" w:hAnsi="Calibri" w:cs="Calibri"/>
          <w:i/>
          <w:color w:val="4F81BD"/>
          <w:sz w:val="28"/>
          <w:szCs w:val="28"/>
          <w:lang w:eastAsia="ru-RU"/>
        </w:rPr>
        <w:t>- Куда ещё можно поехать с родителями в выходной день?</w:t>
      </w:r>
    </w:p>
    <w:p w:rsidR="00D46CAC" w:rsidRPr="00D46CAC" w:rsidRDefault="00D46CAC" w:rsidP="00D46CAC">
      <w:pPr>
        <w:spacing w:before="100" w:beforeAutospacing="1" w:after="100" w:afterAutospacing="1" w:line="240" w:lineRule="auto"/>
        <w:jc w:val="both"/>
        <w:rPr>
          <w:rFonts w:ascii="Calibri" w:eastAsia="Times New Roman" w:hAnsi="Calibri" w:cs="Calibri"/>
          <w:i/>
          <w:color w:val="4F81BD"/>
          <w:sz w:val="28"/>
          <w:szCs w:val="28"/>
          <w:lang w:eastAsia="ru-RU"/>
        </w:rPr>
      </w:pPr>
    </w:p>
    <w:p w:rsidR="00D46CAC" w:rsidRPr="00D46CAC" w:rsidRDefault="00D46CAC" w:rsidP="00D46CAC">
      <w:pPr>
        <w:spacing w:before="100" w:beforeAutospacing="1" w:after="100" w:afterAutospacing="1" w:line="240" w:lineRule="auto"/>
        <w:jc w:val="both"/>
        <w:rPr>
          <w:rFonts w:ascii="Calibri" w:eastAsia="Times New Roman" w:hAnsi="Calibri" w:cs="Calibri"/>
          <w:i/>
          <w:color w:val="4F81BD"/>
          <w:sz w:val="28"/>
          <w:szCs w:val="28"/>
          <w:lang w:eastAsia="ru-RU"/>
        </w:rPr>
      </w:pPr>
    </w:p>
    <w:p w:rsidR="00D46CAC" w:rsidRPr="00D46CAC" w:rsidRDefault="00D46CAC" w:rsidP="00D46CAC">
      <w:pPr>
        <w:spacing w:before="100" w:beforeAutospacing="1" w:after="100" w:afterAutospacing="1" w:line="240" w:lineRule="auto"/>
        <w:jc w:val="both"/>
        <w:rPr>
          <w:rFonts w:ascii="Calibri" w:eastAsia="Times New Roman" w:hAnsi="Calibri" w:cs="Calibri"/>
          <w:i/>
          <w:color w:val="4F81BD"/>
          <w:sz w:val="28"/>
          <w:szCs w:val="28"/>
          <w:lang w:eastAsia="ru-RU"/>
        </w:rPr>
      </w:pPr>
    </w:p>
    <w:p w:rsidR="00D46CAC" w:rsidRPr="00D46CAC" w:rsidRDefault="00D46CAC" w:rsidP="00D46CAC">
      <w:pPr>
        <w:spacing w:before="100" w:beforeAutospacing="1" w:after="100" w:afterAutospacing="1" w:line="240" w:lineRule="auto"/>
        <w:jc w:val="both"/>
        <w:rPr>
          <w:rFonts w:ascii="Calibri" w:eastAsia="Times New Roman" w:hAnsi="Calibri" w:cs="Calibri"/>
          <w:i/>
          <w:color w:val="4F81BD"/>
          <w:sz w:val="28"/>
          <w:szCs w:val="28"/>
          <w:lang w:eastAsia="ru-RU"/>
        </w:rPr>
      </w:pPr>
      <w:r w:rsidRPr="00D46CAC">
        <w:rPr>
          <w:rFonts w:ascii="Calibri" w:eastAsia="Times New Roman" w:hAnsi="Calibri" w:cs="Calibri"/>
          <w:i/>
          <w:noProof/>
          <w:color w:val="4F81BD"/>
          <w:sz w:val="28"/>
          <w:szCs w:val="28"/>
          <w:lang w:eastAsia="ru-RU"/>
        </w:rPr>
        <w:drawing>
          <wp:anchor distT="0" distB="0" distL="114300" distR="114300" simplePos="0" relativeHeight="251670528" behindDoc="0" locked="0" layoutInCell="1" allowOverlap="1" wp14:anchorId="1460FB64" wp14:editId="6798E373">
            <wp:simplePos x="0" y="0"/>
            <wp:positionH relativeFrom="margin">
              <wp:posOffset>1514475</wp:posOffset>
            </wp:positionH>
            <wp:positionV relativeFrom="margin">
              <wp:posOffset>2084070</wp:posOffset>
            </wp:positionV>
            <wp:extent cx="2899410" cy="1045845"/>
            <wp:effectExtent l="19050" t="0" r="0" b="0"/>
            <wp:wrapSquare wrapText="bothSides"/>
            <wp:docPr id="11" name="Рисунок 27" descr="2081590059_67bffef43d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1590059_67bffef43d_b.jpg"/>
                    <pic:cNvPicPr/>
                  </pic:nvPicPr>
                  <pic:blipFill>
                    <a:blip r:embed="rId15" cstate="print"/>
                    <a:stretch>
                      <a:fillRect/>
                    </a:stretch>
                  </pic:blipFill>
                  <pic:spPr>
                    <a:xfrm>
                      <a:off x="0" y="0"/>
                      <a:ext cx="2899410" cy="1045845"/>
                    </a:xfrm>
                    <a:prstGeom prst="rect">
                      <a:avLst/>
                    </a:prstGeom>
                  </pic:spPr>
                </pic:pic>
              </a:graphicData>
            </a:graphic>
          </wp:anchor>
        </w:drawing>
      </w:r>
      <w:r w:rsidRPr="00D46CAC">
        <w:rPr>
          <w:rFonts w:ascii="Calibri" w:eastAsia="Times New Roman" w:hAnsi="Calibri" w:cs="Calibri"/>
          <w:i/>
          <w:color w:val="4F81BD"/>
          <w:sz w:val="28"/>
          <w:szCs w:val="28"/>
          <w:lang w:eastAsia="ru-RU"/>
        </w:rPr>
        <w:t xml:space="preserve">- В центральной части города, возле здания областной администрации  раскинулся живописный сквер Кирова, излюбленное место отдыха иркутян. В любое время года он радует горожан своим обликом: зимой – это ледяной городок, весной – это расцветающий парк, летом – это благоухающий сад с цветами, а осенью – островок природы в центре города. Площадь Кирова можно считать рекордсменом по числу переименований. Сначала она называлась Кремлёвской, затем Спасской, Богоявленской и Соборной. Позднее площадь носила название </w:t>
      </w:r>
      <w:proofErr w:type="spellStart"/>
      <w:r w:rsidRPr="00D46CAC">
        <w:rPr>
          <w:rFonts w:ascii="Calibri" w:eastAsia="Times New Roman" w:hAnsi="Calibri" w:cs="Calibri"/>
          <w:i/>
          <w:color w:val="4F81BD"/>
          <w:sz w:val="28"/>
          <w:szCs w:val="28"/>
          <w:lang w:eastAsia="ru-RU"/>
        </w:rPr>
        <w:t>Гостиннодворная</w:t>
      </w:r>
      <w:proofErr w:type="spellEnd"/>
      <w:r w:rsidRPr="00D46CAC">
        <w:rPr>
          <w:rFonts w:ascii="Calibri" w:eastAsia="Times New Roman" w:hAnsi="Calibri" w:cs="Calibri"/>
          <w:i/>
          <w:color w:val="4F81BD"/>
          <w:sz w:val="28"/>
          <w:szCs w:val="28"/>
          <w:lang w:eastAsia="ru-RU"/>
        </w:rPr>
        <w:t xml:space="preserve">, затем </w:t>
      </w:r>
      <w:proofErr w:type="gramStart"/>
      <w:r w:rsidRPr="00D46CAC">
        <w:rPr>
          <w:rFonts w:ascii="Calibri" w:eastAsia="Times New Roman" w:hAnsi="Calibri" w:cs="Calibri"/>
          <w:i/>
          <w:color w:val="4F81BD"/>
          <w:sz w:val="28"/>
          <w:szCs w:val="28"/>
          <w:lang w:eastAsia="ru-RU"/>
        </w:rPr>
        <w:t>Плац-парадная</w:t>
      </w:r>
      <w:proofErr w:type="gramEnd"/>
      <w:r w:rsidRPr="00D46CAC">
        <w:rPr>
          <w:rFonts w:ascii="Calibri" w:eastAsia="Times New Roman" w:hAnsi="Calibri" w:cs="Calibri"/>
          <w:i/>
          <w:color w:val="4F81BD"/>
          <w:sz w:val="28"/>
          <w:szCs w:val="28"/>
          <w:lang w:eastAsia="ru-RU"/>
        </w:rPr>
        <w:t>, Военная или Штабная, после Тихвинская, Площадь графа Сперанского, площадь III Интернационала и, наконец, 75 лет назад была переименована в Сквер Кирова.</w:t>
      </w:r>
    </w:p>
    <w:p w:rsidR="00D46CAC" w:rsidRPr="00D46CAC" w:rsidRDefault="00D46CAC" w:rsidP="00D46CAC">
      <w:pPr>
        <w:spacing w:before="100" w:beforeAutospacing="1" w:after="100" w:afterAutospacing="1" w:line="240" w:lineRule="auto"/>
        <w:jc w:val="both"/>
        <w:rPr>
          <w:rFonts w:ascii="Calibri" w:eastAsia="Times New Roman" w:hAnsi="Calibri" w:cs="Calibri"/>
          <w:i/>
          <w:color w:val="4F81BD"/>
          <w:sz w:val="28"/>
          <w:szCs w:val="28"/>
          <w:lang w:eastAsia="ru-RU"/>
        </w:rPr>
      </w:pPr>
      <w:r w:rsidRPr="00D46CAC">
        <w:rPr>
          <w:rFonts w:ascii="Calibri" w:eastAsia="Times New Roman" w:hAnsi="Calibri" w:cs="Calibri"/>
          <w:i/>
          <w:color w:val="4F81BD"/>
          <w:sz w:val="28"/>
          <w:szCs w:val="28"/>
          <w:lang w:eastAsia="ru-RU"/>
        </w:rPr>
        <w:t xml:space="preserve">- На этом </w:t>
      </w:r>
      <w:proofErr w:type="gramStart"/>
      <w:r w:rsidRPr="00D46CAC">
        <w:rPr>
          <w:rFonts w:ascii="Calibri" w:eastAsia="Times New Roman" w:hAnsi="Calibri" w:cs="Calibri"/>
          <w:i/>
          <w:color w:val="4F81BD"/>
          <w:sz w:val="28"/>
          <w:szCs w:val="28"/>
          <w:lang w:eastAsia="ru-RU"/>
        </w:rPr>
        <w:t>на</w:t>
      </w:r>
      <w:proofErr w:type="gramEnd"/>
      <w:r w:rsidRPr="00D46CAC">
        <w:rPr>
          <w:rFonts w:ascii="Calibri" w:eastAsia="Times New Roman" w:hAnsi="Calibri" w:cs="Calibri"/>
          <w:i/>
          <w:noProof/>
          <w:color w:val="4F81BD"/>
          <w:sz w:val="28"/>
          <w:szCs w:val="28"/>
          <w:lang w:eastAsia="ru-RU"/>
        </w:rPr>
        <w:drawing>
          <wp:anchor distT="0" distB="0" distL="114300" distR="114300" simplePos="0" relativeHeight="251669504" behindDoc="0" locked="0" layoutInCell="1" allowOverlap="1" wp14:anchorId="6F5A8E7D" wp14:editId="001937D7">
            <wp:simplePos x="4019550" y="1547446"/>
            <wp:positionH relativeFrom="margin">
              <wp:align>right</wp:align>
            </wp:positionH>
            <wp:positionV relativeFrom="margin">
              <wp:align>top</wp:align>
            </wp:positionV>
            <wp:extent cx="1474910" cy="1477108"/>
            <wp:effectExtent l="19050" t="0" r="0" b="0"/>
            <wp:wrapSquare wrapText="bothSides"/>
            <wp:docPr id="12" name="Рисунок 26" descr="irkims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kimsuk.jpg"/>
                    <pic:cNvPicPr/>
                  </pic:nvPicPr>
                  <pic:blipFill>
                    <a:blip r:embed="rId16" cstate="print"/>
                    <a:stretch>
                      <a:fillRect/>
                    </a:stretch>
                  </pic:blipFill>
                  <pic:spPr>
                    <a:xfrm>
                      <a:off x="0" y="0"/>
                      <a:ext cx="1474910" cy="1477108"/>
                    </a:xfrm>
                    <a:prstGeom prst="rect">
                      <a:avLst/>
                    </a:prstGeom>
                  </pic:spPr>
                </pic:pic>
              </a:graphicData>
            </a:graphic>
          </wp:anchor>
        </w:drawing>
      </w:r>
      <w:r w:rsidRPr="00D46CAC">
        <w:rPr>
          <w:rFonts w:ascii="Calibri" w:eastAsia="Times New Roman" w:hAnsi="Calibri" w:cs="Calibri"/>
          <w:i/>
          <w:color w:val="4F81BD"/>
          <w:sz w:val="28"/>
          <w:szCs w:val="28"/>
          <w:lang w:eastAsia="ru-RU"/>
        </w:rPr>
        <w:t>ша экскурсия подходит к концу. Автобус подъезжает к детскому саду. Сколько достопримечательных мест можно посетить в нашем родном городе Иркутске! Ходите, смотрите, слушайте, изучайте и всей душой любите свой родной город!</w:t>
      </w:r>
    </w:p>
    <w:p w:rsidR="00164EF0" w:rsidRDefault="005639C2"/>
    <w:sectPr w:rsidR="00164EF0" w:rsidSect="0052649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AC"/>
    <w:rsid w:val="00397195"/>
    <w:rsid w:val="00526498"/>
    <w:rsid w:val="005639C2"/>
    <w:rsid w:val="005A56B5"/>
    <w:rsid w:val="007A59BC"/>
    <w:rsid w:val="00800CA3"/>
    <w:rsid w:val="00D46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839</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2017-12-25T13:56:00Z</dcterms:created>
  <dcterms:modified xsi:type="dcterms:W3CDTF">2017-12-25T14:01:00Z</dcterms:modified>
</cp:coreProperties>
</file>