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DF" w:rsidRDefault="003A38DF" w:rsidP="003A38DF">
      <w:pPr>
        <w:jc w:val="both"/>
        <w:rPr>
          <w:b/>
          <w:sz w:val="32"/>
          <w:szCs w:val="32"/>
        </w:rPr>
      </w:pPr>
    </w:p>
    <w:p w:rsidR="003A38DF" w:rsidRPr="00244AA6" w:rsidRDefault="003A38DF" w:rsidP="003A38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244AA6">
        <w:rPr>
          <w:sz w:val="28"/>
          <w:szCs w:val="28"/>
        </w:rPr>
        <w:t xml:space="preserve">МУНИЦИПАЛЬНОЕ БЮДЖЕТНОЕ ДОШКОЛЬНОЕ </w:t>
      </w:r>
    </w:p>
    <w:p w:rsidR="003A38DF" w:rsidRDefault="003A38DF" w:rsidP="003A38DF">
      <w:pPr>
        <w:jc w:val="center"/>
        <w:rPr>
          <w:sz w:val="28"/>
          <w:szCs w:val="28"/>
        </w:rPr>
      </w:pPr>
      <w:r w:rsidRPr="00244AA6">
        <w:rPr>
          <w:sz w:val="28"/>
          <w:szCs w:val="28"/>
        </w:rPr>
        <w:t xml:space="preserve">ОБРАЗОВАТЕЛЬНОЕ УЧРЕЖДЕНИЕ </w:t>
      </w:r>
    </w:p>
    <w:p w:rsidR="003A38DF" w:rsidRDefault="003A38DF" w:rsidP="003A38DF">
      <w:pPr>
        <w:jc w:val="center"/>
        <w:rPr>
          <w:sz w:val="28"/>
          <w:szCs w:val="28"/>
        </w:rPr>
      </w:pPr>
      <w:r w:rsidRPr="00244AA6">
        <w:rPr>
          <w:sz w:val="28"/>
          <w:szCs w:val="28"/>
        </w:rPr>
        <w:t>ДЕТСКИЙ САД №12 «НАШЕ СЧАСТЬЕ»</w:t>
      </w: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1"/>
      </w:tblGrid>
      <w:tr w:rsidR="003A38DF" w:rsidTr="005B5084">
        <w:tc>
          <w:tcPr>
            <w:tcW w:w="3190" w:type="dxa"/>
          </w:tcPr>
          <w:p w:rsidR="003A38DF" w:rsidRDefault="003A38DF" w:rsidP="005B50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  <w:r>
              <w:rPr>
                <w:sz w:val="28"/>
                <w:szCs w:val="28"/>
              </w:rPr>
              <w:t xml:space="preserve"> на заседании педагогического совета</w:t>
            </w:r>
          </w:p>
          <w:p w:rsidR="003A38DF" w:rsidRDefault="0039037A" w:rsidP="005B50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«31» августа 2017</w:t>
            </w:r>
            <w:r w:rsidR="003A38DF" w:rsidRPr="00A97123">
              <w:rPr>
                <w:sz w:val="28"/>
                <w:szCs w:val="28"/>
                <w:u w:val="single"/>
              </w:rPr>
              <w:t>г.</w:t>
            </w:r>
          </w:p>
          <w:p w:rsidR="003A38DF" w:rsidRPr="00A97123" w:rsidRDefault="003A38DF" w:rsidP="005B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7123">
              <w:rPr>
                <w:sz w:val="28"/>
                <w:szCs w:val="28"/>
              </w:rPr>
              <w:t xml:space="preserve">ротокол </w:t>
            </w:r>
            <w:r>
              <w:rPr>
                <w:sz w:val="28"/>
                <w:szCs w:val="28"/>
              </w:rPr>
              <w:t xml:space="preserve"> №</w:t>
            </w:r>
            <w:r w:rsidRPr="00A97123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1880" w:type="dxa"/>
          </w:tcPr>
          <w:p w:rsidR="003A38DF" w:rsidRDefault="003A38DF" w:rsidP="005B5084"/>
        </w:tc>
        <w:tc>
          <w:tcPr>
            <w:tcW w:w="4501" w:type="dxa"/>
          </w:tcPr>
          <w:p w:rsidR="003A38DF" w:rsidRPr="00A97123" w:rsidRDefault="003A38DF" w:rsidP="005B5084">
            <w:pPr>
              <w:rPr>
                <w:sz w:val="28"/>
                <w:szCs w:val="28"/>
              </w:rPr>
            </w:pPr>
            <w:r w:rsidRPr="00A97123">
              <w:rPr>
                <w:sz w:val="28"/>
                <w:szCs w:val="28"/>
              </w:rPr>
              <w:t>«Утверждаю»</w:t>
            </w:r>
          </w:p>
          <w:p w:rsidR="003A38DF" w:rsidRDefault="003A38DF" w:rsidP="005B5084">
            <w:pPr>
              <w:rPr>
                <w:sz w:val="28"/>
                <w:szCs w:val="28"/>
              </w:rPr>
            </w:pPr>
            <w:r w:rsidRPr="00A97123">
              <w:rPr>
                <w:sz w:val="28"/>
                <w:szCs w:val="28"/>
              </w:rPr>
              <w:t xml:space="preserve">Заведующий МБДОУ </w:t>
            </w:r>
            <w:proofErr w:type="spellStart"/>
            <w:r w:rsidRPr="00A97123">
              <w:rPr>
                <w:sz w:val="28"/>
                <w:szCs w:val="28"/>
              </w:rPr>
              <w:t>д</w:t>
            </w:r>
            <w:proofErr w:type="spellEnd"/>
            <w:r w:rsidRPr="00A9712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с №12 </w:t>
            </w:r>
            <w:r w:rsidRPr="00A97123">
              <w:rPr>
                <w:sz w:val="28"/>
                <w:szCs w:val="28"/>
              </w:rPr>
              <w:t>«Наше счастье</w:t>
            </w:r>
            <w:r>
              <w:rPr>
                <w:sz w:val="28"/>
                <w:szCs w:val="28"/>
              </w:rPr>
              <w:t>»</w:t>
            </w:r>
          </w:p>
          <w:p w:rsidR="003A38DF" w:rsidRDefault="0039037A" w:rsidP="005B5084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«31</w:t>
            </w:r>
            <w:r w:rsidR="003A38DF" w:rsidRPr="00A97123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 2017</w:t>
            </w:r>
            <w:r w:rsidR="003A38DF" w:rsidRPr="00A97123">
              <w:rPr>
                <w:sz w:val="28"/>
                <w:szCs w:val="28"/>
                <w:u w:val="single"/>
              </w:rPr>
              <w:t>г.</w:t>
            </w:r>
          </w:p>
          <w:p w:rsidR="003A38DF" w:rsidRPr="00A97123" w:rsidRDefault="003A38DF" w:rsidP="005B5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____________О. Н. Платошина</w:t>
            </w:r>
          </w:p>
        </w:tc>
      </w:tr>
    </w:tbl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9037A" w:rsidP="003A38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АДАПТИРОВАННАЯ </w:t>
      </w:r>
      <w:r w:rsidR="000D3C83">
        <w:rPr>
          <w:sz w:val="28"/>
          <w:szCs w:val="28"/>
        </w:rPr>
        <w:t>ОБРАЗОВАТЕЛЬНАЯ</w:t>
      </w:r>
      <w:r w:rsidR="003A38DF">
        <w:rPr>
          <w:sz w:val="28"/>
          <w:szCs w:val="28"/>
        </w:rPr>
        <w:t xml:space="preserve"> ПРОГРАММА</w:t>
      </w:r>
    </w:p>
    <w:p w:rsidR="003A38DF" w:rsidRDefault="003A38DF" w:rsidP="003A38DF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КОРРЕКЦИОННО-РАЗВИВАЮЩЕЙ РАБОТЫ С ДЕТЬМИ 5-7 ЛЕТ</w:t>
      </w:r>
    </w:p>
    <w:p w:rsidR="003A38DF" w:rsidRDefault="003A38DF" w:rsidP="003A38DF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ПОДГОТОВИТЕЛЬНОЙ ГРУППЕ КОМПЕНСИРУЮЩЕЙ НАПРАВЛЕННОСТИ ДЕТЕЙ С ТЯЖЁЛЫМИ НАРУШЕНИЯМИ РЕЧИ.</w:t>
      </w:r>
    </w:p>
    <w:p w:rsidR="003A38DF" w:rsidRDefault="0039037A" w:rsidP="003A38D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2017-2018</w:t>
      </w:r>
      <w:r w:rsidR="003A38DF">
        <w:rPr>
          <w:sz w:val="28"/>
          <w:szCs w:val="28"/>
        </w:rPr>
        <w:t xml:space="preserve"> учебный год</w:t>
      </w: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jc w:val="center"/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УЧИТЕЛЬ-ЛОГОПЕД: Атаманюк Светлана Юрьевна</w:t>
      </w: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РАЗРАБОТАННА НА ОСНОВЕ:</w:t>
      </w: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  <w:r>
        <w:rPr>
          <w:sz w:val="28"/>
          <w:szCs w:val="28"/>
        </w:rPr>
        <w:t>1.Нищева Н.В. «Программа коррекционно-развивающей работы в логопедической группе детского сада для детей с общим недоразвитием речи (с 4-7 лет))» (СПб.2007.2009г.)</w:t>
      </w: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  <w:r>
        <w:rPr>
          <w:sz w:val="28"/>
          <w:szCs w:val="28"/>
        </w:rPr>
        <w:t>2. Т.Б. Филичева, Т.В.Туманова, Г.Б. Чиркина «Программа логопедической работы по преодолению общего недоразвития речи у детей (Москва, «Просвещение» 2010г.)</w:t>
      </w: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 редакцией Н.Е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Комарова, М.А. Васильева « От рождения до школы»</w:t>
      </w:r>
    </w:p>
    <w:p w:rsidR="003A38DF" w:rsidRPr="00D11D8B" w:rsidRDefault="003A38DF" w:rsidP="003A38DF">
      <w:pPr>
        <w:rPr>
          <w:sz w:val="28"/>
          <w:szCs w:val="28"/>
        </w:rPr>
      </w:pPr>
    </w:p>
    <w:p w:rsidR="003A38DF" w:rsidRPr="00D11D8B" w:rsidRDefault="003A38DF" w:rsidP="003A38DF">
      <w:pPr>
        <w:rPr>
          <w:sz w:val="28"/>
          <w:szCs w:val="28"/>
        </w:rPr>
      </w:pPr>
    </w:p>
    <w:p w:rsidR="003A38DF" w:rsidRDefault="0039037A" w:rsidP="003A38DF">
      <w:pPr>
        <w:tabs>
          <w:tab w:val="left" w:pos="38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2017-2018г.г.</w:t>
      </w:r>
    </w:p>
    <w:p w:rsidR="003A38DF" w:rsidRPr="00D11D8B" w:rsidRDefault="003A38DF" w:rsidP="003A38DF">
      <w:pPr>
        <w:tabs>
          <w:tab w:val="left" w:pos="38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ст. Тбилисская</w:t>
      </w:r>
    </w:p>
    <w:p w:rsidR="003A38DF" w:rsidRDefault="003A38DF" w:rsidP="003A38DF">
      <w:pPr>
        <w:tabs>
          <w:tab w:val="left" w:pos="5360"/>
          <w:tab w:val="left" w:pos="5680"/>
          <w:tab w:val="left" w:pos="6960"/>
        </w:tabs>
        <w:spacing w:line="276" w:lineRule="auto"/>
        <w:ind w:right="-1"/>
        <w:sectPr w:rsidR="003A38DF" w:rsidSect="00E862B7">
          <w:headerReference w:type="default" r:id="rId7"/>
          <w:footerReference w:type="defaul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A38DF" w:rsidRDefault="003A38DF" w:rsidP="003A38DF">
      <w:pPr>
        <w:tabs>
          <w:tab w:val="left" w:pos="4060"/>
        </w:tabs>
        <w:spacing w:line="276" w:lineRule="auto"/>
        <w:jc w:val="center"/>
        <w:rPr>
          <w:b/>
          <w:sz w:val="36"/>
          <w:szCs w:val="36"/>
          <w:u w:val="single"/>
        </w:rPr>
      </w:pPr>
      <w:r w:rsidRPr="0056092A">
        <w:rPr>
          <w:b/>
          <w:sz w:val="36"/>
          <w:szCs w:val="36"/>
          <w:u w:val="single"/>
        </w:rPr>
        <w:lastRenderedPageBreak/>
        <w:t>Оглавление:</w:t>
      </w:r>
    </w:p>
    <w:p w:rsidR="003A38DF" w:rsidRPr="0056092A" w:rsidRDefault="003A38DF" w:rsidP="003A38DF">
      <w:pPr>
        <w:tabs>
          <w:tab w:val="left" w:pos="4060"/>
        </w:tabs>
        <w:spacing w:line="276" w:lineRule="auto"/>
        <w:jc w:val="center"/>
        <w:rPr>
          <w:b/>
          <w:sz w:val="36"/>
          <w:szCs w:val="36"/>
          <w:u w:val="single"/>
        </w:rPr>
      </w:pPr>
    </w:p>
    <w:p w:rsidR="003A38DF" w:rsidRPr="0056092A" w:rsidRDefault="003A38DF" w:rsidP="003A38DF">
      <w:pPr>
        <w:tabs>
          <w:tab w:val="left" w:pos="4060"/>
        </w:tabs>
        <w:spacing w:line="276" w:lineRule="auto"/>
        <w:jc w:val="both"/>
        <w:rPr>
          <w:b/>
          <w:sz w:val="32"/>
          <w:szCs w:val="32"/>
        </w:rPr>
      </w:pPr>
      <w:r w:rsidRPr="0056092A">
        <w:rPr>
          <w:b/>
          <w:sz w:val="32"/>
          <w:szCs w:val="32"/>
        </w:rPr>
        <w:t>1.Целевой раздел</w:t>
      </w:r>
    </w:p>
    <w:p w:rsidR="003A38DF" w:rsidRPr="001654E2" w:rsidRDefault="003A38DF" w:rsidP="003A38DF">
      <w:pPr>
        <w:spacing w:line="276" w:lineRule="auto"/>
        <w:jc w:val="both"/>
        <w:rPr>
          <w:sz w:val="28"/>
          <w:szCs w:val="28"/>
        </w:rPr>
      </w:pPr>
      <w:r w:rsidRPr="001654E2">
        <w:rPr>
          <w:sz w:val="28"/>
          <w:szCs w:val="28"/>
        </w:rPr>
        <w:t>1.1.Пояснительна</w:t>
      </w:r>
      <w:r>
        <w:rPr>
          <w:sz w:val="28"/>
          <w:szCs w:val="28"/>
        </w:rPr>
        <w:t>я записка……………………………………………………3-</w:t>
      </w:r>
      <w:r w:rsidRPr="001654E2">
        <w:rPr>
          <w:sz w:val="28"/>
          <w:szCs w:val="28"/>
        </w:rPr>
        <w:t>8</w:t>
      </w:r>
    </w:p>
    <w:p w:rsidR="003A38DF" w:rsidRPr="001654E2" w:rsidRDefault="003A38DF" w:rsidP="003A38DF">
      <w:pPr>
        <w:spacing w:line="276" w:lineRule="auto"/>
        <w:jc w:val="both"/>
        <w:rPr>
          <w:sz w:val="28"/>
          <w:szCs w:val="28"/>
        </w:rPr>
      </w:pPr>
      <w:r w:rsidRPr="001654E2">
        <w:rPr>
          <w:sz w:val="28"/>
          <w:szCs w:val="28"/>
        </w:rPr>
        <w:t>1.2.Целевые ориентиры ……………………………………………………….8-9</w:t>
      </w:r>
    </w:p>
    <w:p w:rsidR="003A38DF" w:rsidRPr="001654E2" w:rsidRDefault="003A38DF" w:rsidP="003A38DF">
      <w:pPr>
        <w:jc w:val="both"/>
        <w:rPr>
          <w:b/>
          <w:sz w:val="28"/>
          <w:szCs w:val="28"/>
        </w:rPr>
      </w:pPr>
      <w:r w:rsidRPr="001654E2">
        <w:rPr>
          <w:b/>
          <w:sz w:val="28"/>
          <w:szCs w:val="28"/>
        </w:rPr>
        <w:t>2</w:t>
      </w:r>
      <w:r w:rsidRPr="001654E2">
        <w:rPr>
          <w:b/>
          <w:sz w:val="32"/>
          <w:szCs w:val="32"/>
        </w:rPr>
        <w:t>.Содержательный раздел</w:t>
      </w:r>
    </w:p>
    <w:p w:rsidR="003A38DF" w:rsidRPr="001654E2" w:rsidRDefault="003A38DF" w:rsidP="003A38DF">
      <w:pPr>
        <w:jc w:val="both"/>
        <w:rPr>
          <w:sz w:val="28"/>
          <w:szCs w:val="28"/>
        </w:rPr>
      </w:pPr>
      <w:r w:rsidRPr="001654E2">
        <w:rPr>
          <w:sz w:val="28"/>
          <w:szCs w:val="28"/>
        </w:rPr>
        <w:t>2.1.Содержание образования по пяти образовательным областям………...9-10</w:t>
      </w:r>
    </w:p>
    <w:p w:rsidR="003A38DF" w:rsidRPr="001654E2" w:rsidRDefault="003A38DF" w:rsidP="003A38DF">
      <w:pPr>
        <w:pStyle w:val="Default"/>
        <w:jc w:val="both"/>
        <w:rPr>
          <w:sz w:val="28"/>
          <w:szCs w:val="28"/>
        </w:rPr>
      </w:pPr>
      <w:r w:rsidRPr="001654E2">
        <w:rPr>
          <w:sz w:val="28"/>
          <w:szCs w:val="28"/>
        </w:rPr>
        <w:t>2.2.Формы, методы, способы  и средст</w:t>
      </w:r>
      <w:r>
        <w:rPr>
          <w:sz w:val="28"/>
          <w:szCs w:val="28"/>
        </w:rPr>
        <w:t>ва реализации Программы………..10-12</w:t>
      </w:r>
    </w:p>
    <w:p w:rsidR="003A38DF" w:rsidRPr="001654E2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1654E2">
        <w:rPr>
          <w:sz w:val="28"/>
          <w:szCs w:val="28"/>
        </w:rPr>
        <w:t>2.3.</w:t>
      </w:r>
      <w:r w:rsidRPr="001654E2">
        <w:rPr>
          <w:color w:val="auto"/>
          <w:sz w:val="28"/>
          <w:szCs w:val="28"/>
        </w:rPr>
        <w:t>Содержание образовательной деятельности по профессиональной коррекции нарушений р</w:t>
      </w:r>
      <w:r>
        <w:rPr>
          <w:color w:val="auto"/>
          <w:sz w:val="28"/>
          <w:szCs w:val="28"/>
        </w:rPr>
        <w:t>азвития детей……………………………………........................12-15</w:t>
      </w:r>
    </w:p>
    <w:p w:rsidR="003A38DF" w:rsidRPr="001654E2" w:rsidRDefault="003A38DF" w:rsidP="003A38DF">
      <w:pPr>
        <w:pStyle w:val="Default"/>
        <w:jc w:val="both"/>
        <w:rPr>
          <w:b/>
          <w:color w:val="auto"/>
          <w:sz w:val="28"/>
          <w:szCs w:val="28"/>
        </w:rPr>
      </w:pPr>
      <w:r w:rsidRPr="001654E2">
        <w:rPr>
          <w:b/>
          <w:color w:val="auto"/>
          <w:sz w:val="28"/>
          <w:szCs w:val="28"/>
        </w:rPr>
        <w:t>3</w:t>
      </w:r>
      <w:r w:rsidRPr="001654E2">
        <w:rPr>
          <w:b/>
          <w:color w:val="auto"/>
          <w:sz w:val="32"/>
          <w:szCs w:val="32"/>
        </w:rPr>
        <w:t>.Организационный раздел</w:t>
      </w:r>
    </w:p>
    <w:p w:rsidR="003A38DF" w:rsidRPr="001654E2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1654E2">
        <w:rPr>
          <w:color w:val="auto"/>
          <w:sz w:val="28"/>
          <w:szCs w:val="28"/>
        </w:rPr>
        <w:t>3.1.Описание  материально- техниче</w:t>
      </w:r>
      <w:r>
        <w:rPr>
          <w:color w:val="auto"/>
          <w:sz w:val="28"/>
          <w:szCs w:val="28"/>
        </w:rPr>
        <w:t>ского обеспечения Программы……….15</w:t>
      </w:r>
    </w:p>
    <w:p w:rsidR="003A38DF" w:rsidRPr="001654E2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1654E2">
        <w:rPr>
          <w:color w:val="auto"/>
          <w:sz w:val="28"/>
          <w:szCs w:val="28"/>
        </w:rPr>
        <w:t>3.2.Обеспеченность методическ</w:t>
      </w:r>
      <w:r>
        <w:rPr>
          <w:color w:val="auto"/>
          <w:sz w:val="28"/>
          <w:szCs w:val="28"/>
        </w:rPr>
        <w:t>ими материалами …………………………...16</w:t>
      </w:r>
    </w:p>
    <w:p w:rsidR="003A38DF" w:rsidRPr="001654E2" w:rsidRDefault="003A38DF" w:rsidP="003A38DF">
      <w:pPr>
        <w:pStyle w:val="Default"/>
        <w:jc w:val="both"/>
        <w:rPr>
          <w:bCs/>
          <w:sz w:val="28"/>
          <w:szCs w:val="28"/>
        </w:rPr>
      </w:pPr>
      <w:r w:rsidRPr="001654E2">
        <w:rPr>
          <w:color w:val="auto"/>
          <w:sz w:val="28"/>
          <w:szCs w:val="28"/>
        </w:rPr>
        <w:t>3.3.</w:t>
      </w:r>
      <w:r w:rsidRPr="001654E2">
        <w:rPr>
          <w:bCs/>
          <w:sz w:val="28"/>
          <w:szCs w:val="28"/>
        </w:rPr>
        <w:t>Предметно-пространственная развивающая среда……………</w:t>
      </w:r>
      <w:r>
        <w:rPr>
          <w:bCs/>
          <w:sz w:val="28"/>
          <w:szCs w:val="28"/>
        </w:rPr>
        <w:t>………….17-18</w:t>
      </w:r>
    </w:p>
    <w:p w:rsidR="003A38DF" w:rsidRPr="001654E2" w:rsidRDefault="003A38DF" w:rsidP="003A38DF">
      <w:pPr>
        <w:pStyle w:val="Default"/>
        <w:jc w:val="both"/>
        <w:rPr>
          <w:sz w:val="28"/>
          <w:szCs w:val="28"/>
        </w:rPr>
      </w:pPr>
      <w:r w:rsidRPr="001654E2">
        <w:rPr>
          <w:sz w:val="28"/>
          <w:szCs w:val="28"/>
        </w:rPr>
        <w:t>3.4.Модель воспитательно-образовательного процесса</w:t>
      </w:r>
      <w:r>
        <w:rPr>
          <w:sz w:val="28"/>
          <w:szCs w:val="28"/>
        </w:rPr>
        <w:t>……………………...19</w:t>
      </w:r>
    </w:p>
    <w:p w:rsidR="003A38DF" w:rsidRPr="001654E2" w:rsidRDefault="003A38DF" w:rsidP="003A38DF">
      <w:pPr>
        <w:pStyle w:val="Default"/>
        <w:jc w:val="both"/>
        <w:rPr>
          <w:sz w:val="28"/>
          <w:szCs w:val="28"/>
        </w:rPr>
      </w:pPr>
    </w:p>
    <w:p w:rsidR="003A38DF" w:rsidRPr="001654E2" w:rsidRDefault="003A38DF" w:rsidP="003A38DF">
      <w:pPr>
        <w:pStyle w:val="Default"/>
        <w:jc w:val="both"/>
        <w:rPr>
          <w:sz w:val="28"/>
          <w:szCs w:val="28"/>
        </w:rPr>
      </w:pPr>
    </w:p>
    <w:p w:rsidR="003A38DF" w:rsidRPr="001654E2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p w:rsidR="003A38DF" w:rsidRPr="00E57A33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Default="003A38DF" w:rsidP="003A38DF">
      <w:pPr>
        <w:rPr>
          <w:sz w:val="28"/>
          <w:szCs w:val="28"/>
        </w:rPr>
      </w:pPr>
    </w:p>
    <w:p w:rsidR="003A38DF" w:rsidRPr="00B10109" w:rsidRDefault="003A38DF" w:rsidP="003A38D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 w:rsidRPr="00B10109">
        <w:rPr>
          <w:b/>
          <w:sz w:val="28"/>
          <w:szCs w:val="28"/>
        </w:rPr>
        <w:t>1.1.Пояснительная записка.</w:t>
      </w:r>
    </w:p>
    <w:p w:rsidR="003A38DF" w:rsidRPr="00B10109" w:rsidRDefault="003A38DF" w:rsidP="003A38DF">
      <w:pPr>
        <w:jc w:val="center"/>
        <w:rPr>
          <w:b/>
          <w:sz w:val="28"/>
          <w:szCs w:val="28"/>
        </w:rPr>
      </w:pPr>
    </w:p>
    <w:p w:rsidR="003A38DF" w:rsidRDefault="003A38DF" w:rsidP="003A38DF">
      <w:pPr>
        <w:pStyle w:val="Default"/>
        <w:jc w:val="both"/>
        <w:rPr>
          <w:sz w:val="28"/>
          <w:szCs w:val="28"/>
        </w:rPr>
      </w:pPr>
      <w:r w:rsidRPr="00334E4A">
        <w:rPr>
          <w:sz w:val="28"/>
          <w:szCs w:val="28"/>
        </w:rPr>
        <w:t xml:space="preserve">Рабочая программа  учителя-логопеда МБДОУ </w:t>
      </w:r>
      <w:proofErr w:type="spellStart"/>
      <w:r w:rsidRPr="00334E4A">
        <w:rPr>
          <w:sz w:val="28"/>
          <w:szCs w:val="28"/>
        </w:rPr>
        <w:t>д</w:t>
      </w:r>
      <w:proofErr w:type="spellEnd"/>
      <w:r w:rsidRPr="00334E4A">
        <w:rPr>
          <w:sz w:val="28"/>
          <w:szCs w:val="28"/>
        </w:rPr>
        <w:t>/с №1</w:t>
      </w:r>
      <w:r>
        <w:rPr>
          <w:sz w:val="28"/>
          <w:szCs w:val="28"/>
        </w:rPr>
        <w:t>2 «Наше счастье</w:t>
      </w:r>
      <w:r w:rsidRPr="00334E4A">
        <w:rPr>
          <w:sz w:val="28"/>
          <w:szCs w:val="28"/>
        </w:rPr>
        <w:t>» в</w:t>
      </w:r>
      <w:r>
        <w:rPr>
          <w:sz w:val="28"/>
          <w:szCs w:val="28"/>
        </w:rPr>
        <w:t xml:space="preserve"> подготовительной</w:t>
      </w:r>
      <w:r w:rsidRPr="00334E4A">
        <w:rPr>
          <w:sz w:val="28"/>
          <w:szCs w:val="28"/>
        </w:rPr>
        <w:t xml:space="preserve"> логопедической группе для детей с ОНР разработана на основе «Примерной программы коррекционно-развивающей работы в логопедической группе для детей с тяжелыми нарушениями речи (общим недоразвитием речи) с 3 до 7 лет»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Н.В.Нищевой</w:t>
      </w:r>
      <w:proofErr w:type="spellEnd"/>
      <w:r>
        <w:rPr>
          <w:sz w:val="28"/>
          <w:szCs w:val="28"/>
        </w:rPr>
        <w:t xml:space="preserve">. </w:t>
      </w:r>
      <w:r w:rsidRPr="00334E4A">
        <w:rPr>
          <w:sz w:val="28"/>
          <w:szCs w:val="28"/>
        </w:rPr>
        <w:t>Программа составлена в соответствии с Законом Российс</w:t>
      </w:r>
      <w:r>
        <w:rPr>
          <w:sz w:val="28"/>
          <w:szCs w:val="28"/>
        </w:rPr>
        <w:t>кой Федерации «Об образовании»,</w:t>
      </w:r>
    </w:p>
    <w:p w:rsidR="003A38DF" w:rsidRPr="00334E4A" w:rsidRDefault="003A38DF" w:rsidP="003A38DF">
      <w:pPr>
        <w:pStyle w:val="Default"/>
        <w:jc w:val="both"/>
        <w:rPr>
          <w:sz w:val="28"/>
          <w:szCs w:val="28"/>
        </w:rPr>
      </w:pPr>
      <w:r w:rsidRPr="00334E4A">
        <w:rPr>
          <w:sz w:val="28"/>
          <w:szCs w:val="28"/>
        </w:rPr>
        <w:t>Федеральным государственным образовательным стандартом дошкольного образования, Конвенцией ООН о правах ребенка, Всемир</w:t>
      </w:r>
      <w:r>
        <w:rPr>
          <w:sz w:val="28"/>
          <w:szCs w:val="28"/>
        </w:rPr>
        <w:t xml:space="preserve">ной декларацией об </w:t>
      </w:r>
      <w:proofErr w:type="spellStart"/>
      <w:r>
        <w:rPr>
          <w:sz w:val="28"/>
          <w:szCs w:val="28"/>
        </w:rPr>
        <w:t>обеспечивании</w:t>
      </w:r>
      <w:proofErr w:type="spellEnd"/>
      <w:r w:rsidRPr="00334E4A">
        <w:rPr>
          <w:sz w:val="28"/>
          <w:szCs w:val="28"/>
        </w:rPr>
        <w:t xml:space="preserve">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 </w:t>
      </w:r>
    </w:p>
    <w:p w:rsidR="003A38DF" w:rsidRPr="00B10109" w:rsidRDefault="003A38DF" w:rsidP="003A38DF">
      <w:pPr>
        <w:pStyle w:val="Default"/>
        <w:jc w:val="both"/>
        <w:rPr>
          <w:sz w:val="28"/>
          <w:szCs w:val="28"/>
        </w:rPr>
      </w:pPr>
      <w:r w:rsidRPr="00B10109">
        <w:rPr>
          <w:sz w:val="28"/>
          <w:szCs w:val="28"/>
        </w:rPr>
        <w:t xml:space="preserve">Целью данной Программы является построение системы коррекционно-развивающей работы в логопедических группах для детей с тяжелыми нарушениями речи (общим недоразвитием речи) в возрасте с 3 до 7 лет, предусматривающей полную интеграцию действий всех специалистов дошкольного образовательного учреждения и родителей дошкольников. Планирование работы во всех пяти образовательных областях учитывает особенности речевого и общего развития детей с тяжелой речевой патологией.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3A38DF" w:rsidRPr="00B10109" w:rsidRDefault="003A38DF" w:rsidP="003A38DF">
      <w:pPr>
        <w:pStyle w:val="Default"/>
        <w:jc w:val="both"/>
        <w:rPr>
          <w:sz w:val="28"/>
          <w:szCs w:val="28"/>
        </w:rPr>
      </w:pPr>
      <w:r w:rsidRPr="00B10109">
        <w:rPr>
          <w:sz w:val="28"/>
          <w:szCs w:val="28"/>
        </w:rPr>
        <w:t xml:space="preserve"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3A38DF" w:rsidRPr="00B10109" w:rsidRDefault="003A38DF" w:rsidP="003A38DF">
      <w:pPr>
        <w:pStyle w:val="Default"/>
        <w:jc w:val="both"/>
        <w:rPr>
          <w:sz w:val="28"/>
          <w:szCs w:val="28"/>
        </w:rPr>
      </w:pPr>
      <w:r w:rsidRPr="00B10109">
        <w:rPr>
          <w:sz w:val="28"/>
          <w:szCs w:val="28"/>
        </w:rPr>
        <w:t xml:space="preserve"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 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  <w:r w:rsidRPr="00B10109">
        <w:rPr>
          <w:sz w:val="28"/>
          <w:szCs w:val="28"/>
        </w:rPr>
        <w:t xml:space="preserve">В настоящее время выделяют </w:t>
      </w:r>
      <w:r w:rsidRPr="00B10109">
        <w:rPr>
          <w:b/>
          <w:bCs/>
          <w:sz w:val="28"/>
          <w:szCs w:val="28"/>
        </w:rPr>
        <w:t>четыре уровня речевого развития</w:t>
      </w:r>
      <w:r w:rsidRPr="00B10109">
        <w:rPr>
          <w:sz w:val="28"/>
          <w:szCs w:val="28"/>
        </w:rPr>
        <w:t xml:space="preserve">, отражающие состояние всех компонентов языковой системы у детей с ОНР (Филичева Т. Б.). 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  <w:r w:rsidRPr="00B10109">
        <w:rPr>
          <w:b/>
          <w:bCs/>
          <w:i/>
          <w:iCs/>
          <w:sz w:val="28"/>
          <w:szCs w:val="28"/>
        </w:rPr>
        <w:t xml:space="preserve">При первом уровне </w:t>
      </w:r>
      <w:r w:rsidRPr="00B10109">
        <w:rPr>
          <w:sz w:val="28"/>
          <w:szCs w:val="28"/>
        </w:rPr>
        <w:t xml:space="preserve">речевого развития речевые средства ребенка ограничены, активный словарь практически не сформирован и состоит из звукоподражаний, </w:t>
      </w:r>
      <w:proofErr w:type="spellStart"/>
      <w:r w:rsidRPr="00B10109">
        <w:rPr>
          <w:sz w:val="28"/>
          <w:szCs w:val="28"/>
        </w:rPr>
        <w:t>звукокомплексов</w:t>
      </w:r>
      <w:proofErr w:type="spellEnd"/>
      <w:r w:rsidRPr="00B10109">
        <w:rPr>
          <w:sz w:val="28"/>
          <w:szCs w:val="28"/>
        </w:rPr>
        <w:t xml:space="preserve">, </w:t>
      </w:r>
      <w:proofErr w:type="spellStart"/>
      <w:r w:rsidRPr="00B10109">
        <w:rPr>
          <w:sz w:val="28"/>
          <w:szCs w:val="28"/>
        </w:rPr>
        <w:t>лепетных</w:t>
      </w:r>
      <w:proofErr w:type="spellEnd"/>
      <w:r w:rsidRPr="00B10109">
        <w:rPr>
          <w:sz w:val="28"/>
          <w:szCs w:val="28"/>
        </w:rPr>
        <w:t xml:space="preserve"> слов. Высказывания сопровождаются жестами и мимикой. Характерна многозначность употребляемых слов, когда одни и те же </w:t>
      </w:r>
      <w:proofErr w:type="spellStart"/>
      <w:r w:rsidRPr="00B10109">
        <w:rPr>
          <w:sz w:val="28"/>
          <w:szCs w:val="28"/>
        </w:rPr>
        <w:t>лепетные</w:t>
      </w:r>
      <w:proofErr w:type="spellEnd"/>
      <w:r w:rsidRPr="00B10109">
        <w:rPr>
          <w:sz w:val="28"/>
          <w:szCs w:val="28"/>
        </w:rPr>
        <w:t xml:space="preserve"> слова используются для обозначения разных предметов, яв</w:t>
      </w:r>
      <w:r>
        <w:rPr>
          <w:sz w:val="28"/>
          <w:szCs w:val="28"/>
        </w:rPr>
        <w:t>лений, действий.</w:t>
      </w:r>
    </w:p>
    <w:p w:rsidR="003A38DF" w:rsidRPr="00B10109" w:rsidRDefault="003A38DF" w:rsidP="003A38DF">
      <w:pPr>
        <w:pStyle w:val="Default"/>
        <w:pageBreakBefore/>
        <w:jc w:val="both"/>
        <w:rPr>
          <w:color w:val="auto"/>
          <w:sz w:val="28"/>
          <w:szCs w:val="28"/>
        </w:rPr>
      </w:pPr>
      <w:r w:rsidRPr="00B10109">
        <w:rPr>
          <w:sz w:val="28"/>
          <w:szCs w:val="28"/>
        </w:rPr>
        <w:lastRenderedPageBreak/>
        <w:t xml:space="preserve">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При переходе </w:t>
      </w:r>
      <w:r w:rsidRPr="00B10109">
        <w:rPr>
          <w:b/>
          <w:bCs/>
          <w:i/>
          <w:iCs/>
          <w:sz w:val="28"/>
          <w:szCs w:val="28"/>
        </w:rPr>
        <w:t xml:space="preserve">ко второму уровню </w:t>
      </w:r>
      <w:r w:rsidRPr="00B10109">
        <w:rPr>
          <w:sz w:val="28"/>
          <w:szCs w:val="28"/>
        </w:rPr>
        <w:t xml:space="preserve">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9 </w:t>
      </w:r>
      <w:r w:rsidRPr="00B10109">
        <w:rPr>
          <w:color w:val="auto"/>
          <w:sz w:val="28"/>
          <w:szCs w:val="28"/>
        </w:rPr>
        <w:t xml:space="preserve">основных цветов. Типичны грубые нарушения слоговой структуры и </w:t>
      </w:r>
      <w:proofErr w:type="spellStart"/>
      <w:r w:rsidRPr="00B10109">
        <w:rPr>
          <w:color w:val="auto"/>
          <w:sz w:val="28"/>
          <w:szCs w:val="28"/>
        </w:rPr>
        <w:t>звуконаполняемости</w:t>
      </w:r>
      <w:proofErr w:type="spellEnd"/>
      <w:r w:rsidRPr="00B10109">
        <w:rPr>
          <w:color w:val="auto"/>
          <w:sz w:val="28"/>
          <w:szCs w:val="28"/>
        </w:rPr>
        <w:t xml:space="preserve"> слов. У детей выявляется недостаточность фонетической стороны речи (большое количество несформированных звуков).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b/>
          <w:bCs/>
          <w:i/>
          <w:iCs/>
          <w:color w:val="auto"/>
          <w:sz w:val="28"/>
          <w:szCs w:val="28"/>
        </w:rPr>
        <w:t xml:space="preserve">Третий уровень </w:t>
      </w:r>
      <w:r w:rsidRPr="00B10109">
        <w:rPr>
          <w:color w:val="auto"/>
          <w:sz w:val="28"/>
          <w:szCs w:val="28"/>
        </w:rPr>
        <w:t xml:space="preserve">речевого развития характеризуется наличием развернутой фразовой речи с элементами лексико-грамматического и </w:t>
      </w:r>
      <w:proofErr w:type="spellStart"/>
      <w:r w:rsidRPr="00B10109">
        <w:rPr>
          <w:color w:val="auto"/>
          <w:sz w:val="28"/>
          <w:szCs w:val="28"/>
        </w:rPr>
        <w:t>фонетико-фонема-тического</w:t>
      </w:r>
      <w:proofErr w:type="spellEnd"/>
      <w:r w:rsidRPr="00B10109">
        <w:rPr>
          <w:color w:val="auto"/>
          <w:sz w:val="28"/>
          <w:szCs w:val="28"/>
        </w:rPr>
        <w:t xml:space="preserve"> недоразвития. Отмечаются попытки употребления даже предложений сложных конструкций. Лексика ребенка включает все части речи. При этом может наблюдаться неточное употребление лексических значений слов. Появляются первые навыки словообразования. Ребенок образует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</w:t>
      </w:r>
      <w:proofErr w:type="spellStart"/>
      <w:r w:rsidRPr="00B10109">
        <w:rPr>
          <w:color w:val="auto"/>
          <w:sz w:val="28"/>
          <w:szCs w:val="28"/>
        </w:rPr>
        <w:t>аграмматизмы</w:t>
      </w:r>
      <w:proofErr w:type="spellEnd"/>
      <w:r w:rsidRPr="00B10109">
        <w:rPr>
          <w:color w:val="auto"/>
          <w:sz w:val="28"/>
          <w:szCs w:val="28"/>
        </w:rPr>
        <w:t xml:space="preserve">. Ребенок может неправильно употреблять предлоги, допускает ошибки в согласовании прилагательных и числительных с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Ребенок может повторять трех-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b/>
          <w:bCs/>
          <w:i/>
          <w:iCs/>
          <w:color w:val="auto"/>
          <w:sz w:val="28"/>
          <w:szCs w:val="28"/>
        </w:rPr>
        <w:t xml:space="preserve">Четвертый уровень </w:t>
      </w:r>
      <w:r w:rsidRPr="00B10109">
        <w:rPr>
          <w:color w:val="auto"/>
          <w:sz w:val="28"/>
          <w:szCs w:val="28"/>
        </w:rPr>
        <w:t>речевого развития (Филичева Т. Б.) характеризуется незначительными нарушениями компонентов языковой системы ребенка. Отмечается недостаточная дифференциация звуков: [</w:t>
      </w:r>
      <w:proofErr w:type="spellStart"/>
      <w:r w:rsidRPr="00B10109">
        <w:rPr>
          <w:color w:val="auto"/>
          <w:sz w:val="28"/>
          <w:szCs w:val="28"/>
        </w:rPr>
        <w:t>т-т</w:t>
      </w:r>
      <w:proofErr w:type="gramStart"/>
      <w:r w:rsidRPr="00B10109">
        <w:rPr>
          <w:color w:val="auto"/>
          <w:sz w:val="28"/>
          <w:szCs w:val="28"/>
        </w:rPr>
        <w:t>’-</w:t>
      </w:r>
      <w:proofErr w:type="gramEnd"/>
      <w:r w:rsidRPr="00B10109">
        <w:rPr>
          <w:color w:val="auto"/>
          <w:sz w:val="28"/>
          <w:szCs w:val="28"/>
        </w:rPr>
        <w:t>с-с’-ц</w:t>
      </w:r>
      <w:proofErr w:type="spellEnd"/>
      <w:r w:rsidRPr="00B10109">
        <w:rPr>
          <w:color w:val="auto"/>
          <w:sz w:val="28"/>
          <w:szCs w:val="28"/>
        </w:rPr>
        <w:t>], [</w:t>
      </w:r>
      <w:proofErr w:type="spellStart"/>
      <w:r w:rsidRPr="00B10109">
        <w:rPr>
          <w:color w:val="auto"/>
          <w:sz w:val="28"/>
          <w:szCs w:val="28"/>
        </w:rPr>
        <w:t>р-р’-л-л’-j</w:t>
      </w:r>
      <w:proofErr w:type="spellEnd"/>
      <w:r w:rsidRPr="00B10109">
        <w:rPr>
          <w:color w:val="auto"/>
          <w:sz w:val="28"/>
          <w:szCs w:val="28"/>
        </w:rPr>
        <w:t xml:space="preserve">] и др. Характерны своеобразные нарушения слоговой структуры слов, проявляющиеся в </w:t>
      </w:r>
      <w:r w:rsidRPr="00B10109">
        <w:rPr>
          <w:color w:val="auto"/>
          <w:sz w:val="28"/>
          <w:szCs w:val="28"/>
        </w:rPr>
        <w:lastRenderedPageBreak/>
        <w:t xml:space="preserve">неспособности ребенка удерживать в памяти фонематический образ слова при понимании его значения. Следствием этого является искажение </w:t>
      </w:r>
      <w:proofErr w:type="spellStart"/>
      <w:r w:rsidRPr="00B10109">
        <w:rPr>
          <w:color w:val="auto"/>
          <w:sz w:val="28"/>
          <w:szCs w:val="28"/>
        </w:rPr>
        <w:t>звуконаполняемости</w:t>
      </w:r>
      <w:proofErr w:type="spellEnd"/>
      <w:r w:rsidRPr="00B10109">
        <w:rPr>
          <w:color w:val="auto"/>
          <w:sz w:val="28"/>
          <w:szCs w:val="28"/>
        </w:rPr>
        <w:t xml:space="preserve"> слов в различных вариантах. Недостаточная внятность речи и нечеткая дикция оставляют впечатление «</w:t>
      </w:r>
      <w:proofErr w:type="spellStart"/>
      <w:r w:rsidRPr="00B10109">
        <w:rPr>
          <w:color w:val="auto"/>
          <w:sz w:val="28"/>
          <w:szCs w:val="28"/>
        </w:rPr>
        <w:t>смазанности</w:t>
      </w:r>
      <w:proofErr w:type="spellEnd"/>
      <w:r w:rsidRPr="00B10109">
        <w:rPr>
          <w:color w:val="auto"/>
          <w:sz w:val="28"/>
          <w:szCs w:val="28"/>
        </w:rPr>
        <w:t xml:space="preserve">». Все это показатели не закончившегося процесса </w:t>
      </w:r>
      <w:proofErr w:type="spellStart"/>
      <w:r w:rsidRPr="00B10109">
        <w:rPr>
          <w:color w:val="auto"/>
          <w:sz w:val="28"/>
          <w:szCs w:val="28"/>
        </w:rPr>
        <w:t>фонемообразования</w:t>
      </w:r>
      <w:proofErr w:type="spellEnd"/>
      <w:r w:rsidRPr="00B10109">
        <w:rPr>
          <w:color w:val="auto"/>
          <w:sz w:val="28"/>
          <w:szCs w:val="28"/>
        </w:rPr>
        <w:t xml:space="preserve">. Остаются стойкими ошибки при употреблении суффиксов (единичности, эмоционально-оттеночных, уменьшительно-ласкательных, увеличительных). Отмечаются трудности в образовании сложных слов. Кроме того, ребенок испытывает затруднения при планировании высказывания и отборе соответствующих языковых средств, что обуславливает своеобразие его связной речи. Особую трудность для этой категории детей представляют сложные предложения </w:t>
      </w:r>
      <w:proofErr w:type="gramStart"/>
      <w:r w:rsidRPr="00B10109">
        <w:rPr>
          <w:color w:val="auto"/>
          <w:sz w:val="28"/>
          <w:szCs w:val="28"/>
        </w:rPr>
        <w:t>с</w:t>
      </w:r>
      <w:proofErr w:type="gramEnd"/>
      <w:r w:rsidRPr="00B10109">
        <w:rPr>
          <w:color w:val="auto"/>
          <w:sz w:val="28"/>
          <w:szCs w:val="28"/>
        </w:rPr>
        <w:t xml:space="preserve"> разными придаточными.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 xml:space="preserve">Дети с ОНР имеют (по сравнению с возрастной нормой) особенности развития сенсомоторных, высших психических функций, психической активности.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>Программа рассчитана на пребывание ребенка в логоп</w:t>
      </w:r>
      <w:r>
        <w:rPr>
          <w:color w:val="auto"/>
          <w:sz w:val="28"/>
          <w:szCs w:val="28"/>
        </w:rPr>
        <w:t xml:space="preserve">едической группе с  шестилетнего </w:t>
      </w:r>
      <w:r w:rsidRPr="00B10109">
        <w:rPr>
          <w:color w:val="auto"/>
          <w:sz w:val="28"/>
          <w:szCs w:val="28"/>
        </w:rPr>
        <w:t xml:space="preserve"> возраста. Она создавалась для детей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с </w:t>
      </w:r>
      <w:r w:rsidRPr="00B10109">
        <w:rPr>
          <w:i/>
          <w:iCs/>
          <w:color w:val="auto"/>
          <w:sz w:val="28"/>
          <w:szCs w:val="28"/>
        </w:rPr>
        <w:t>первым, вторым, третьим, четвертым уровнями речевого развития при ОНР</w:t>
      </w:r>
      <w:r w:rsidRPr="00B10109">
        <w:rPr>
          <w:color w:val="auto"/>
          <w:sz w:val="28"/>
          <w:szCs w:val="28"/>
        </w:rPr>
        <w:t xml:space="preserve">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 xml:space="preserve">Программа построена на принципе гуманно-личностного отношения к ребенку и позволяет обеспечить развивающее обучение дошкольников, формирование базовых основ культуры личности детей, всестороннее развитие интеллектуально-волевых качеств, дает возможность сформировать у детей все психические процессы.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b/>
          <w:bCs/>
          <w:i/>
          <w:iCs/>
          <w:color w:val="auto"/>
          <w:sz w:val="28"/>
          <w:szCs w:val="28"/>
        </w:rPr>
        <w:t xml:space="preserve"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 xml:space="preserve">Программой предусмотрена необходимость охраны и укрепления физического и психического здоровья детей, обеспечения эмоционального благополучия каждого ребенка. Так она позволяет формировать оптимистическое отношение </w:t>
      </w:r>
      <w:r>
        <w:rPr>
          <w:color w:val="auto"/>
          <w:sz w:val="28"/>
          <w:szCs w:val="28"/>
        </w:rPr>
        <w:t xml:space="preserve">детей к окружающему, что дает </w:t>
      </w:r>
      <w:r w:rsidRPr="00B101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возможность ребенку жить и развиваться, обеспечивает позитивное эмоционально-личностное и социально-коммуникативное развитие. </w:t>
      </w:r>
      <w:r w:rsidRPr="00B10109">
        <w:rPr>
          <w:color w:val="auto"/>
          <w:sz w:val="28"/>
          <w:szCs w:val="28"/>
        </w:rPr>
        <w:t xml:space="preserve">Объем учебного материала рассчитан в соответствии с возрастными физиологическими нормативами, что позволяет избежать переутомления и </w:t>
      </w:r>
      <w:proofErr w:type="spellStart"/>
      <w:r w:rsidRPr="00B10109">
        <w:rPr>
          <w:color w:val="auto"/>
          <w:sz w:val="28"/>
          <w:szCs w:val="28"/>
        </w:rPr>
        <w:t>дез</w:t>
      </w:r>
      <w:r>
        <w:rPr>
          <w:color w:val="auto"/>
          <w:sz w:val="28"/>
          <w:szCs w:val="28"/>
        </w:rPr>
        <w:t>адаптации</w:t>
      </w:r>
      <w:proofErr w:type="spellEnd"/>
      <w:r>
        <w:rPr>
          <w:color w:val="auto"/>
          <w:sz w:val="28"/>
          <w:szCs w:val="28"/>
        </w:rPr>
        <w:t xml:space="preserve"> дошкольников. Для данной </w:t>
      </w:r>
      <w:r w:rsidRPr="00B10109">
        <w:rPr>
          <w:color w:val="auto"/>
          <w:sz w:val="28"/>
          <w:szCs w:val="28"/>
        </w:rPr>
        <w:t xml:space="preserve">возрастной группы предложено оптимальное сочетание самостоятельной, индивидуальной и совместной деятельности, сбалансированное чередование специально организованной и нерегламентированной образовательной деятельности; свободное время для игр и отдыха детей выделено и в первой, и во второй половинах дня.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 xml:space="preserve">Основой Программы является создание оптимальных условий для коррекционно-развивающей работы и всестороннего гармоничного развития детей с ОНР. Это достигается за счет создания </w:t>
      </w:r>
      <w:r w:rsidRPr="00B10109">
        <w:rPr>
          <w:i/>
          <w:iCs/>
          <w:color w:val="auto"/>
          <w:sz w:val="28"/>
          <w:szCs w:val="28"/>
        </w:rPr>
        <w:t xml:space="preserve">комплекса коррекционно-развивающей работы в логопедической группе с учетом особенностей психофизического развития детей данного контингента.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b/>
          <w:bCs/>
          <w:i/>
          <w:iCs/>
          <w:color w:val="auto"/>
          <w:sz w:val="28"/>
          <w:szCs w:val="28"/>
        </w:rPr>
        <w:lastRenderedPageBreak/>
        <w:t>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</w:t>
      </w:r>
      <w:r w:rsidRPr="00B10109">
        <w:rPr>
          <w:color w:val="auto"/>
          <w:sz w:val="28"/>
          <w:szCs w:val="28"/>
        </w:rPr>
        <w:t xml:space="preserve">, то есть одним из основных принципов Программы является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</w:t>
      </w:r>
      <w:proofErr w:type="spellStart"/>
      <w:r w:rsidRPr="00B10109">
        <w:rPr>
          <w:b/>
          <w:bCs/>
          <w:i/>
          <w:iCs/>
          <w:color w:val="auto"/>
          <w:sz w:val="28"/>
          <w:szCs w:val="28"/>
        </w:rPr>
        <w:t>природосообразности</w:t>
      </w:r>
      <w:proofErr w:type="spellEnd"/>
      <w:r w:rsidRPr="00B10109">
        <w:rPr>
          <w:b/>
          <w:bCs/>
          <w:i/>
          <w:iCs/>
          <w:color w:val="auto"/>
          <w:sz w:val="28"/>
          <w:szCs w:val="28"/>
        </w:rPr>
        <w:t xml:space="preserve">. </w:t>
      </w:r>
      <w:r w:rsidRPr="00B10109">
        <w:rPr>
          <w:color w:val="auto"/>
          <w:sz w:val="28"/>
          <w:szCs w:val="28"/>
        </w:rPr>
        <w:t xml:space="preserve">Программа учитывает общность развития нормально развивающихся детей и детей с ОНР и основывается </w:t>
      </w:r>
      <w:r w:rsidRPr="00B10109">
        <w:rPr>
          <w:b/>
          <w:bCs/>
          <w:i/>
          <w:iCs/>
          <w:color w:val="auto"/>
          <w:sz w:val="28"/>
          <w:szCs w:val="28"/>
        </w:rPr>
        <w:t>на онтогенетическом принципе</w:t>
      </w:r>
      <w:r w:rsidRPr="00B10109">
        <w:rPr>
          <w:color w:val="auto"/>
          <w:sz w:val="28"/>
          <w:szCs w:val="28"/>
        </w:rPr>
        <w:t xml:space="preserve">, учитывая закономерности развития детской речи в норме.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 xml:space="preserve">Кроме того, Программа имеет в своей основе следующие принципы: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индивидуализации, учета возможностей, особенностей развития и потребностей каждого ребенка;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признания каждого ребенка полноправным участником образовательного процесса;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поддержки детской инициативы и формирования познавательных интересов каждого ребенка;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принципы интеграции усилий специалистов;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систематичности и взаимосвязи учебного материала;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>принцип постепенности подачи учебного материала</w:t>
      </w:r>
      <w:r w:rsidRPr="00B10109">
        <w:rPr>
          <w:color w:val="auto"/>
          <w:sz w:val="28"/>
          <w:szCs w:val="28"/>
        </w:rPr>
        <w:t xml:space="preserve">;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B10109">
        <w:rPr>
          <w:color w:val="auto"/>
          <w:sz w:val="28"/>
          <w:szCs w:val="28"/>
        </w:rPr>
        <w:t xml:space="preserve">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3A38DF" w:rsidRPr="00B10109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10109">
        <w:rPr>
          <w:color w:val="auto"/>
          <w:sz w:val="28"/>
          <w:szCs w:val="28"/>
        </w:rPr>
        <w:t xml:space="preserve">Основной формой работы во всех пяти образовательных областях Программы является </w:t>
      </w:r>
      <w:r w:rsidRPr="00B10109">
        <w:rPr>
          <w:b/>
          <w:bCs/>
          <w:i/>
          <w:iCs/>
          <w:color w:val="auto"/>
          <w:sz w:val="28"/>
          <w:szCs w:val="28"/>
        </w:rPr>
        <w:t xml:space="preserve">игровая деятельность </w:t>
      </w:r>
      <w:r w:rsidRPr="00B10109">
        <w:rPr>
          <w:color w:val="auto"/>
          <w:sz w:val="28"/>
          <w:szCs w:val="28"/>
        </w:rPr>
        <w:t xml:space="preserve">— основная форма деятельности дошкольников. Все </w:t>
      </w:r>
      <w:r w:rsidRPr="00B10109">
        <w:rPr>
          <w:i/>
          <w:iCs/>
          <w:color w:val="auto"/>
          <w:sz w:val="28"/>
          <w:szCs w:val="28"/>
        </w:rPr>
        <w:t xml:space="preserve">коррекционно-развивающие индивидуальные, подгрупповые, групповые, интегрированные занятия </w:t>
      </w:r>
      <w:r w:rsidRPr="00B10109">
        <w:rPr>
          <w:color w:val="auto"/>
          <w:sz w:val="28"/>
          <w:szCs w:val="28"/>
        </w:rPr>
        <w:t>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</w:t>
      </w:r>
      <w:r>
        <w:rPr>
          <w:color w:val="auto"/>
          <w:sz w:val="28"/>
          <w:szCs w:val="28"/>
        </w:rPr>
        <w:t>.</w:t>
      </w:r>
      <w:r w:rsidRPr="00B10109">
        <w:rPr>
          <w:color w:val="auto"/>
          <w:sz w:val="28"/>
          <w:szCs w:val="28"/>
        </w:rPr>
        <w:t xml:space="preserve"> Выполнение коррекционных, развивающих и воспитательных задач, поставленных Программой, обеспечивается </w:t>
      </w:r>
      <w:r w:rsidRPr="00B10109">
        <w:rPr>
          <w:i/>
          <w:iCs/>
          <w:color w:val="auto"/>
          <w:sz w:val="28"/>
          <w:szCs w:val="28"/>
        </w:rPr>
        <w:t xml:space="preserve">благодаря комплексному подходу и интеграции усилий специалистов </w:t>
      </w:r>
      <w:r w:rsidRPr="00B10109">
        <w:rPr>
          <w:color w:val="auto"/>
          <w:sz w:val="28"/>
          <w:szCs w:val="28"/>
        </w:rPr>
        <w:t xml:space="preserve">педагогического и медицинского профилей и семей воспитанников. 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  <w:r w:rsidRPr="00B10109">
        <w:rPr>
          <w:sz w:val="28"/>
          <w:szCs w:val="28"/>
        </w:rPr>
        <w:t>Реализация принципа интеграции способствует более высоким темпам общего и речевого развития</w:t>
      </w:r>
      <w:r>
        <w:rPr>
          <w:sz w:val="28"/>
          <w:szCs w:val="28"/>
        </w:rPr>
        <w:t xml:space="preserve"> </w:t>
      </w:r>
      <w:r w:rsidRPr="007031D7">
        <w:rPr>
          <w:sz w:val="28"/>
          <w:szCs w:val="28"/>
        </w:rPr>
        <w:t>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</w:t>
      </w:r>
      <w:r>
        <w:rPr>
          <w:sz w:val="28"/>
          <w:szCs w:val="28"/>
        </w:rPr>
        <w:t xml:space="preserve"> природой, и предусматривает  совместную работу учителя-логопеда, педагога-психолога, музыкального руководителя, инструктора по физической культуре, воспитателей родителей дошкольников.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t xml:space="preserve">В Программе взаимодействие специалистов и родителей отражено </w:t>
      </w:r>
      <w:r w:rsidRPr="005A296E">
        <w:rPr>
          <w:color w:val="auto"/>
          <w:sz w:val="28"/>
          <w:szCs w:val="28"/>
        </w:rPr>
        <w:t>в раздела</w:t>
      </w:r>
      <w:r>
        <w:rPr>
          <w:color w:val="auto"/>
          <w:sz w:val="28"/>
          <w:szCs w:val="28"/>
        </w:rPr>
        <w:t xml:space="preserve">х </w:t>
      </w:r>
      <w:r w:rsidRPr="00C75FA3">
        <w:rPr>
          <w:sz w:val="28"/>
          <w:szCs w:val="28"/>
        </w:rPr>
        <w:t xml:space="preserve">«Интеграция усилий учителя-логопеда и воспитателей», «Интегрированные занятия в системе работы в логопедической группе», «Взаимодействие с семьями воспитанников», а также в совместной работе всех участников образовательного процесса во всех пяти образовательных областях.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lastRenderedPageBreak/>
        <w:t xml:space="preserve">Работой по образовательной области </w:t>
      </w:r>
      <w:r w:rsidRPr="00C75FA3">
        <w:rPr>
          <w:i/>
          <w:iCs/>
          <w:sz w:val="28"/>
          <w:szCs w:val="28"/>
        </w:rPr>
        <w:t>«</w:t>
      </w:r>
      <w:r w:rsidRPr="00C75FA3">
        <w:rPr>
          <w:b/>
          <w:bCs/>
          <w:i/>
          <w:iCs/>
          <w:sz w:val="28"/>
          <w:szCs w:val="28"/>
        </w:rPr>
        <w:t xml:space="preserve">Речевое развитие» </w:t>
      </w:r>
      <w:r w:rsidRPr="00C75FA3">
        <w:rPr>
          <w:sz w:val="28"/>
          <w:szCs w:val="28"/>
        </w:rPr>
        <w:t xml:space="preserve"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t xml:space="preserve">В работе по образовательной области </w:t>
      </w:r>
      <w:r w:rsidRPr="00C75FA3">
        <w:rPr>
          <w:b/>
          <w:bCs/>
          <w:i/>
          <w:iCs/>
          <w:sz w:val="28"/>
          <w:szCs w:val="28"/>
        </w:rPr>
        <w:t xml:space="preserve">«Познавательное развитие» </w:t>
      </w:r>
      <w:r w:rsidRPr="00C75FA3">
        <w:rPr>
          <w:sz w:val="28"/>
          <w:szCs w:val="28"/>
        </w:rPr>
        <w:t xml:space="preserve">участвуют воспитатели, педагог-психолог, учитель-логопед. </w:t>
      </w:r>
      <w:proofErr w:type="gramStart"/>
      <w:r w:rsidRPr="00C75FA3">
        <w:rPr>
          <w:sz w:val="28"/>
          <w:szCs w:val="28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</w:t>
      </w:r>
      <w:proofErr w:type="gramEnd"/>
      <w:r w:rsidRPr="00C75FA3">
        <w:rPr>
          <w:sz w:val="28"/>
          <w:szCs w:val="28"/>
        </w:rPr>
        <w:t xml:space="preserve"> природы, </w:t>
      </w:r>
      <w:proofErr w:type="gramStart"/>
      <w:r w:rsidRPr="00C75FA3">
        <w:rPr>
          <w:sz w:val="28"/>
          <w:szCs w:val="28"/>
        </w:rPr>
        <w:t>многообразии</w:t>
      </w:r>
      <w:proofErr w:type="gramEnd"/>
      <w:r w:rsidRPr="00C75FA3">
        <w:rPr>
          <w:sz w:val="28"/>
          <w:szCs w:val="28"/>
        </w:rPr>
        <w:t xml:space="preserve">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t xml:space="preserve">Основными специалистами в области </w:t>
      </w:r>
      <w:r w:rsidRPr="00C75FA3">
        <w:rPr>
          <w:b/>
          <w:bCs/>
          <w:i/>
          <w:iCs/>
          <w:sz w:val="28"/>
          <w:szCs w:val="28"/>
        </w:rPr>
        <w:t xml:space="preserve">«Социально-коммуникативное развитие» </w:t>
      </w:r>
      <w:r w:rsidRPr="00C75FA3">
        <w:rPr>
          <w:sz w:val="28"/>
          <w:szCs w:val="28"/>
        </w:rPr>
        <w:t xml:space="preserve">выступают воспитатели и учитель-логопед при условии, что остальные специалисты и родители дошкольников подключаются к их работе.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t xml:space="preserve">В образовательной области </w:t>
      </w:r>
      <w:r w:rsidRPr="00C75FA3">
        <w:rPr>
          <w:b/>
          <w:bCs/>
          <w:i/>
          <w:iCs/>
          <w:sz w:val="28"/>
          <w:szCs w:val="28"/>
        </w:rPr>
        <w:t xml:space="preserve">«Художественно-эстетическое развитие» </w:t>
      </w:r>
      <w:r w:rsidRPr="00C75FA3">
        <w:rPr>
          <w:sz w:val="28"/>
          <w:szCs w:val="28"/>
        </w:rPr>
        <w:t xml:space="preserve"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t xml:space="preserve">Работу в образовательных области </w:t>
      </w:r>
      <w:r w:rsidRPr="00C75FA3">
        <w:rPr>
          <w:b/>
          <w:bCs/>
          <w:i/>
          <w:iCs/>
          <w:sz w:val="28"/>
          <w:szCs w:val="28"/>
        </w:rPr>
        <w:t xml:space="preserve">«Физическое развитие» </w:t>
      </w:r>
      <w:r w:rsidRPr="00C75FA3">
        <w:rPr>
          <w:sz w:val="28"/>
          <w:szCs w:val="28"/>
        </w:rPr>
        <w:t xml:space="preserve">осуществляют инструктор по физическому воспитанию при обязательном подключении всех остальных педагогов и родителей дошкольников.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sz w:val="28"/>
          <w:szCs w:val="28"/>
        </w:rPr>
        <w:t xml:space="preserve">Таким образом, </w:t>
      </w:r>
      <w:r w:rsidRPr="00C75FA3">
        <w:rPr>
          <w:b/>
          <w:bCs/>
          <w:i/>
          <w:iCs/>
          <w:sz w:val="28"/>
          <w:szCs w:val="28"/>
        </w:rPr>
        <w:t xml:space="preserve">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</w:t>
      </w:r>
    </w:p>
    <w:p w:rsidR="003A38DF" w:rsidRPr="00C75FA3" w:rsidRDefault="003A38DF" w:rsidP="003A38DF">
      <w:pPr>
        <w:pStyle w:val="Default"/>
        <w:jc w:val="both"/>
        <w:rPr>
          <w:sz w:val="28"/>
          <w:szCs w:val="28"/>
        </w:rPr>
      </w:pPr>
      <w:r w:rsidRPr="00C75FA3">
        <w:rPr>
          <w:b/>
          <w:bCs/>
          <w:i/>
          <w:iCs/>
          <w:sz w:val="28"/>
          <w:szCs w:val="28"/>
        </w:rPr>
        <w:t xml:space="preserve">В логопедической группе коррекционное направление работы является приоритетным, так как целью его является выравнивание речевого и психофизического развития детей. </w:t>
      </w:r>
      <w:r w:rsidRPr="00C75FA3">
        <w:rPr>
          <w:sz w:val="28"/>
          <w:szCs w:val="28"/>
        </w:rPr>
        <w:t xml:space="preserve">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3A38DF" w:rsidRDefault="003A38DF" w:rsidP="003A38DF">
      <w:pPr>
        <w:jc w:val="both"/>
        <w:rPr>
          <w:sz w:val="28"/>
          <w:szCs w:val="28"/>
        </w:rPr>
      </w:pPr>
      <w:r w:rsidRPr="00C75FA3">
        <w:rPr>
          <w:sz w:val="28"/>
          <w:szCs w:val="28"/>
        </w:rPr>
        <w:t>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3A38DF" w:rsidRPr="00C75FA3" w:rsidRDefault="003A38DF" w:rsidP="003A38DF">
      <w:pPr>
        <w:jc w:val="both"/>
        <w:rPr>
          <w:sz w:val="28"/>
          <w:szCs w:val="28"/>
        </w:rPr>
      </w:pP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4733BF">
        <w:rPr>
          <w:color w:val="auto"/>
          <w:sz w:val="28"/>
          <w:szCs w:val="28"/>
        </w:rPr>
        <w:t>Возрастные и ин</w:t>
      </w:r>
      <w:r>
        <w:rPr>
          <w:color w:val="auto"/>
          <w:sz w:val="28"/>
          <w:szCs w:val="28"/>
        </w:rPr>
        <w:t>дивидуальные особенности детей  подготовительной</w:t>
      </w:r>
      <w:r w:rsidRPr="004733BF">
        <w:rPr>
          <w:color w:val="auto"/>
          <w:sz w:val="28"/>
          <w:szCs w:val="28"/>
        </w:rPr>
        <w:t xml:space="preserve"> логопедической группы</w:t>
      </w:r>
      <w:r>
        <w:rPr>
          <w:color w:val="auto"/>
          <w:sz w:val="28"/>
          <w:szCs w:val="28"/>
        </w:rPr>
        <w:t xml:space="preserve"> (компенсирующей  направленности с общим недоразвитием речи)</w:t>
      </w: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14"/>
        <w:gridCol w:w="1313"/>
        <w:gridCol w:w="1276"/>
        <w:gridCol w:w="2537"/>
        <w:gridCol w:w="1151"/>
        <w:gridCol w:w="1915"/>
      </w:tblGrid>
      <w:tr w:rsidR="003A38DF" w:rsidTr="005B5084">
        <w:tc>
          <w:tcPr>
            <w:tcW w:w="1914" w:type="dxa"/>
          </w:tcPr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92573C">
              <w:rPr>
                <w:color w:val="auto"/>
              </w:rPr>
              <w:t>Всего детей</w:t>
            </w:r>
          </w:p>
        </w:tc>
        <w:tc>
          <w:tcPr>
            <w:tcW w:w="1313" w:type="dxa"/>
          </w:tcPr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2573C">
              <w:rPr>
                <w:color w:val="auto"/>
              </w:rPr>
              <w:t>Мальчики</w:t>
            </w:r>
          </w:p>
        </w:tc>
        <w:tc>
          <w:tcPr>
            <w:tcW w:w="1276" w:type="dxa"/>
          </w:tcPr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92573C">
              <w:rPr>
                <w:color w:val="auto"/>
              </w:rPr>
              <w:t>Девочки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Из </w:t>
            </w:r>
            <w:r w:rsidRPr="0092573C">
              <w:rPr>
                <w:color w:val="auto"/>
              </w:rPr>
              <w:t xml:space="preserve">многодетных семей 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Опекуны</w:t>
            </w:r>
          </w:p>
        </w:tc>
        <w:tc>
          <w:tcPr>
            <w:tcW w:w="1915" w:type="dxa"/>
          </w:tcPr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2573C">
              <w:rPr>
                <w:color w:val="auto"/>
              </w:rPr>
              <w:t>Из неполных</w:t>
            </w:r>
          </w:p>
          <w:p w:rsidR="003A38DF" w:rsidRPr="0092573C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2573C">
              <w:rPr>
                <w:color w:val="auto"/>
              </w:rPr>
              <w:t>семей</w:t>
            </w:r>
          </w:p>
        </w:tc>
      </w:tr>
      <w:tr w:rsidR="003A38DF" w:rsidRPr="001654E2" w:rsidTr="005B5084">
        <w:tc>
          <w:tcPr>
            <w:tcW w:w="1914" w:type="dxa"/>
          </w:tcPr>
          <w:p w:rsidR="003A38DF" w:rsidRPr="001654E2" w:rsidRDefault="003A38DF" w:rsidP="005B50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313" w:type="dxa"/>
          </w:tcPr>
          <w:p w:rsidR="003A38DF" w:rsidRPr="001654E2" w:rsidRDefault="003A38DF" w:rsidP="005B50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39037A">
              <w:rPr>
                <w:color w:val="auto"/>
              </w:rPr>
              <w:t>5</w:t>
            </w:r>
          </w:p>
        </w:tc>
        <w:tc>
          <w:tcPr>
            <w:tcW w:w="1276" w:type="dxa"/>
          </w:tcPr>
          <w:p w:rsidR="003A38DF" w:rsidRPr="001654E2" w:rsidRDefault="0039037A" w:rsidP="005B50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537" w:type="dxa"/>
            <w:tcBorders>
              <w:right w:val="single" w:sz="4" w:space="0" w:color="auto"/>
            </w:tcBorders>
          </w:tcPr>
          <w:p w:rsidR="003A38DF" w:rsidRPr="001654E2" w:rsidRDefault="003A38DF" w:rsidP="005B50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3A38DF" w:rsidRPr="001654E2" w:rsidRDefault="003A38DF" w:rsidP="005B50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915" w:type="dxa"/>
          </w:tcPr>
          <w:p w:rsidR="003A38DF" w:rsidRPr="001654E2" w:rsidRDefault="003A38DF" w:rsidP="005B508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3A38DF" w:rsidRPr="001654E2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p w:rsidR="003A38DF" w:rsidRDefault="003A38DF" w:rsidP="003A38DF">
      <w:pPr>
        <w:pStyle w:val="Default"/>
        <w:jc w:val="center"/>
        <w:rPr>
          <w:b/>
          <w:color w:val="auto"/>
          <w:sz w:val="32"/>
          <w:szCs w:val="32"/>
        </w:rPr>
      </w:pPr>
      <w:r w:rsidRPr="0092573C">
        <w:rPr>
          <w:b/>
          <w:color w:val="auto"/>
          <w:sz w:val="32"/>
          <w:szCs w:val="32"/>
        </w:rPr>
        <w:t>1.2. Целевые ориентиры</w:t>
      </w:r>
    </w:p>
    <w:p w:rsidR="003A38DF" w:rsidRPr="0092573C" w:rsidRDefault="003A38DF" w:rsidP="003A38DF">
      <w:pPr>
        <w:pStyle w:val="Default"/>
        <w:jc w:val="both"/>
        <w:rPr>
          <w:b/>
          <w:color w:val="auto"/>
          <w:sz w:val="32"/>
          <w:szCs w:val="32"/>
        </w:rPr>
      </w:pPr>
    </w:p>
    <w:p w:rsidR="003A38DF" w:rsidRPr="00BC0FDF" w:rsidRDefault="003A38DF" w:rsidP="003A38DF">
      <w:pPr>
        <w:pStyle w:val="Default"/>
        <w:jc w:val="both"/>
        <w:rPr>
          <w:sz w:val="28"/>
          <w:szCs w:val="28"/>
        </w:rPr>
      </w:pPr>
      <w:r w:rsidRPr="00BC0FDF">
        <w:rPr>
          <w:sz w:val="28"/>
          <w:szCs w:val="28"/>
        </w:rPr>
        <w:t xml:space="preserve">Как уже отмечалось,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ОНР. Результаты освоения Программы представлены в виде целевых ориентиров. В соответствие с ФГОС </w:t>
      </w:r>
      <w:proofErr w:type="gramStart"/>
      <w:r w:rsidRPr="00BC0FDF">
        <w:rPr>
          <w:sz w:val="28"/>
          <w:szCs w:val="28"/>
        </w:rPr>
        <w:t>ДО</w:t>
      </w:r>
      <w:proofErr w:type="gramEnd"/>
      <w:r w:rsidRPr="00BC0FDF">
        <w:rPr>
          <w:sz w:val="28"/>
          <w:szCs w:val="28"/>
        </w:rPr>
        <w:t xml:space="preserve"> </w:t>
      </w:r>
      <w:proofErr w:type="gramStart"/>
      <w:r w:rsidRPr="00BC0FDF">
        <w:rPr>
          <w:sz w:val="28"/>
          <w:szCs w:val="28"/>
        </w:rPr>
        <w:t>целевые</w:t>
      </w:r>
      <w:proofErr w:type="gramEnd"/>
      <w:r w:rsidRPr="00BC0FDF">
        <w:rPr>
          <w:sz w:val="28"/>
          <w:szCs w:val="28"/>
        </w:rPr>
        <w:t xml:space="preserve"> ориентиры дошкольного образования определяются независимо от характера программы, форм ее реализации, особенностей развития детей. Целевые ориентиры не подлежат непосредственной оценке в виде педагогической и/или психологической диагностики и не могут сравниваться с реальными достижениями детей. Целевые ориентиры, представленные во ФГОС </w:t>
      </w:r>
      <w:proofErr w:type="gramStart"/>
      <w:r w:rsidRPr="00BC0FDF">
        <w:rPr>
          <w:sz w:val="28"/>
          <w:szCs w:val="28"/>
        </w:rPr>
        <w:t>ДО</w:t>
      </w:r>
      <w:proofErr w:type="gramEnd"/>
      <w:r w:rsidRPr="00BC0FDF">
        <w:rPr>
          <w:sz w:val="28"/>
          <w:szCs w:val="28"/>
        </w:rPr>
        <w:t xml:space="preserve">, </w:t>
      </w:r>
      <w:proofErr w:type="gramStart"/>
      <w:r w:rsidRPr="00BC0FDF">
        <w:rPr>
          <w:sz w:val="28"/>
          <w:szCs w:val="28"/>
        </w:rPr>
        <w:t>являются</w:t>
      </w:r>
      <w:proofErr w:type="gramEnd"/>
      <w:r w:rsidRPr="00BC0FDF">
        <w:rPr>
          <w:sz w:val="28"/>
          <w:szCs w:val="28"/>
        </w:rPr>
        <w:t xml:space="preserve"> общими для всего образовательного пространства Российской Федерации. Целевые ориентиры данной Программы базируются на ФГОС </w:t>
      </w:r>
      <w:proofErr w:type="gramStart"/>
      <w:r w:rsidRPr="00BC0FDF">
        <w:rPr>
          <w:sz w:val="28"/>
          <w:szCs w:val="28"/>
        </w:rPr>
        <w:t>ДО</w:t>
      </w:r>
      <w:proofErr w:type="gramEnd"/>
      <w:r w:rsidRPr="00BC0FDF">
        <w:rPr>
          <w:sz w:val="28"/>
          <w:szCs w:val="28"/>
        </w:rPr>
        <w:t xml:space="preserve"> и </w:t>
      </w:r>
      <w:proofErr w:type="gramStart"/>
      <w:r w:rsidRPr="00BC0FDF">
        <w:rPr>
          <w:sz w:val="28"/>
          <w:szCs w:val="28"/>
        </w:rPr>
        <w:t>задачах</w:t>
      </w:r>
      <w:proofErr w:type="gramEnd"/>
      <w:r w:rsidRPr="00BC0FDF">
        <w:rPr>
          <w:sz w:val="28"/>
          <w:szCs w:val="28"/>
        </w:rPr>
        <w:t xml:space="preserve"> данной Программы. Целевые ориентиры даются для детей старшего дошкольного возраста (на этапе завершения дошкольного образования). </w:t>
      </w:r>
    </w:p>
    <w:p w:rsidR="003A38DF" w:rsidRDefault="003A38DF" w:rsidP="003A38DF">
      <w:pPr>
        <w:pStyle w:val="Default"/>
        <w:jc w:val="both"/>
        <w:rPr>
          <w:b/>
          <w:bCs/>
          <w:sz w:val="28"/>
          <w:szCs w:val="28"/>
        </w:rPr>
      </w:pPr>
      <w:r w:rsidRPr="00BC0FDF">
        <w:rPr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BC0FDF">
        <w:rPr>
          <w:b/>
          <w:bCs/>
          <w:sz w:val="28"/>
          <w:szCs w:val="28"/>
        </w:rPr>
        <w:t>социально-нормативные характеристики возможных достижений ребенка</w:t>
      </w:r>
      <w:r>
        <w:rPr>
          <w:b/>
          <w:bCs/>
          <w:sz w:val="28"/>
          <w:szCs w:val="28"/>
        </w:rPr>
        <w:t>.</w:t>
      </w:r>
    </w:p>
    <w:p w:rsidR="003A38DF" w:rsidRPr="00C56618" w:rsidRDefault="003A38DF" w:rsidP="003A38DF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Ребенок хорошо владеет устной речью</w:t>
      </w:r>
      <w:r w:rsidRPr="00C56618">
        <w:rPr>
          <w:bCs/>
          <w:sz w:val="28"/>
          <w:szCs w:val="28"/>
        </w:rPr>
        <w:t>, может выражать свои мысли</w:t>
      </w:r>
      <w:r>
        <w:rPr>
          <w:bCs/>
          <w:sz w:val="28"/>
          <w:szCs w:val="28"/>
        </w:rPr>
        <w:t xml:space="preserve">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>
        <w:rPr>
          <w:bCs/>
          <w:sz w:val="28"/>
          <w:szCs w:val="28"/>
        </w:rPr>
        <w:t>звуко-слогового</w:t>
      </w:r>
      <w:proofErr w:type="spellEnd"/>
      <w:r>
        <w:rPr>
          <w:bCs/>
          <w:sz w:val="28"/>
          <w:szCs w:val="28"/>
        </w:rPr>
        <w:t xml:space="preserve"> анализа, что обеспечивает формирование предпосылок грамотности.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 xml:space="preserve">Ребенок любознателен, </w:t>
      </w:r>
      <w:r w:rsidRPr="00BC0FDF">
        <w:rPr>
          <w:color w:val="auto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 xml:space="preserve">Ребенок способен к принятию собственных решений </w:t>
      </w:r>
      <w:r w:rsidRPr="00BC0FDF">
        <w:rPr>
          <w:color w:val="auto"/>
          <w:sz w:val="28"/>
          <w:szCs w:val="28"/>
        </w:rPr>
        <w:t xml:space="preserve">с опорой на знания и умения в различных видах деятельности.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 xml:space="preserve">Ребенок инициативен, самостоятелен </w:t>
      </w:r>
      <w:r w:rsidRPr="00BC0FDF">
        <w:rPr>
          <w:color w:val="auto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>Ребенок активен</w:t>
      </w:r>
      <w:r w:rsidRPr="00BC0FDF">
        <w:rPr>
          <w:color w:val="auto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>Ребенок способен адекватно проявлять свои чувства</w:t>
      </w:r>
      <w:r w:rsidRPr="00BC0FDF">
        <w:rPr>
          <w:color w:val="auto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>Ребенок обладает чувством собственного достоинства</w:t>
      </w:r>
      <w:r w:rsidRPr="00BC0FDF">
        <w:rPr>
          <w:color w:val="auto"/>
          <w:sz w:val="28"/>
          <w:szCs w:val="28"/>
        </w:rPr>
        <w:t xml:space="preserve">, верой в себя.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lastRenderedPageBreak/>
        <w:t>Ребенок обладает развитым воображением</w:t>
      </w:r>
      <w:r w:rsidRPr="00BC0FDF">
        <w:rPr>
          <w:color w:val="auto"/>
          <w:sz w:val="28"/>
          <w:szCs w:val="28"/>
        </w:rPr>
        <w:t xml:space="preserve">, которое реализует в разных видах деятельности.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 xml:space="preserve">Ребенок умеет подчиняться правилам и социальным нормам, </w:t>
      </w:r>
      <w:r w:rsidRPr="00BC0FDF">
        <w:rPr>
          <w:color w:val="auto"/>
          <w:sz w:val="28"/>
          <w:szCs w:val="28"/>
        </w:rPr>
        <w:t xml:space="preserve">способен к волевым усилиям. </w:t>
      </w:r>
    </w:p>
    <w:p w:rsidR="003A38DF" w:rsidRPr="00BC0F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BC0FDF">
        <w:rPr>
          <w:b/>
          <w:bCs/>
          <w:i/>
          <w:iCs/>
          <w:color w:val="auto"/>
          <w:sz w:val="28"/>
          <w:szCs w:val="28"/>
        </w:rPr>
        <w:t xml:space="preserve">У ребенка развиты крупная и мелкая моторика, </w:t>
      </w:r>
      <w:r w:rsidRPr="00BC0FDF">
        <w:rPr>
          <w:color w:val="auto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3A38DF" w:rsidRPr="00BC0FDF" w:rsidRDefault="003A38DF" w:rsidP="003A38DF">
      <w:pPr>
        <w:jc w:val="both"/>
        <w:rPr>
          <w:sz w:val="28"/>
          <w:szCs w:val="28"/>
        </w:rPr>
      </w:pPr>
      <w:r w:rsidRPr="00BC0FDF">
        <w:rPr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3A38DF" w:rsidRPr="00BC0FDF" w:rsidRDefault="003A38DF" w:rsidP="003A38DF">
      <w:pPr>
        <w:pStyle w:val="Default"/>
        <w:jc w:val="both"/>
        <w:rPr>
          <w:sz w:val="28"/>
          <w:szCs w:val="28"/>
        </w:rPr>
      </w:pPr>
    </w:p>
    <w:p w:rsidR="003A38DF" w:rsidRDefault="003A38DF" w:rsidP="003A38DF">
      <w:pPr>
        <w:jc w:val="center"/>
        <w:rPr>
          <w:b/>
          <w:sz w:val="32"/>
          <w:szCs w:val="32"/>
        </w:rPr>
      </w:pPr>
      <w:r w:rsidRPr="00D54C91">
        <w:rPr>
          <w:b/>
          <w:sz w:val="32"/>
          <w:szCs w:val="32"/>
        </w:rPr>
        <w:t>2.1.Содержание образования по пяти образователь</w:t>
      </w:r>
      <w:r>
        <w:rPr>
          <w:b/>
          <w:sz w:val="32"/>
          <w:szCs w:val="32"/>
        </w:rPr>
        <w:t>ным областям</w:t>
      </w:r>
    </w:p>
    <w:p w:rsidR="003A38DF" w:rsidRPr="00D54C91" w:rsidRDefault="003A38DF" w:rsidP="003A38DF">
      <w:pPr>
        <w:jc w:val="center"/>
        <w:rPr>
          <w:b/>
          <w:sz w:val="32"/>
          <w:szCs w:val="32"/>
        </w:rPr>
      </w:pP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b/>
          <w:bCs/>
          <w:sz w:val="28"/>
          <w:szCs w:val="28"/>
        </w:rPr>
        <w:t xml:space="preserve">Структура программы и основные направления коррекционно-развивающей работы в логопедической группе для детей с тяжелыми нарушениями (с общим недоразвитием речи)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sz w:val="28"/>
          <w:szCs w:val="28"/>
        </w:rPr>
        <w:t xml:space="preserve">В соответствии с профилем группы образовательная область </w:t>
      </w:r>
      <w:r w:rsidRPr="00FD4BF0">
        <w:rPr>
          <w:b/>
          <w:bCs/>
          <w:i/>
          <w:iCs/>
          <w:sz w:val="28"/>
          <w:szCs w:val="28"/>
        </w:rPr>
        <w:t xml:space="preserve">«Речевое развитие» </w:t>
      </w:r>
      <w:r w:rsidRPr="00FD4BF0">
        <w:rPr>
          <w:sz w:val="28"/>
          <w:szCs w:val="28"/>
        </w:rPr>
        <w:t xml:space="preserve">выдвинута в Программе на первый план, так как овладение родным языком является одним из основных элементов формирования личности.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proofErr w:type="gramStart"/>
      <w:r w:rsidRPr="00FD4BF0">
        <w:rPr>
          <w:sz w:val="28"/>
          <w:szCs w:val="28"/>
        </w:rPr>
        <w:t xml:space="preserve">Такие образовательные области, как </w:t>
      </w:r>
      <w:r w:rsidRPr="00FD4BF0">
        <w:rPr>
          <w:b/>
          <w:bCs/>
          <w:i/>
          <w:iCs/>
          <w:sz w:val="28"/>
          <w:szCs w:val="28"/>
        </w:rPr>
        <w:t xml:space="preserve">«Познавательное развитие», «Социально-коммуникативное развитие», «Художественно-эстетическое развитие»», «Физическое развитие» </w:t>
      </w:r>
      <w:r w:rsidRPr="00FD4BF0">
        <w:rPr>
          <w:sz w:val="28"/>
          <w:szCs w:val="28"/>
        </w:rPr>
        <w:t xml:space="preserve">тесно связаны с образовательной областью </w:t>
      </w:r>
      <w:r w:rsidRPr="00FD4BF0">
        <w:rPr>
          <w:b/>
          <w:bCs/>
          <w:i/>
          <w:iCs/>
          <w:sz w:val="28"/>
          <w:szCs w:val="28"/>
        </w:rPr>
        <w:t xml:space="preserve">«Речевое развитие» </w:t>
      </w:r>
      <w:r w:rsidRPr="00FD4BF0">
        <w:rPr>
          <w:sz w:val="28"/>
          <w:szCs w:val="28"/>
        </w:rPr>
        <w:t xml:space="preserve">и позволяют решать задачи умственного, творческого, эстетического, физического и нравственного развития, и, следовательно, решают задачу всестороннего гармоничного развития личности каждого ребенка. </w:t>
      </w:r>
      <w:proofErr w:type="gramEnd"/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sz w:val="28"/>
          <w:szCs w:val="28"/>
        </w:rPr>
        <w:t xml:space="preserve">Отражая специфику работы в логопедической группе и учитывая основную ее направленность, а также имея в виду принцип интеграции образовательных областей, автор включает задачи речевого развития не только в образовательную область «Речевое развитие», но и в другие области.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b/>
          <w:bCs/>
          <w:sz w:val="28"/>
          <w:szCs w:val="28"/>
        </w:rPr>
        <w:t xml:space="preserve">Основные направления коррекционно-развивающей работы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b/>
          <w:bCs/>
          <w:i/>
          <w:iCs/>
          <w:sz w:val="28"/>
          <w:szCs w:val="28"/>
        </w:rPr>
        <w:t xml:space="preserve">I. Образовательная область «Речевое развитие»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Развитие словаря.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Формирование и совершенствование грамматического строя речи.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Развитие фонетико-фонематической системы языка и навыков языкового анализа (развитие просодической стороны речи, коррекция произносительной стороны речи; работа над слоговой структурой и </w:t>
      </w:r>
      <w:proofErr w:type="spellStart"/>
      <w:r w:rsidRPr="00FD4BF0">
        <w:rPr>
          <w:sz w:val="28"/>
          <w:szCs w:val="28"/>
        </w:rPr>
        <w:t>звуконаполняемостью</w:t>
      </w:r>
      <w:proofErr w:type="spellEnd"/>
      <w:r w:rsidRPr="00FD4BF0">
        <w:rPr>
          <w:sz w:val="28"/>
          <w:szCs w:val="28"/>
        </w:rPr>
        <w:t xml:space="preserve"> слов; совершенствование фонематического восприятия, развитие навыков звукового и слогового анализа и синтеза).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Развитие связной речи.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Формирование коммуникативных навыков.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Обучение элементам грамоты.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b/>
          <w:bCs/>
          <w:i/>
          <w:iCs/>
          <w:sz w:val="28"/>
          <w:szCs w:val="28"/>
        </w:rPr>
        <w:t xml:space="preserve">II. Образовательная область «Познавательное развитие»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Сенсорное развитие.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Развитие психических функций.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D4BF0">
        <w:rPr>
          <w:sz w:val="28"/>
          <w:szCs w:val="28"/>
        </w:rPr>
        <w:t xml:space="preserve"> Формирование целостной картины мира.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Познавательно-исследовательская деятельность.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Развитие математических представлений.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b/>
          <w:bCs/>
          <w:i/>
          <w:iCs/>
          <w:sz w:val="28"/>
          <w:szCs w:val="28"/>
        </w:rPr>
        <w:t xml:space="preserve">III. Образовательная область «Художественно-эстетическое развитие»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Восприятие художественной литературы.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Конструктивно-модельная деятельность.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Изобразительная деятельност</w:t>
      </w:r>
      <w:r>
        <w:rPr>
          <w:sz w:val="28"/>
          <w:szCs w:val="28"/>
        </w:rPr>
        <w:t>ь (рисование, аппликация, лепка</w:t>
      </w:r>
      <w:r w:rsidRPr="00FD4BF0">
        <w:rPr>
          <w:sz w:val="28"/>
          <w:szCs w:val="28"/>
        </w:rPr>
        <w:t xml:space="preserve">)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4BF0">
        <w:rPr>
          <w:sz w:val="28"/>
          <w:szCs w:val="28"/>
        </w:rPr>
        <w:t>Музыкальное развитие (восприятие музыки, музыкально-</w:t>
      </w:r>
      <w:proofErr w:type="gramStart"/>
      <w:r w:rsidRPr="00FD4BF0">
        <w:rPr>
          <w:sz w:val="28"/>
          <w:szCs w:val="28"/>
        </w:rPr>
        <w:t>ритмические движения</w:t>
      </w:r>
      <w:proofErr w:type="gramEnd"/>
      <w:r w:rsidRPr="00FD4BF0">
        <w:rPr>
          <w:sz w:val="28"/>
          <w:szCs w:val="28"/>
        </w:rPr>
        <w:t xml:space="preserve">, пение, игра на детских музыкальных инструментах).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 w:rsidRPr="00FD4BF0">
        <w:rPr>
          <w:b/>
          <w:bCs/>
          <w:i/>
          <w:iCs/>
          <w:sz w:val="28"/>
          <w:szCs w:val="28"/>
        </w:rPr>
        <w:t xml:space="preserve">IV. Образовательная область «Социально-коммуникативное развитие»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Формирование общепринятых норм поведения. </w:t>
      </w:r>
    </w:p>
    <w:p w:rsidR="003A38DF" w:rsidRPr="00FD4B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Формирование </w:t>
      </w:r>
      <w:proofErr w:type="spellStart"/>
      <w:r w:rsidRPr="00FD4BF0">
        <w:rPr>
          <w:sz w:val="28"/>
          <w:szCs w:val="28"/>
        </w:rPr>
        <w:t>гендерных</w:t>
      </w:r>
      <w:proofErr w:type="spellEnd"/>
      <w:r w:rsidRPr="00FD4BF0">
        <w:rPr>
          <w:sz w:val="28"/>
          <w:szCs w:val="28"/>
        </w:rPr>
        <w:t xml:space="preserve"> и гражданских чувств. </w:t>
      </w:r>
    </w:p>
    <w:p w:rsidR="00F17D49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D4BF0">
        <w:rPr>
          <w:sz w:val="28"/>
          <w:szCs w:val="28"/>
        </w:rPr>
        <w:t xml:space="preserve"> Развитие игровой и театрализованной деятельности </w:t>
      </w:r>
      <w:r w:rsidRPr="00FD4BF0">
        <w:rPr>
          <w:b/>
          <w:bCs/>
          <w:sz w:val="28"/>
          <w:szCs w:val="28"/>
        </w:rPr>
        <w:t>(</w:t>
      </w:r>
      <w:r w:rsidRPr="00FD4BF0">
        <w:rPr>
          <w:sz w:val="28"/>
          <w:szCs w:val="28"/>
        </w:rPr>
        <w:t>подвижные игры, дидактические игры, сюжетно-ролевые игры, театрализованные игры</w:t>
      </w:r>
      <w:r>
        <w:rPr>
          <w:sz w:val="28"/>
          <w:szCs w:val="28"/>
        </w:rPr>
        <w:t xml:space="preserve">). </w:t>
      </w:r>
    </w:p>
    <w:p w:rsidR="00F17D49" w:rsidRDefault="00F17D49" w:rsidP="00F17D49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4E1EC8">
        <w:rPr>
          <w:b/>
          <w:i/>
          <w:sz w:val="28"/>
          <w:szCs w:val="28"/>
          <w:lang w:val="en-US"/>
        </w:rPr>
        <w:t>V</w:t>
      </w:r>
      <w:r w:rsidRPr="004E1EC8">
        <w:rPr>
          <w:b/>
          <w:i/>
          <w:sz w:val="28"/>
          <w:szCs w:val="28"/>
        </w:rPr>
        <w:t>.</w:t>
      </w:r>
      <w:r w:rsidRPr="004E1EC8">
        <w:rPr>
          <w:b/>
          <w:bCs/>
          <w:i/>
          <w:iCs/>
          <w:sz w:val="28"/>
          <w:szCs w:val="28"/>
        </w:rPr>
        <w:t xml:space="preserve"> </w:t>
      </w:r>
      <w:r w:rsidRPr="00FD4BF0">
        <w:rPr>
          <w:b/>
          <w:bCs/>
          <w:i/>
          <w:iCs/>
          <w:sz w:val="28"/>
          <w:szCs w:val="28"/>
        </w:rPr>
        <w:t>Образ</w:t>
      </w:r>
      <w:r>
        <w:rPr>
          <w:b/>
          <w:bCs/>
          <w:i/>
          <w:iCs/>
          <w:sz w:val="28"/>
          <w:szCs w:val="28"/>
        </w:rPr>
        <w:t>овательная область «Физическое развитие</w:t>
      </w:r>
      <w:r w:rsidRPr="00FD4BF0">
        <w:rPr>
          <w:b/>
          <w:bCs/>
          <w:i/>
          <w:iCs/>
          <w:sz w:val="28"/>
          <w:szCs w:val="28"/>
        </w:rPr>
        <w:t xml:space="preserve">» </w:t>
      </w:r>
    </w:p>
    <w:p w:rsidR="00F17D49" w:rsidRDefault="00F17D49" w:rsidP="00F17D4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двигательных умений и навыков, физических качества.</w:t>
      </w:r>
    </w:p>
    <w:p w:rsidR="00F17D49" w:rsidRDefault="00F17D49" w:rsidP="00F17D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-Формирование возможностей демонстрировать свои двигательные умения сверстникам и учиться у них.</w:t>
      </w:r>
    </w:p>
    <w:p w:rsidR="00F17D49" w:rsidRPr="00FD4BF0" w:rsidRDefault="00F17D49" w:rsidP="00F17D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 Создание условий для разностороннего развития детей, использование полученных навыков в жизни, способствование активизации мышления.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</w:p>
    <w:p w:rsidR="003A38DF" w:rsidRPr="00D54C91" w:rsidRDefault="003A38DF" w:rsidP="003A38DF">
      <w:pPr>
        <w:pStyle w:val="Default"/>
        <w:jc w:val="center"/>
        <w:rPr>
          <w:b/>
          <w:sz w:val="28"/>
          <w:szCs w:val="28"/>
        </w:rPr>
      </w:pPr>
      <w:r w:rsidRPr="00D54C91">
        <w:rPr>
          <w:b/>
          <w:sz w:val="28"/>
          <w:szCs w:val="28"/>
        </w:rPr>
        <w:t>Программное обеспечение образовательного процесса</w:t>
      </w:r>
    </w:p>
    <w:p w:rsidR="003A38DF" w:rsidRPr="00FD4BF0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1931"/>
        <w:gridCol w:w="1418"/>
        <w:gridCol w:w="2336"/>
        <w:gridCol w:w="1922"/>
        <w:gridCol w:w="1551"/>
      </w:tblGrid>
      <w:tr w:rsidR="003A38DF" w:rsidTr="005B5084">
        <w:tc>
          <w:tcPr>
            <w:tcW w:w="445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815B2">
              <w:rPr>
                <w:color w:val="auto"/>
              </w:rPr>
              <w:t>№</w:t>
            </w:r>
          </w:p>
        </w:tc>
        <w:tc>
          <w:tcPr>
            <w:tcW w:w="1931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815B2">
              <w:rPr>
                <w:color w:val="auto"/>
              </w:rPr>
              <w:t>Программа</w:t>
            </w:r>
          </w:p>
        </w:tc>
        <w:tc>
          <w:tcPr>
            <w:tcW w:w="1418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815B2">
              <w:rPr>
                <w:color w:val="auto"/>
              </w:rPr>
              <w:t>Автор</w:t>
            </w:r>
          </w:p>
        </w:tc>
        <w:tc>
          <w:tcPr>
            <w:tcW w:w="2336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815B2">
              <w:rPr>
                <w:color w:val="auto"/>
              </w:rPr>
              <w:t>Статус, приоритетная образовательная область</w:t>
            </w:r>
          </w:p>
        </w:tc>
        <w:tc>
          <w:tcPr>
            <w:tcW w:w="1890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815B2">
              <w:rPr>
                <w:color w:val="auto"/>
              </w:rPr>
              <w:t>Группа, в которой реализуется</w:t>
            </w:r>
          </w:p>
        </w:tc>
        <w:tc>
          <w:tcPr>
            <w:tcW w:w="1551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</w:rPr>
            </w:pPr>
            <w:r w:rsidRPr="009815B2">
              <w:rPr>
                <w:color w:val="auto"/>
              </w:rPr>
              <w:t>Примечания</w:t>
            </w:r>
          </w:p>
        </w:tc>
      </w:tr>
      <w:tr w:rsidR="003A38DF" w:rsidTr="005B5084">
        <w:tc>
          <w:tcPr>
            <w:tcW w:w="445" w:type="dxa"/>
          </w:tcPr>
          <w:p w:rsidR="003A38DF" w:rsidRDefault="003A38DF" w:rsidP="005B508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1931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9815B2">
              <w:rPr>
                <w:sz w:val="22"/>
                <w:szCs w:val="22"/>
              </w:rPr>
              <w:t xml:space="preserve">Программа коррекционно-развивающей работы в логопедической группе для детей с тяжелыми нарушениями речи (общим недоразвитием речи) с 3 до 7 лет»  </w:t>
            </w:r>
          </w:p>
        </w:tc>
        <w:tc>
          <w:tcPr>
            <w:tcW w:w="1418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9815B2">
              <w:rPr>
                <w:color w:val="auto"/>
                <w:sz w:val="22"/>
                <w:szCs w:val="22"/>
              </w:rPr>
              <w:t>Н.В.Нищева</w:t>
            </w:r>
            <w:proofErr w:type="spellEnd"/>
          </w:p>
        </w:tc>
        <w:tc>
          <w:tcPr>
            <w:tcW w:w="2336" w:type="dxa"/>
          </w:tcPr>
          <w:p w:rsidR="003A38DF" w:rsidRPr="009815B2" w:rsidRDefault="003A38DF" w:rsidP="005B50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Проект адаптированной</w:t>
            </w:r>
            <w:r w:rsidRPr="009815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программы</w:t>
            </w:r>
            <w:r w:rsidRPr="009815B2">
              <w:rPr>
                <w:sz w:val="22"/>
                <w:szCs w:val="22"/>
              </w:rPr>
              <w:t xml:space="preserve"> коррекционно-развивающей работы в логопедической группе для детей с тяжелыми нарушениями речи (общим недоразвитием </w:t>
            </w:r>
            <w:r>
              <w:rPr>
                <w:sz w:val="22"/>
                <w:szCs w:val="22"/>
              </w:rPr>
              <w:t xml:space="preserve">речи) </w:t>
            </w:r>
            <w:r w:rsidRPr="009815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:rsidR="003A38DF" w:rsidRPr="00AD2FD0" w:rsidRDefault="003A38DF" w:rsidP="005B50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Группа, комбинированной</w:t>
            </w:r>
            <w:r w:rsidRPr="00AD2FD0">
              <w:rPr>
                <w:color w:val="auto"/>
                <w:sz w:val="22"/>
                <w:szCs w:val="22"/>
              </w:rPr>
              <w:t xml:space="preserve"> направленности</w:t>
            </w:r>
            <w:r>
              <w:rPr>
                <w:color w:val="auto"/>
                <w:sz w:val="22"/>
                <w:szCs w:val="22"/>
              </w:rPr>
              <w:t xml:space="preserve"> для детей с ОНР: подготовительная</w:t>
            </w:r>
            <w:r w:rsidRPr="00AD2FD0">
              <w:rPr>
                <w:color w:val="auto"/>
                <w:sz w:val="22"/>
                <w:szCs w:val="22"/>
              </w:rPr>
              <w:t xml:space="preserve"> группа</w:t>
            </w:r>
          </w:p>
        </w:tc>
        <w:tc>
          <w:tcPr>
            <w:tcW w:w="1551" w:type="dxa"/>
          </w:tcPr>
          <w:p w:rsidR="003A38DF" w:rsidRPr="00AD2FD0" w:rsidRDefault="003A38DF" w:rsidP="005B50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D2FD0">
              <w:rPr>
                <w:color w:val="auto"/>
                <w:sz w:val="22"/>
                <w:szCs w:val="22"/>
              </w:rPr>
              <w:t>Со всей группой</w:t>
            </w:r>
          </w:p>
        </w:tc>
      </w:tr>
    </w:tbl>
    <w:p w:rsidR="003A38DF" w:rsidRDefault="003A38DF" w:rsidP="003A38DF">
      <w:pPr>
        <w:pStyle w:val="Default"/>
        <w:jc w:val="center"/>
        <w:rPr>
          <w:b/>
          <w:sz w:val="32"/>
          <w:szCs w:val="32"/>
        </w:rPr>
      </w:pPr>
    </w:p>
    <w:p w:rsidR="003A38DF" w:rsidRPr="00AD2FD0" w:rsidRDefault="003A38DF" w:rsidP="003A38DF">
      <w:pPr>
        <w:pStyle w:val="Default"/>
        <w:jc w:val="center"/>
        <w:rPr>
          <w:b/>
          <w:sz w:val="32"/>
          <w:szCs w:val="32"/>
        </w:rPr>
      </w:pPr>
      <w:r w:rsidRPr="00AD2FD0">
        <w:rPr>
          <w:b/>
          <w:sz w:val="32"/>
          <w:szCs w:val="32"/>
        </w:rPr>
        <w:t>2.2.Формы, методы, способы  и средства реализации программы</w:t>
      </w:r>
    </w:p>
    <w:p w:rsidR="003A38DF" w:rsidRPr="00AD2FD0" w:rsidRDefault="003A38DF" w:rsidP="003A38DF">
      <w:pPr>
        <w:pStyle w:val="Default"/>
        <w:rPr>
          <w:b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38DF" w:rsidRPr="00AD2FD0" w:rsidTr="005B5084">
        <w:tc>
          <w:tcPr>
            <w:tcW w:w="2392" w:type="dxa"/>
          </w:tcPr>
          <w:p w:rsidR="003A38DF" w:rsidRPr="00AD2FD0" w:rsidRDefault="003A38DF" w:rsidP="005B5084">
            <w:pPr>
              <w:pStyle w:val="Default"/>
              <w:jc w:val="center"/>
            </w:pPr>
            <w:r w:rsidRPr="00AD2FD0">
              <w:rPr>
                <w:b/>
                <w:bCs/>
              </w:rPr>
              <w:t>Формы</w:t>
            </w:r>
          </w:p>
        </w:tc>
        <w:tc>
          <w:tcPr>
            <w:tcW w:w="2393" w:type="dxa"/>
          </w:tcPr>
          <w:p w:rsidR="003A38DF" w:rsidRPr="00AD2FD0" w:rsidRDefault="003A38DF" w:rsidP="005B5084">
            <w:pPr>
              <w:pStyle w:val="Default"/>
              <w:jc w:val="center"/>
            </w:pPr>
            <w:r w:rsidRPr="00AD2FD0">
              <w:rPr>
                <w:b/>
                <w:bCs/>
              </w:rPr>
              <w:t>Методы</w:t>
            </w:r>
          </w:p>
        </w:tc>
        <w:tc>
          <w:tcPr>
            <w:tcW w:w="2393" w:type="dxa"/>
          </w:tcPr>
          <w:p w:rsidR="003A38DF" w:rsidRPr="00AD2FD0" w:rsidRDefault="003A38DF" w:rsidP="005B5084">
            <w:pPr>
              <w:pStyle w:val="Default"/>
              <w:jc w:val="center"/>
            </w:pPr>
            <w:r w:rsidRPr="00AD2FD0">
              <w:rPr>
                <w:b/>
                <w:bCs/>
              </w:rPr>
              <w:t>Способы</w:t>
            </w:r>
          </w:p>
        </w:tc>
        <w:tc>
          <w:tcPr>
            <w:tcW w:w="2393" w:type="dxa"/>
          </w:tcPr>
          <w:p w:rsidR="003A38DF" w:rsidRPr="00AD2FD0" w:rsidRDefault="003A38DF" w:rsidP="005B5084">
            <w:pPr>
              <w:pStyle w:val="Default"/>
              <w:jc w:val="center"/>
            </w:pPr>
            <w:r w:rsidRPr="00AD2FD0">
              <w:rPr>
                <w:b/>
                <w:bCs/>
              </w:rPr>
              <w:t>Средства</w:t>
            </w:r>
          </w:p>
        </w:tc>
      </w:tr>
      <w:tr w:rsidR="003A38DF" w:rsidTr="005B5084">
        <w:tc>
          <w:tcPr>
            <w:tcW w:w="2392" w:type="dxa"/>
          </w:tcPr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НОД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Подгрупповые занятия с учителем – логопедом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3C6D92">
              <w:rPr>
                <w:sz w:val="22"/>
                <w:szCs w:val="22"/>
              </w:rPr>
              <w:t>Индивидуальные занятия с учителем-логопедом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Индивидуальные занятия с воспитателем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Логопедические пятиминутки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Совместная деятельность детей и взрослых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Самостоятельная деятельность детей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Педагогическая диагностика индивидуального развития детей</w:t>
            </w:r>
          </w:p>
          <w:p w:rsidR="003A38DF" w:rsidRPr="00446245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Артикуляционная и пальчиковая гимнастика</w:t>
            </w:r>
          </w:p>
        </w:tc>
        <w:tc>
          <w:tcPr>
            <w:tcW w:w="2393" w:type="dxa"/>
          </w:tcPr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lastRenderedPageBreak/>
              <w:t>- Беседы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Наблюдения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 xml:space="preserve">Чтение художественной </w:t>
            </w:r>
            <w:r w:rsidRPr="003C6D92">
              <w:rPr>
                <w:sz w:val="22"/>
                <w:szCs w:val="22"/>
              </w:rPr>
              <w:lastRenderedPageBreak/>
              <w:t>литературы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Игровые и дидактические упражнения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Проведение опытов и экспериментов и их фиксация</w:t>
            </w:r>
          </w:p>
          <w:p w:rsidR="003A38DF" w:rsidRDefault="003A38DF" w:rsidP="005B50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3C6D92">
              <w:rPr>
                <w:sz w:val="22"/>
                <w:szCs w:val="22"/>
              </w:rPr>
              <w:t>Побуждение познавательной активности детей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 xml:space="preserve">Создание творческих </w:t>
            </w:r>
            <w:r w:rsidRPr="003C6D92">
              <w:rPr>
                <w:sz w:val="22"/>
                <w:szCs w:val="22"/>
              </w:rPr>
              <w:lastRenderedPageBreak/>
              <w:t>игровых ситуаций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Постепенное усложнение речевых и речемыслительных задач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Повторение усвоенного материала</w:t>
            </w:r>
          </w:p>
          <w:p w:rsidR="003A38DF" w:rsidRDefault="003A38DF" w:rsidP="005B50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38DF" w:rsidRPr="003C6D92" w:rsidRDefault="003A38DF" w:rsidP="005B508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 w:rsidRPr="003C6D92">
              <w:rPr>
                <w:sz w:val="22"/>
                <w:szCs w:val="22"/>
              </w:rPr>
              <w:t>Комплексно-тематический подход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 xml:space="preserve">Использование ИКТ – </w:t>
            </w:r>
            <w:r w:rsidRPr="003C6D92">
              <w:rPr>
                <w:sz w:val="22"/>
                <w:szCs w:val="22"/>
              </w:rPr>
              <w:lastRenderedPageBreak/>
              <w:t>технологий (мультимедиа презентаций</w:t>
            </w:r>
            <w:r>
              <w:rPr>
                <w:sz w:val="22"/>
                <w:szCs w:val="22"/>
              </w:rPr>
              <w:t>)</w:t>
            </w:r>
          </w:p>
          <w:p w:rsidR="003A38DF" w:rsidRPr="003C6D92" w:rsidRDefault="003A38DF" w:rsidP="005B508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C6D92">
              <w:rPr>
                <w:sz w:val="22"/>
                <w:szCs w:val="22"/>
              </w:rPr>
              <w:t>Интеграция усилий специалистов</w:t>
            </w:r>
          </w:p>
          <w:p w:rsidR="003A38DF" w:rsidRPr="003C6D92" w:rsidRDefault="003A38DF" w:rsidP="005B508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3A38DF" w:rsidRDefault="003A38DF" w:rsidP="003A38DF">
      <w:pPr>
        <w:pStyle w:val="Default"/>
        <w:jc w:val="center"/>
        <w:rPr>
          <w:b/>
          <w:color w:val="auto"/>
          <w:sz w:val="28"/>
          <w:szCs w:val="28"/>
        </w:rPr>
      </w:pPr>
    </w:p>
    <w:p w:rsidR="003A38DF" w:rsidRDefault="003A38DF" w:rsidP="003A38DF">
      <w:pPr>
        <w:pStyle w:val="Default"/>
        <w:jc w:val="center"/>
        <w:rPr>
          <w:b/>
          <w:color w:val="auto"/>
          <w:sz w:val="28"/>
          <w:szCs w:val="28"/>
        </w:rPr>
      </w:pPr>
    </w:p>
    <w:p w:rsidR="003A38DF" w:rsidRDefault="003A38DF" w:rsidP="003A38DF">
      <w:pPr>
        <w:pStyle w:val="Default"/>
        <w:jc w:val="center"/>
        <w:rPr>
          <w:b/>
          <w:color w:val="auto"/>
          <w:sz w:val="28"/>
          <w:szCs w:val="28"/>
        </w:rPr>
      </w:pPr>
      <w:r w:rsidRPr="003C6D92">
        <w:rPr>
          <w:b/>
          <w:color w:val="auto"/>
          <w:sz w:val="28"/>
          <w:szCs w:val="28"/>
        </w:rPr>
        <w:t>Способы поддержки детской инициативы</w:t>
      </w:r>
      <w:r>
        <w:rPr>
          <w:b/>
          <w:color w:val="auto"/>
          <w:sz w:val="28"/>
          <w:szCs w:val="28"/>
        </w:rPr>
        <w:t>:</w:t>
      </w:r>
    </w:p>
    <w:p w:rsidR="003A38DF" w:rsidRDefault="003A38DF" w:rsidP="003A38DF">
      <w:pPr>
        <w:pStyle w:val="Default"/>
        <w:jc w:val="both"/>
        <w:rPr>
          <w:b/>
          <w:color w:val="auto"/>
          <w:sz w:val="28"/>
          <w:szCs w:val="28"/>
        </w:rPr>
      </w:pPr>
    </w:p>
    <w:p w:rsidR="003A38DF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F3139">
        <w:rPr>
          <w:color w:val="auto"/>
          <w:sz w:val="28"/>
          <w:szCs w:val="28"/>
        </w:rPr>
        <w:t xml:space="preserve">Привлекать детей к организации развивающего пространства в групповом помещении прислушиваться к их пожеланиям, используя для оформления интерьера выполненные ими поделки; </w:t>
      </w:r>
    </w:p>
    <w:p w:rsidR="003A38DF" w:rsidRPr="006F3139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F3139">
        <w:rPr>
          <w:color w:val="auto"/>
          <w:sz w:val="28"/>
          <w:szCs w:val="28"/>
        </w:rPr>
        <w:t xml:space="preserve">Предоставлять возможность проводить опыты и эксперименты, </w:t>
      </w:r>
      <w:r>
        <w:rPr>
          <w:color w:val="auto"/>
          <w:sz w:val="28"/>
          <w:szCs w:val="28"/>
        </w:rPr>
        <w:t>п</w:t>
      </w:r>
      <w:r w:rsidRPr="006F3139">
        <w:rPr>
          <w:color w:val="auto"/>
          <w:sz w:val="28"/>
          <w:szCs w:val="28"/>
        </w:rPr>
        <w:t xml:space="preserve">рививая интерес к познавательной деятельности; </w:t>
      </w:r>
    </w:p>
    <w:p w:rsidR="003A38DF" w:rsidRPr="006F3139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F3139">
        <w:rPr>
          <w:color w:val="auto"/>
          <w:sz w:val="28"/>
          <w:szCs w:val="28"/>
        </w:rPr>
        <w:t xml:space="preserve">Привлекать к фиксации проводимых опытов; </w:t>
      </w:r>
    </w:p>
    <w:p w:rsidR="003A38DF" w:rsidRPr="006F3139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F3139">
        <w:rPr>
          <w:color w:val="auto"/>
          <w:sz w:val="28"/>
          <w:szCs w:val="28"/>
        </w:rPr>
        <w:t xml:space="preserve">Привлекать детей к изготовлению декораций и костюмов для театрализованной деятельности; </w:t>
      </w:r>
    </w:p>
    <w:p w:rsidR="003A38DF" w:rsidRPr="006F3139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F3139">
        <w:rPr>
          <w:color w:val="auto"/>
          <w:sz w:val="28"/>
          <w:szCs w:val="28"/>
        </w:rPr>
        <w:t xml:space="preserve">Прививать детям желание поздравлять окружающих с праздниками, дарить подарки, сделанные своими руками; </w:t>
      </w:r>
    </w:p>
    <w:p w:rsidR="003A38DF" w:rsidRPr="006F3139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F3139">
        <w:rPr>
          <w:color w:val="auto"/>
          <w:sz w:val="28"/>
          <w:szCs w:val="28"/>
        </w:rPr>
        <w:t>Привлекать детей к чтению стихов</w:t>
      </w:r>
      <w:r>
        <w:rPr>
          <w:color w:val="auto"/>
          <w:sz w:val="28"/>
          <w:szCs w:val="28"/>
        </w:rPr>
        <w:t xml:space="preserve"> </w:t>
      </w:r>
      <w:r w:rsidRPr="006F3139">
        <w:rPr>
          <w:color w:val="auto"/>
          <w:sz w:val="28"/>
          <w:szCs w:val="28"/>
        </w:rPr>
        <w:t xml:space="preserve">на праздниках. Когда их речевое развитие достигло определенного уровня, а большая часть звуков уже поставлена и введена в речь; </w:t>
      </w:r>
    </w:p>
    <w:p w:rsidR="003A38DF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- </w:t>
      </w:r>
      <w:r w:rsidRPr="006F3139">
        <w:rPr>
          <w:color w:val="auto"/>
          <w:sz w:val="28"/>
          <w:szCs w:val="28"/>
        </w:rPr>
        <w:t>Привлекать детей к подготовке совместных семейных праздников, приобщать к участию в них</w:t>
      </w:r>
      <w:r>
        <w:rPr>
          <w:color w:val="auto"/>
          <w:sz w:val="28"/>
          <w:szCs w:val="28"/>
        </w:rPr>
        <w:t>.</w:t>
      </w:r>
    </w:p>
    <w:p w:rsidR="003A38DF" w:rsidRPr="00613EA6" w:rsidRDefault="003A38DF" w:rsidP="003A38DF">
      <w:pPr>
        <w:pStyle w:val="Default"/>
        <w:jc w:val="center"/>
        <w:rPr>
          <w:sz w:val="32"/>
          <w:szCs w:val="32"/>
        </w:rPr>
      </w:pPr>
      <w:r w:rsidRPr="00613EA6">
        <w:rPr>
          <w:b/>
          <w:bCs/>
          <w:sz w:val="32"/>
          <w:szCs w:val="32"/>
        </w:rPr>
        <w:t>Взаимодействие с семьями воспитанников</w:t>
      </w:r>
    </w:p>
    <w:p w:rsidR="003A38DF" w:rsidRPr="00613EA6" w:rsidRDefault="003A38DF" w:rsidP="003A38DF">
      <w:pPr>
        <w:pStyle w:val="Default"/>
        <w:jc w:val="both"/>
        <w:rPr>
          <w:sz w:val="28"/>
          <w:szCs w:val="28"/>
        </w:rPr>
      </w:pPr>
      <w:r w:rsidRPr="00613EA6">
        <w:rPr>
          <w:sz w:val="28"/>
          <w:szCs w:val="28"/>
        </w:rPr>
        <w:t xml:space="preserve">Вопросам взаимосвязи детского сада с семьей в последнее время уделяется все большее внимание, так как личность ребенка </w:t>
      </w:r>
      <w:proofErr w:type="gramStart"/>
      <w:r w:rsidRPr="00613EA6">
        <w:rPr>
          <w:sz w:val="28"/>
          <w:szCs w:val="28"/>
        </w:rPr>
        <w:t>формируется</w:t>
      </w:r>
      <w:proofErr w:type="gramEnd"/>
      <w:r w:rsidRPr="00613EA6">
        <w:rPr>
          <w:sz w:val="28"/>
          <w:szCs w:val="28"/>
        </w:rPr>
        <w:t xml:space="preserve"> прежде всего в семье и семейных отношениях. В дошкольном учреждении  созданы  условия, имитирующие домашние, к образовательно-воспитательному процессу привлекаются родители, которые участвуют в организованной образовательной </w:t>
      </w:r>
      <w:r w:rsidRPr="00613EA6">
        <w:rPr>
          <w:sz w:val="28"/>
          <w:szCs w:val="28"/>
        </w:rPr>
        <w:lastRenderedPageBreak/>
        <w:t xml:space="preserve">деятельности, интегрированных занятиях, спортивных праздниках, викторинах, вечерах досуга, театрализованных представлениях, экскурсиях. Педагоги нашей группы 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создаются библиотеки специальной литературы в нашей  группе. </w:t>
      </w:r>
    </w:p>
    <w:p w:rsidR="003A38DF" w:rsidRPr="00613EA6" w:rsidRDefault="003A38DF" w:rsidP="003A38DF">
      <w:pPr>
        <w:pStyle w:val="Default"/>
        <w:jc w:val="both"/>
        <w:rPr>
          <w:sz w:val="28"/>
          <w:szCs w:val="28"/>
        </w:rPr>
      </w:pPr>
      <w:r w:rsidRPr="00613EA6">
        <w:rPr>
          <w:sz w:val="28"/>
          <w:szCs w:val="28"/>
        </w:rPr>
        <w:t>В</w:t>
      </w:r>
      <w:r>
        <w:rPr>
          <w:sz w:val="28"/>
          <w:szCs w:val="28"/>
        </w:rPr>
        <w:t xml:space="preserve"> подготовительной</w:t>
      </w:r>
      <w:r w:rsidRPr="00613EA6">
        <w:rPr>
          <w:sz w:val="28"/>
          <w:szCs w:val="28"/>
        </w:rPr>
        <w:t xml:space="preserve"> логопедической   группе учитель-логопед и другие специалисты  привлекают родителей к коррекционно-развивающей работе через </w:t>
      </w:r>
      <w:r w:rsidRPr="00613EA6">
        <w:rPr>
          <w:b/>
          <w:bCs/>
          <w:i/>
          <w:iCs/>
          <w:sz w:val="28"/>
          <w:szCs w:val="28"/>
        </w:rPr>
        <w:t xml:space="preserve">систему методических рекомендаций. </w:t>
      </w:r>
      <w:r w:rsidRPr="00613EA6">
        <w:rPr>
          <w:sz w:val="28"/>
          <w:szCs w:val="28"/>
        </w:rPr>
        <w:t xml:space="preserve">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Методические рекомендации, данные в тетрадях, подсказывают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 предлагают ребенку поиграть в различные подвижные игры, </w:t>
      </w:r>
      <w:r>
        <w:rPr>
          <w:sz w:val="28"/>
          <w:szCs w:val="28"/>
        </w:rPr>
        <w:t>прово</w:t>
      </w:r>
      <w:r w:rsidRPr="00613EA6">
        <w:rPr>
          <w:sz w:val="28"/>
          <w:szCs w:val="28"/>
        </w:rPr>
        <w:t xml:space="preserve">дят пальчиковую гимнастику, читают и стихи,  учат лепить и рисовать, составлять рассказы и отгадывать загадки. Выполняя с ребенком предложенные задания, наблюдая, рассматривая, играя, взрослые развивают  его речь, зрительное и слуховое внимание, память и мышление, что станет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</w:t>
      </w:r>
    </w:p>
    <w:p w:rsidR="003A38DF" w:rsidRPr="00613EA6" w:rsidRDefault="003A38DF" w:rsidP="003A38DF">
      <w:pPr>
        <w:pStyle w:val="Default"/>
        <w:jc w:val="both"/>
        <w:rPr>
          <w:sz w:val="28"/>
          <w:szCs w:val="28"/>
        </w:rPr>
      </w:pPr>
      <w:r w:rsidRPr="00613EA6">
        <w:rPr>
          <w:sz w:val="28"/>
          <w:szCs w:val="28"/>
        </w:rPr>
        <w:t xml:space="preserve">Задания тетрадей подобраны в соответствии с изучаемыми в логопедической группе  лексическими темами и требованиями программы. </w:t>
      </w:r>
    </w:p>
    <w:p w:rsidR="003A38DF" w:rsidRPr="00613EA6" w:rsidRDefault="003A38DF" w:rsidP="003A38DF">
      <w:pPr>
        <w:pStyle w:val="Default"/>
        <w:jc w:val="both"/>
        <w:rPr>
          <w:sz w:val="28"/>
          <w:szCs w:val="28"/>
        </w:rPr>
      </w:pPr>
      <w:r w:rsidRPr="00613EA6">
        <w:rPr>
          <w:sz w:val="28"/>
          <w:szCs w:val="28"/>
        </w:rPr>
        <w:t>Родители  учитывают   особенность своих  малышей и не оставлять без внимания их вопросы. Особенно это касается детей с речевой патологией, плохо и мало говорящих. Речевую активность своих  детей родители  поддерживают и всячески стимулируют. Это позволяет укрепить доверие ребенка к окружающим взрослым, направить его познавательную активность в нужное русло, вселить в него уверенность в собственных силах и возможностях, что будет способствовать преодолению отставания в речевом развитии.</w:t>
      </w:r>
    </w:p>
    <w:p w:rsidR="003A38DF" w:rsidRPr="00613EA6" w:rsidRDefault="003A38DF" w:rsidP="003A38DF">
      <w:pPr>
        <w:pStyle w:val="Default"/>
        <w:spacing w:after="117"/>
        <w:jc w:val="both"/>
        <w:rPr>
          <w:color w:val="auto"/>
          <w:sz w:val="28"/>
          <w:szCs w:val="28"/>
        </w:rPr>
      </w:pPr>
    </w:p>
    <w:p w:rsidR="003A38DF" w:rsidRDefault="003A38DF" w:rsidP="003A38DF">
      <w:pPr>
        <w:pStyle w:val="Default"/>
        <w:jc w:val="center"/>
        <w:rPr>
          <w:b/>
          <w:color w:val="auto"/>
          <w:sz w:val="32"/>
          <w:szCs w:val="32"/>
        </w:rPr>
      </w:pPr>
      <w:r w:rsidRPr="00E57A33">
        <w:rPr>
          <w:b/>
          <w:color w:val="auto"/>
          <w:sz w:val="32"/>
          <w:szCs w:val="32"/>
        </w:rPr>
        <w:t>2.3.Содержание образовательной деятельности по профессиональной коррекции нарушений развития детей</w:t>
      </w:r>
      <w:r>
        <w:rPr>
          <w:b/>
          <w:color w:val="auto"/>
          <w:sz w:val="32"/>
          <w:szCs w:val="32"/>
        </w:rPr>
        <w:t>.</w:t>
      </w: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Комплектование   логопедической группы:</w:t>
      </w:r>
    </w:p>
    <w:p w:rsidR="003A38DF" w:rsidRPr="00D03681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D44FD9">
        <w:rPr>
          <w:sz w:val="40"/>
          <w:szCs w:val="40"/>
        </w:rPr>
        <w:t xml:space="preserve"> </w:t>
      </w:r>
      <w:r w:rsidRPr="00D03681">
        <w:rPr>
          <w:color w:val="auto"/>
          <w:sz w:val="28"/>
          <w:szCs w:val="28"/>
        </w:rPr>
        <w:t xml:space="preserve">На основании письменного запроса родителей – заявления в ДОО проводится первичное обследование детей групп </w:t>
      </w:r>
      <w:proofErr w:type="spellStart"/>
      <w:r w:rsidRPr="00D03681">
        <w:rPr>
          <w:color w:val="auto"/>
          <w:sz w:val="28"/>
          <w:szCs w:val="28"/>
        </w:rPr>
        <w:t>общер</w:t>
      </w:r>
      <w:r>
        <w:rPr>
          <w:color w:val="auto"/>
          <w:sz w:val="28"/>
          <w:szCs w:val="28"/>
        </w:rPr>
        <w:t>азвивающей</w:t>
      </w:r>
      <w:proofErr w:type="spellEnd"/>
      <w:r>
        <w:rPr>
          <w:color w:val="auto"/>
          <w:sz w:val="28"/>
          <w:szCs w:val="28"/>
        </w:rPr>
        <w:t xml:space="preserve"> направленности (4 - 7</w:t>
      </w:r>
      <w:r w:rsidRPr="00D03681">
        <w:rPr>
          <w:color w:val="auto"/>
          <w:sz w:val="28"/>
          <w:szCs w:val="28"/>
        </w:rPr>
        <w:t xml:space="preserve"> лет) </w:t>
      </w:r>
      <w:r w:rsidRPr="00D03681">
        <w:rPr>
          <w:color w:val="auto"/>
          <w:sz w:val="28"/>
          <w:szCs w:val="28"/>
        </w:rPr>
        <w:lastRenderedPageBreak/>
        <w:t xml:space="preserve">учителями-логопедами и педагогом-психологом ДОО на предмет выявления отклонений в речевом развитии. </w:t>
      </w:r>
    </w:p>
    <w:p w:rsidR="003A38DF" w:rsidRPr="00D03681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D03681">
        <w:rPr>
          <w:color w:val="auto"/>
          <w:sz w:val="28"/>
          <w:szCs w:val="28"/>
        </w:rPr>
        <w:t xml:space="preserve">2.Результаты обследования выносятся на заседание </w:t>
      </w:r>
      <w:proofErr w:type="spellStart"/>
      <w:r w:rsidRPr="00D03681">
        <w:rPr>
          <w:color w:val="auto"/>
          <w:sz w:val="28"/>
          <w:szCs w:val="28"/>
        </w:rPr>
        <w:t>ПМПк</w:t>
      </w:r>
      <w:proofErr w:type="spellEnd"/>
      <w:r w:rsidRPr="00D03681">
        <w:rPr>
          <w:color w:val="auto"/>
          <w:sz w:val="28"/>
          <w:szCs w:val="28"/>
        </w:rPr>
        <w:t xml:space="preserve"> ДОО. </w:t>
      </w: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D03681">
        <w:rPr>
          <w:color w:val="auto"/>
          <w:sz w:val="28"/>
          <w:szCs w:val="28"/>
        </w:rPr>
        <w:t>3.По согласию родителей дети</w:t>
      </w:r>
      <w:r>
        <w:rPr>
          <w:color w:val="auto"/>
          <w:sz w:val="28"/>
          <w:szCs w:val="28"/>
        </w:rPr>
        <w:t xml:space="preserve"> с родителями </w:t>
      </w:r>
      <w:r w:rsidRPr="00D03681">
        <w:rPr>
          <w:color w:val="auto"/>
          <w:sz w:val="28"/>
          <w:szCs w:val="28"/>
        </w:rPr>
        <w:t xml:space="preserve"> направляются на обследование  </w:t>
      </w:r>
      <w:r>
        <w:rPr>
          <w:color w:val="auto"/>
          <w:sz w:val="28"/>
          <w:szCs w:val="28"/>
        </w:rPr>
        <w:t xml:space="preserve">на районную </w:t>
      </w:r>
      <w:proofErr w:type="spellStart"/>
      <w:r>
        <w:rPr>
          <w:color w:val="auto"/>
          <w:sz w:val="28"/>
          <w:szCs w:val="28"/>
        </w:rPr>
        <w:t>психолого-медико-педагогическую</w:t>
      </w:r>
      <w:proofErr w:type="spellEnd"/>
      <w:r>
        <w:rPr>
          <w:color w:val="auto"/>
          <w:sz w:val="28"/>
          <w:szCs w:val="28"/>
        </w:rPr>
        <w:t xml:space="preserve"> комиссию.</w:t>
      </w: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3E6F69">
        <w:rPr>
          <w:color w:val="auto"/>
          <w:sz w:val="28"/>
          <w:szCs w:val="28"/>
        </w:rPr>
        <w:t>.На основании полученного заключения и выписки из протокола обследования проводится комплектование группы.</w:t>
      </w:r>
      <w:r>
        <w:rPr>
          <w:color w:val="auto"/>
          <w:sz w:val="28"/>
          <w:szCs w:val="28"/>
        </w:rPr>
        <w:t xml:space="preserve"> </w:t>
      </w: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5.Перевод в подготовительную логопедическую  группу осуществляется решением </w:t>
      </w:r>
      <w:proofErr w:type="spellStart"/>
      <w:r>
        <w:rPr>
          <w:color w:val="auto"/>
          <w:sz w:val="28"/>
          <w:szCs w:val="28"/>
        </w:rPr>
        <w:t>ПМПк</w:t>
      </w:r>
      <w:proofErr w:type="spellEnd"/>
      <w:r>
        <w:rPr>
          <w:color w:val="auto"/>
          <w:sz w:val="28"/>
          <w:szCs w:val="28"/>
        </w:rPr>
        <w:t xml:space="preserve"> и приказом заведующего МБДОУ </w:t>
      </w:r>
      <w:proofErr w:type="spellStart"/>
      <w:r>
        <w:rPr>
          <w:color w:val="auto"/>
          <w:sz w:val="28"/>
          <w:szCs w:val="28"/>
        </w:rPr>
        <w:t>д</w:t>
      </w:r>
      <w:proofErr w:type="spellEnd"/>
      <w:r>
        <w:rPr>
          <w:color w:val="auto"/>
          <w:sz w:val="28"/>
          <w:szCs w:val="28"/>
        </w:rPr>
        <w:t>/с №12 «Наше счастье».</w:t>
      </w:r>
    </w:p>
    <w:p w:rsidR="003A38DF" w:rsidRPr="000106EB" w:rsidRDefault="003A38DF" w:rsidP="003A38DF">
      <w:pPr>
        <w:pStyle w:val="Default"/>
        <w:jc w:val="both"/>
        <w:rPr>
          <w:color w:val="FFC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58"/>
        <w:gridCol w:w="5138"/>
        <w:gridCol w:w="3191"/>
      </w:tblGrid>
      <w:tr w:rsidR="003A38DF" w:rsidRPr="000106EB" w:rsidTr="005B5084">
        <w:tc>
          <w:tcPr>
            <w:tcW w:w="1242" w:type="dxa"/>
          </w:tcPr>
          <w:p w:rsidR="003A38DF" w:rsidRPr="003E6F69" w:rsidRDefault="003A38DF" w:rsidP="005B5084">
            <w:pPr>
              <w:pStyle w:val="Default"/>
              <w:jc w:val="center"/>
              <w:rPr>
                <w:color w:val="000000" w:themeColor="text1"/>
              </w:rPr>
            </w:pPr>
            <w:r w:rsidRPr="003E6F69">
              <w:rPr>
                <w:color w:val="000000" w:themeColor="text1"/>
              </w:rPr>
              <w:t>Группа</w:t>
            </w:r>
          </w:p>
        </w:tc>
        <w:tc>
          <w:tcPr>
            <w:tcW w:w="5138" w:type="dxa"/>
          </w:tcPr>
          <w:p w:rsidR="003A38DF" w:rsidRPr="003E6F69" w:rsidRDefault="003A38DF" w:rsidP="005B5084">
            <w:pPr>
              <w:pStyle w:val="Default"/>
              <w:jc w:val="center"/>
              <w:rPr>
                <w:color w:val="000000" w:themeColor="text1"/>
              </w:rPr>
            </w:pPr>
            <w:r w:rsidRPr="003E6F69">
              <w:rPr>
                <w:color w:val="000000" w:themeColor="text1"/>
              </w:rPr>
              <w:t>Диагноз</w:t>
            </w:r>
          </w:p>
        </w:tc>
        <w:tc>
          <w:tcPr>
            <w:tcW w:w="3191" w:type="dxa"/>
          </w:tcPr>
          <w:p w:rsidR="003A38DF" w:rsidRPr="003E6F69" w:rsidRDefault="003A38DF" w:rsidP="005B5084">
            <w:pPr>
              <w:pStyle w:val="Default"/>
              <w:jc w:val="center"/>
              <w:rPr>
                <w:color w:val="000000" w:themeColor="text1"/>
              </w:rPr>
            </w:pPr>
            <w:r w:rsidRPr="003E6F69">
              <w:rPr>
                <w:color w:val="000000" w:themeColor="text1"/>
              </w:rPr>
              <w:t>Возраст</w:t>
            </w:r>
          </w:p>
        </w:tc>
      </w:tr>
      <w:tr w:rsidR="003A38DF" w:rsidTr="005B5084">
        <w:tc>
          <w:tcPr>
            <w:tcW w:w="1242" w:type="dxa"/>
          </w:tcPr>
          <w:p w:rsidR="003A38DF" w:rsidRPr="003E6F69" w:rsidRDefault="003A38DF" w:rsidP="005B508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подготовительная</w:t>
            </w:r>
            <w:r w:rsidRPr="003E6F69">
              <w:rPr>
                <w:color w:val="000000" w:themeColor="text1"/>
              </w:rPr>
              <w:t xml:space="preserve"> логопедическая</w:t>
            </w:r>
          </w:p>
        </w:tc>
        <w:tc>
          <w:tcPr>
            <w:tcW w:w="5138" w:type="dxa"/>
          </w:tcPr>
          <w:p w:rsidR="003A38DF" w:rsidRPr="003E6F69" w:rsidRDefault="005B6DF7" w:rsidP="005B508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ОНР- </w:t>
            </w:r>
            <w:r w:rsidR="003A38DF" w:rsidRPr="003E6F69">
              <w:rPr>
                <w:color w:val="000000" w:themeColor="text1"/>
              </w:rPr>
              <w:t>3 уровень</w:t>
            </w:r>
          </w:p>
        </w:tc>
        <w:tc>
          <w:tcPr>
            <w:tcW w:w="3191" w:type="dxa"/>
          </w:tcPr>
          <w:p w:rsidR="003A38DF" w:rsidRPr="003E6F69" w:rsidRDefault="0039037A" w:rsidP="005B5084">
            <w:pPr>
              <w:pStyle w:val="Defaul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3A38DF" w:rsidRPr="003E6F69">
              <w:rPr>
                <w:color w:val="000000" w:themeColor="text1"/>
              </w:rPr>
              <w:t>-7 лет</w:t>
            </w:r>
          </w:p>
        </w:tc>
      </w:tr>
    </w:tbl>
    <w:p w:rsidR="003A38DF" w:rsidRPr="00D03681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p w:rsidR="003A38DF" w:rsidRPr="00A8597E" w:rsidRDefault="003A38DF" w:rsidP="003A38DF">
      <w:pPr>
        <w:pStyle w:val="Default"/>
        <w:jc w:val="center"/>
        <w:rPr>
          <w:b/>
          <w:color w:val="auto"/>
          <w:sz w:val="32"/>
          <w:szCs w:val="32"/>
        </w:rPr>
      </w:pPr>
      <w:r w:rsidRPr="00A8597E">
        <w:rPr>
          <w:b/>
          <w:color w:val="auto"/>
          <w:sz w:val="32"/>
          <w:szCs w:val="32"/>
        </w:rPr>
        <w:t>Интеграция усилий учителя</w:t>
      </w:r>
      <w:r>
        <w:rPr>
          <w:b/>
          <w:color w:val="auto"/>
          <w:sz w:val="32"/>
          <w:szCs w:val="32"/>
        </w:rPr>
        <w:t>-</w:t>
      </w:r>
      <w:r w:rsidRPr="00A8597E">
        <w:rPr>
          <w:b/>
          <w:color w:val="auto"/>
          <w:sz w:val="32"/>
          <w:szCs w:val="32"/>
        </w:rPr>
        <w:t>логопеда и воспитателей.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>Эффективность коррекционно-развивающей работы в логопедической группе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</w:t>
      </w:r>
      <w:proofErr w:type="spellStart"/>
      <w:r w:rsidRPr="00BE7DF0">
        <w:rPr>
          <w:sz w:val="28"/>
          <w:szCs w:val="28"/>
        </w:rPr>
        <w:t>взаимопосещение</w:t>
      </w:r>
      <w:proofErr w:type="spellEnd"/>
      <w:r w:rsidRPr="00BE7DF0">
        <w:rPr>
          <w:sz w:val="28"/>
          <w:szCs w:val="28"/>
        </w:rPr>
        <w:t xml:space="preserve">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</w:t>
      </w:r>
      <w:proofErr w:type="gramStart"/>
      <w:r w:rsidRPr="00BE7DF0">
        <w:rPr>
          <w:sz w:val="28"/>
          <w:szCs w:val="28"/>
        </w:rPr>
        <w:t>коррекции</w:t>
      </w:r>
      <w:proofErr w:type="gramEnd"/>
      <w:r w:rsidRPr="00BE7DF0">
        <w:rPr>
          <w:sz w:val="28"/>
          <w:szCs w:val="28"/>
        </w:rPr>
        <w:t xml:space="preserve"> развития которых воспитатели в данный отрезок времени должны уделить особое внимание в первую очередь.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Еженедельные задания логопеда воспитателю включают следующие разделы: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— логопедические пятиминутки;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— подвижные игры и пальчиковая гимнастика;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— индивидуальная работа;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Pr="00BE7DF0">
        <w:rPr>
          <w:sz w:val="28"/>
          <w:szCs w:val="28"/>
        </w:rPr>
        <w:t xml:space="preserve">рекомендации по подбору художественной литературы и иллюстративного материала.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proofErr w:type="gramStart"/>
      <w:r w:rsidRPr="00BE7DF0">
        <w:rPr>
          <w:b/>
          <w:bCs/>
          <w:i/>
          <w:iCs/>
          <w:sz w:val="28"/>
          <w:szCs w:val="28"/>
        </w:rPr>
        <w:t xml:space="preserve">Логопедические пятиминутки </w:t>
      </w:r>
      <w:r w:rsidRPr="00BE7DF0">
        <w:rPr>
          <w:sz w:val="28"/>
          <w:szCs w:val="28"/>
        </w:rPr>
        <w:t xml:space="preserve">служат для </w:t>
      </w:r>
      <w:proofErr w:type="spellStart"/>
      <w:r w:rsidRPr="00BE7DF0">
        <w:rPr>
          <w:sz w:val="28"/>
          <w:szCs w:val="28"/>
        </w:rPr>
        <w:t>логопедизации</w:t>
      </w:r>
      <w:proofErr w:type="spellEnd"/>
      <w:r w:rsidRPr="00BE7D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7DF0">
        <w:rPr>
          <w:sz w:val="28"/>
          <w:szCs w:val="28"/>
        </w:rPr>
        <w:t>совместной деятельности воспитателя с детьми и содержат материалы по развитию лексики, грамматики, фонетики,</w:t>
      </w:r>
      <w:r w:rsidRPr="00BE7DF0">
        <w:rPr>
          <w:sz w:val="23"/>
          <w:szCs w:val="23"/>
        </w:rPr>
        <w:t xml:space="preserve"> </w:t>
      </w:r>
      <w:r w:rsidRPr="00BE7DF0">
        <w:rPr>
          <w:sz w:val="28"/>
          <w:szCs w:val="28"/>
        </w:rPr>
        <w:t xml:space="preserve">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</w:t>
      </w:r>
      <w:r w:rsidRPr="00BE7DF0">
        <w:rPr>
          <w:sz w:val="28"/>
          <w:szCs w:val="28"/>
        </w:rPr>
        <w:lastRenderedPageBreak/>
        <w:t>закрепления материала, отработанного с детьми логопедом.</w:t>
      </w:r>
      <w:proofErr w:type="gramEnd"/>
      <w:r w:rsidRPr="00BE7DF0">
        <w:rPr>
          <w:sz w:val="28"/>
          <w:szCs w:val="28"/>
        </w:rPr>
        <w:t xml:space="preserve"> Обычно планируется 2—3 пятиминутки на неделю, и они обязательно должны быть выдержаны в рамках изучаемой 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b/>
          <w:bCs/>
          <w:i/>
          <w:iCs/>
          <w:sz w:val="28"/>
          <w:szCs w:val="28"/>
        </w:rPr>
        <w:t xml:space="preserve">Подвижные игры, упражнения, пальчиковая гимнастика </w:t>
      </w:r>
      <w:r w:rsidRPr="00BE7DF0">
        <w:rPr>
          <w:sz w:val="28"/>
          <w:szCs w:val="28"/>
        </w:rPr>
        <w:t xml:space="preserve">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 </w:t>
      </w:r>
    </w:p>
    <w:p w:rsidR="003A38DF" w:rsidRPr="00BE7DF0" w:rsidRDefault="003A38DF" w:rsidP="003A38DF">
      <w:pPr>
        <w:pStyle w:val="Default"/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Планируя </w:t>
      </w:r>
      <w:r w:rsidRPr="00BE7DF0">
        <w:rPr>
          <w:b/>
          <w:bCs/>
          <w:i/>
          <w:iCs/>
          <w:sz w:val="28"/>
          <w:szCs w:val="28"/>
        </w:rPr>
        <w:t xml:space="preserve">индивидуальную работу </w:t>
      </w:r>
      <w:r w:rsidRPr="00BE7DF0">
        <w:rPr>
          <w:sz w:val="28"/>
          <w:szCs w:val="28"/>
        </w:rPr>
        <w:t xml:space="preserve">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 </w:t>
      </w:r>
    </w:p>
    <w:p w:rsidR="003A38DF" w:rsidRPr="00BE7DF0" w:rsidRDefault="003A38DF" w:rsidP="003A38DF">
      <w:pPr>
        <w:jc w:val="both"/>
        <w:rPr>
          <w:sz w:val="28"/>
          <w:szCs w:val="28"/>
        </w:rPr>
      </w:pPr>
      <w:r w:rsidRPr="00BE7DF0">
        <w:rPr>
          <w:sz w:val="28"/>
          <w:szCs w:val="28"/>
        </w:rPr>
        <w:t xml:space="preserve"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</w:t>
      </w:r>
      <w:r w:rsidRPr="00BE7DF0">
        <w:rPr>
          <w:bCs/>
          <w:iCs/>
          <w:sz w:val="28"/>
          <w:szCs w:val="28"/>
        </w:rPr>
        <w:t>перечень художественной литературы и иллюстративного материала, рекомендуемых для каждой недели работы.</w:t>
      </w:r>
    </w:p>
    <w:p w:rsidR="003A38DF" w:rsidRDefault="003A38DF" w:rsidP="003A38DF">
      <w:pPr>
        <w:pStyle w:val="Default"/>
        <w:jc w:val="both"/>
        <w:rPr>
          <w:color w:val="auto"/>
          <w:sz w:val="28"/>
          <w:szCs w:val="28"/>
        </w:rPr>
      </w:pPr>
    </w:p>
    <w:p w:rsidR="003A38DF" w:rsidRPr="00C75FFD" w:rsidRDefault="003A38DF" w:rsidP="003A38DF">
      <w:pPr>
        <w:pStyle w:val="Default"/>
        <w:jc w:val="center"/>
        <w:rPr>
          <w:sz w:val="28"/>
          <w:szCs w:val="28"/>
        </w:rPr>
      </w:pPr>
      <w:r w:rsidRPr="00C75FFD">
        <w:rPr>
          <w:b/>
          <w:bCs/>
          <w:sz w:val="28"/>
          <w:szCs w:val="28"/>
        </w:rPr>
        <w:t>Инклюзивное образование дошкольников с тяжелыми нарушениями речи (общим недоразвитием речи)</w:t>
      </w:r>
    </w:p>
    <w:p w:rsidR="003A38DF" w:rsidRPr="00C75FFD" w:rsidRDefault="003A38DF" w:rsidP="003A38DF">
      <w:pPr>
        <w:pStyle w:val="Default"/>
        <w:jc w:val="both"/>
        <w:rPr>
          <w:sz w:val="28"/>
          <w:szCs w:val="28"/>
        </w:rPr>
      </w:pPr>
      <w:r w:rsidRPr="00C75FFD">
        <w:rPr>
          <w:sz w:val="28"/>
          <w:szCs w:val="28"/>
        </w:rPr>
        <w:t xml:space="preserve">В соответствии с Законом Российской Федерации «Об образовании» и ФГОС </w:t>
      </w:r>
      <w:proofErr w:type="gramStart"/>
      <w:r w:rsidRPr="00C75FFD">
        <w:rPr>
          <w:sz w:val="28"/>
          <w:szCs w:val="28"/>
        </w:rPr>
        <w:t>ДО</w:t>
      </w:r>
      <w:proofErr w:type="gramEnd"/>
      <w:r w:rsidRPr="00C75FFD">
        <w:rPr>
          <w:sz w:val="28"/>
          <w:szCs w:val="28"/>
        </w:rPr>
        <w:t xml:space="preserve"> </w:t>
      </w:r>
      <w:proofErr w:type="gramStart"/>
      <w:r w:rsidRPr="00C75FFD">
        <w:rPr>
          <w:sz w:val="28"/>
          <w:szCs w:val="28"/>
        </w:rPr>
        <w:t>квалифицированная</w:t>
      </w:r>
      <w:proofErr w:type="gramEnd"/>
      <w:r w:rsidRPr="00C75FFD">
        <w:rPr>
          <w:sz w:val="28"/>
          <w:szCs w:val="28"/>
        </w:rPr>
        <w:t xml:space="preserve"> коррекция недостатков в физическом и (или) психическом развитии детей с ограниченными возможностями может осуществляться в форме инклюзивного образования. Так, дети с тяжелыми нарушениями речи (с ОНР) могут</w:t>
      </w:r>
      <w:r>
        <w:rPr>
          <w:sz w:val="28"/>
          <w:szCs w:val="28"/>
        </w:rPr>
        <w:t xml:space="preserve"> посещать группы компенсирующей</w:t>
      </w:r>
      <w:r w:rsidRPr="00C75FFD">
        <w:rPr>
          <w:sz w:val="28"/>
          <w:szCs w:val="28"/>
        </w:rPr>
        <w:t xml:space="preserve"> направленности или группы кратковременного пребывания. </w:t>
      </w:r>
      <w:proofErr w:type="gramStart"/>
      <w:r w:rsidRPr="00C75FFD">
        <w:rPr>
          <w:sz w:val="28"/>
          <w:szCs w:val="28"/>
        </w:rPr>
        <w:t>Для коррекционной работы с детьми, имеющими тяжелые нарушения речи (ОНР) и осваивающими основную программу совместно с другими д</w:t>
      </w:r>
      <w:r>
        <w:rPr>
          <w:sz w:val="28"/>
          <w:szCs w:val="28"/>
        </w:rPr>
        <w:t>етьми, в группах компенсирующей</w:t>
      </w:r>
      <w:r w:rsidRPr="00C75FFD">
        <w:rPr>
          <w:sz w:val="28"/>
          <w:szCs w:val="28"/>
        </w:rPr>
        <w:t xml:space="preserve"> направленности или в группах кратковременног</w:t>
      </w:r>
      <w:r>
        <w:rPr>
          <w:sz w:val="28"/>
          <w:szCs w:val="28"/>
        </w:rPr>
        <w:t xml:space="preserve">о пребывания, должны создаются </w:t>
      </w:r>
      <w:r w:rsidRPr="00C75FFD">
        <w:rPr>
          <w:sz w:val="28"/>
          <w:szCs w:val="28"/>
        </w:rPr>
        <w:t xml:space="preserve">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тяжелыми нарушениями речи (ОНР).</w:t>
      </w:r>
      <w:proofErr w:type="gramEnd"/>
      <w:r w:rsidRPr="00C75FFD">
        <w:rPr>
          <w:sz w:val="28"/>
          <w:szCs w:val="28"/>
        </w:rPr>
        <w:t xml:space="preserve"> В основной программе образовательного учреждения, в котором фу</w:t>
      </w:r>
      <w:r>
        <w:rPr>
          <w:sz w:val="28"/>
          <w:szCs w:val="28"/>
        </w:rPr>
        <w:t>нкционируют группы компенсирующей</w:t>
      </w:r>
      <w:r w:rsidRPr="00C75FFD">
        <w:rPr>
          <w:sz w:val="28"/>
          <w:szCs w:val="28"/>
        </w:rPr>
        <w:t xml:space="preserve"> направленности или группы кратковременного пребывания, обязательно отражается содержание работы по коррекции нарушений развития детей с тяжелыми нарушениями речи </w:t>
      </w:r>
      <w:r w:rsidRPr="00C75FFD">
        <w:rPr>
          <w:sz w:val="28"/>
          <w:szCs w:val="28"/>
        </w:rPr>
        <w:lastRenderedPageBreak/>
        <w:t xml:space="preserve">(общим недоразвитием речи). В планирование работы в каждой из образовательных областей включаются коррекционные мероприятия. </w:t>
      </w:r>
    </w:p>
    <w:p w:rsidR="003A38DF" w:rsidRPr="00C75FFD" w:rsidRDefault="003A38DF" w:rsidP="003A38DF">
      <w:pPr>
        <w:pStyle w:val="Default"/>
        <w:jc w:val="both"/>
        <w:rPr>
          <w:sz w:val="28"/>
          <w:szCs w:val="28"/>
        </w:rPr>
      </w:pPr>
      <w:r w:rsidRPr="00C75FFD">
        <w:rPr>
          <w:sz w:val="28"/>
          <w:szCs w:val="28"/>
        </w:rPr>
        <w:t>В соответствии с САНПИНОМ 2.4.1.3049-13 от 30.07. 2013 рекомендуемое количество детей с 3 до</w:t>
      </w:r>
      <w:r>
        <w:rPr>
          <w:sz w:val="28"/>
          <w:szCs w:val="28"/>
        </w:rPr>
        <w:t xml:space="preserve"> 7 лет в группах компенсирующей</w:t>
      </w:r>
      <w:r w:rsidRPr="00C75FFD">
        <w:rPr>
          <w:sz w:val="28"/>
          <w:szCs w:val="28"/>
        </w:rPr>
        <w:t xml:space="preserve"> направленности — не более 15, в том числе — не более 4 детей, имеющих тяжелые нарушения речи. Для каждого воспитанника с ОНР в группе комби</w:t>
      </w:r>
      <w:r>
        <w:rPr>
          <w:sz w:val="28"/>
          <w:szCs w:val="28"/>
        </w:rPr>
        <w:t xml:space="preserve">нированной направленности </w:t>
      </w:r>
      <w:r w:rsidRPr="00C75FFD">
        <w:rPr>
          <w:sz w:val="28"/>
          <w:szCs w:val="28"/>
        </w:rPr>
        <w:t xml:space="preserve"> учителем-логопедом после проведения педагогической диагностики индивидуального развития и на основе данной Программы коррекционно-развивающей работы разрабатывается индивидуальный план, определяется индивидуальный образовательный маршрут, подбираются педагогические технологии,</w:t>
      </w:r>
      <w:r>
        <w:rPr>
          <w:sz w:val="28"/>
          <w:szCs w:val="28"/>
        </w:rPr>
        <w:t xml:space="preserve"> </w:t>
      </w:r>
      <w:r w:rsidRPr="00C75FFD">
        <w:rPr>
          <w:sz w:val="28"/>
          <w:szCs w:val="28"/>
        </w:rPr>
        <w:t xml:space="preserve">методики и формы деятельности, соответствующие образовательным потребностям данного ребенка. 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  <w:r w:rsidRPr="00C75FFD">
        <w:rPr>
          <w:sz w:val="28"/>
          <w:szCs w:val="28"/>
        </w:rPr>
        <w:t>Обязательно разрабатывается комплексное психолого-педагогическое сопровождение каждого ребенка с тяжелым нарушением речи</w:t>
      </w:r>
      <w:r>
        <w:rPr>
          <w:sz w:val="28"/>
          <w:szCs w:val="28"/>
        </w:rPr>
        <w:t xml:space="preserve">. </w:t>
      </w:r>
    </w:p>
    <w:p w:rsidR="003A38DF" w:rsidRPr="00C75FFD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C75FFD">
        <w:rPr>
          <w:color w:val="auto"/>
          <w:sz w:val="28"/>
          <w:szCs w:val="28"/>
        </w:rPr>
        <w:t xml:space="preserve">Учитель-логопед осуществляет информационно-просветительскую деятельность среди педагогов группы и родителей, подключая последних к коррекционно-развивающей деятельности, обучая их педагогическим технологиям сотрудничества со своим ребенком. Предусматривается подключение родителей к участию в интегрированных занятиях, присутствие родителей на индивидуальных занятиях с их ребенком, обязательное консультирование родителей специалистами. </w:t>
      </w:r>
    </w:p>
    <w:p w:rsidR="003A38DF" w:rsidRPr="00C75FFD" w:rsidRDefault="003A38DF" w:rsidP="003A38DF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</w:t>
      </w:r>
      <w:r w:rsidRPr="00C75FFD">
        <w:rPr>
          <w:b/>
          <w:bCs/>
          <w:color w:val="auto"/>
          <w:sz w:val="28"/>
          <w:szCs w:val="28"/>
        </w:rPr>
        <w:t>Двуязычные дети в логопедической группе ДОО для детей с тяжелыми нарушениями речи (общим недоразвитием речи)</w:t>
      </w:r>
    </w:p>
    <w:p w:rsidR="003A38DF" w:rsidRPr="00C75FFD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C75FFD">
        <w:rPr>
          <w:color w:val="auto"/>
          <w:sz w:val="28"/>
          <w:szCs w:val="28"/>
        </w:rPr>
        <w:t xml:space="preserve">Двуязычные дети поступают в логопедическую группу для детей с ОНР на общих основаниях по направлению </w:t>
      </w:r>
      <w:proofErr w:type="spellStart"/>
      <w:r w:rsidRPr="00C75FFD">
        <w:rPr>
          <w:color w:val="auto"/>
          <w:sz w:val="28"/>
          <w:szCs w:val="28"/>
        </w:rPr>
        <w:t>психолого-медико-педагогической</w:t>
      </w:r>
      <w:proofErr w:type="spellEnd"/>
      <w:r w:rsidRPr="00C75FFD">
        <w:rPr>
          <w:color w:val="auto"/>
          <w:sz w:val="28"/>
          <w:szCs w:val="28"/>
        </w:rPr>
        <w:t xml:space="preserve"> комиссии. Дети-билингвы с нормальным речевым развитием не могут быть направлены в логопедическую группу для осуществления их лингвистического сопровождения. Лингвистическое сопровождение </w:t>
      </w:r>
      <w:proofErr w:type="spellStart"/>
      <w:r w:rsidRPr="00C75FFD">
        <w:rPr>
          <w:color w:val="auto"/>
          <w:sz w:val="28"/>
          <w:szCs w:val="28"/>
        </w:rPr>
        <w:t>детей-билингвов</w:t>
      </w:r>
      <w:proofErr w:type="spellEnd"/>
      <w:r w:rsidRPr="00C75FFD">
        <w:rPr>
          <w:color w:val="auto"/>
          <w:sz w:val="28"/>
          <w:szCs w:val="28"/>
        </w:rPr>
        <w:t xml:space="preserve"> с нормальным речевым развитием, не в полной мере </w:t>
      </w:r>
      <w:proofErr w:type="gramStart"/>
      <w:r w:rsidRPr="00C75FFD">
        <w:rPr>
          <w:color w:val="auto"/>
          <w:sz w:val="28"/>
          <w:szCs w:val="28"/>
        </w:rPr>
        <w:t>овладевших</w:t>
      </w:r>
      <w:proofErr w:type="gramEnd"/>
      <w:r w:rsidRPr="00C75FFD">
        <w:rPr>
          <w:color w:val="auto"/>
          <w:sz w:val="28"/>
          <w:szCs w:val="28"/>
        </w:rPr>
        <w:t xml:space="preserve"> русским языком и посещающих массовые группы, осуществляется учителем русского языка как неродного. </w:t>
      </w:r>
    </w:p>
    <w:p w:rsidR="003A38DF" w:rsidRDefault="003A38DF" w:rsidP="003A38DF">
      <w:pPr>
        <w:jc w:val="both"/>
        <w:rPr>
          <w:sz w:val="28"/>
          <w:szCs w:val="28"/>
        </w:rPr>
      </w:pPr>
      <w:r w:rsidRPr="00C75FFD">
        <w:rPr>
          <w:sz w:val="28"/>
          <w:szCs w:val="28"/>
        </w:rPr>
        <w:t xml:space="preserve">Для каждого </w:t>
      </w:r>
      <w:proofErr w:type="spellStart"/>
      <w:proofErr w:type="gramStart"/>
      <w:r w:rsidRPr="00C75FFD">
        <w:rPr>
          <w:sz w:val="28"/>
          <w:szCs w:val="28"/>
        </w:rPr>
        <w:t>воспитанника-билингва</w:t>
      </w:r>
      <w:proofErr w:type="spellEnd"/>
      <w:proofErr w:type="gramEnd"/>
      <w:r w:rsidRPr="00C75FFD">
        <w:rPr>
          <w:sz w:val="28"/>
          <w:szCs w:val="28"/>
        </w:rPr>
        <w:t xml:space="preserve">, поступившего в логопедическую группу по направлению ПМПК, учителем-логопедом после проведения психолого-педагогической диагностики индивидуального развития и на основе данной Программы коррекционно-развивающей работы разрабатывается индивидуальный план, определяется индивидуальный образовательный маршрут, подбираются педагогические технологии, методики и формы </w:t>
      </w:r>
      <w:proofErr w:type="spellStart"/>
      <w:r w:rsidRPr="00C75FFD">
        <w:rPr>
          <w:sz w:val="28"/>
          <w:szCs w:val="28"/>
        </w:rPr>
        <w:t>этноориентированной</w:t>
      </w:r>
      <w:proofErr w:type="spellEnd"/>
      <w:r w:rsidRPr="00C75FFD">
        <w:rPr>
          <w:sz w:val="28"/>
          <w:szCs w:val="28"/>
        </w:rPr>
        <w:t xml:space="preserve"> деятельности, соответствующие образовательным потребностям данного ребенка. Обязательно разрабатывается комплексное психолого-педагогическое сопровождение </w:t>
      </w:r>
      <w:proofErr w:type="spellStart"/>
      <w:proofErr w:type="gramStart"/>
      <w:r w:rsidRPr="00C75FFD">
        <w:rPr>
          <w:sz w:val="28"/>
          <w:szCs w:val="28"/>
        </w:rPr>
        <w:t>ребенка-билингва</w:t>
      </w:r>
      <w:proofErr w:type="spellEnd"/>
      <w:proofErr w:type="gramEnd"/>
      <w:r w:rsidRPr="00C75FFD">
        <w:rPr>
          <w:sz w:val="28"/>
          <w:szCs w:val="28"/>
        </w:rPr>
        <w:t>, организуется сотрудничество педагогов с семьей двуязычного ребенка.</w:t>
      </w:r>
    </w:p>
    <w:p w:rsidR="00F17D49" w:rsidRDefault="003A38DF" w:rsidP="003A38DF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   </w:t>
      </w:r>
    </w:p>
    <w:p w:rsidR="006C7D54" w:rsidRDefault="00F17D49" w:rsidP="006C7D54">
      <w:pPr>
        <w:pStyle w:val="Default"/>
        <w:rPr>
          <w:b/>
          <w:color w:val="auto"/>
          <w:sz w:val="32"/>
          <w:szCs w:val="32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  </w:t>
      </w:r>
      <w:r w:rsidR="003A38DF">
        <w:rPr>
          <w:rFonts w:eastAsia="Times New Roman"/>
          <w:color w:val="auto"/>
          <w:sz w:val="28"/>
          <w:szCs w:val="28"/>
          <w:lang w:eastAsia="ru-RU"/>
        </w:rPr>
        <w:t xml:space="preserve">   </w:t>
      </w:r>
      <w:r w:rsidR="003A38DF" w:rsidRPr="004710EC">
        <w:rPr>
          <w:b/>
          <w:color w:val="auto"/>
          <w:sz w:val="32"/>
          <w:szCs w:val="32"/>
        </w:rPr>
        <w:t>3.Организационный раздел</w:t>
      </w:r>
    </w:p>
    <w:p w:rsidR="006C7D54" w:rsidRDefault="006C7D54" w:rsidP="003A38DF">
      <w:pPr>
        <w:pStyle w:val="Default"/>
        <w:jc w:val="center"/>
        <w:rPr>
          <w:b/>
          <w:color w:val="auto"/>
          <w:sz w:val="32"/>
          <w:szCs w:val="32"/>
        </w:rPr>
      </w:pPr>
    </w:p>
    <w:p w:rsidR="003A38DF" w:rsidRDefault="003A38DF" w:rsidP="003A38DF">
      <w:pPr>
        <w:pStyle w:val="Default"/>
        <w:jc w:val="center"/>
        <w:rPr>
          <w:b/>
          <w:color w:val="auto"/>
          <w:sz w:val="32"/>
          <w:szCs w:val="32"/>
        </w:rPr>
      </w:pPr>
      <w:r w:rsidRPr="004710EC">
        <w:rPr>
          <w:b/>
          <w:color w:val="auto"/>
          <w:sz w:val="32"/>
          <w:szCs w:val="32"/>
        </w:rPr>
        <w:t>3.1.Описание  материально- технического обеспечения Программы</w:t>
      </w:r>
    </w:p>
    <w:p w:rsidR="003A38DF" w:rsidRPr="004710EC" w:rsidRDefault="003A38DF" w:rsidP="003A38DF">
      <w:pPr>
        <w:pStyle w:val="Default"/>
        <w:jc w:val="center"/>
        <w:rPr>
          <w:b/>
          <w:color w:val="auto"/>
          <w:sz w:val="32"/>
          <w:szCs w:val="32"/>
        </w:rPr>
      </w:pPr>
    </w:p>
    <w:tbl>
      <w:tblPr>
        <w:tblStyle w:val="a3"/>
        <w:tblpPr w:leftFromText="180" w:rightFromText="180" w:vertAnchor="page" w:horzAnchor="margin" w:tblpY="953"/>
        <w:tblW w:w="0" w:type="auto"/>
        <w:tblLook w:val="04A0"/>
      </w:tblPr>
      <w:tblGrid>
        <w:gridCol w:w="4785"/>
        <w:gridCol w:w="4786"/>
      </w:tblGrid>
      <w:tr w:rsidR="006C7D54" w:rsidTr="006C7D54">
        <w:trPr>
          <w:trHeight w:val="1829"/>
        </w:trPr>
        <w:tc>
          <w:tcPr>
            <w:tcW w:w="4785" w:type="dxa"/>
            <w:tcBorders>
              <w:bottom w:val="single" w:sz="4" w:space="0" w:color="auto"/>
            </w:tcBorders>
          </w:tcPr>
          <w:p w:rsidR="006C7D54" w:rsidRDefault="006C7D54" w:rsidP="006C7D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Вид помещения.</w:t>
            </w:r>
          </w:p>
          <w:p w:rsidR="006C7D54" w:rsidRDefault="006C7D54" w:rsidP="006C7D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Кабинет учителя-логопеда </w:t>
            </w:r>
          </w:p>
          <w:p w:rsidR="006C7D54" w:rsidRDefault="006C7D54" w:rsidP="006C7D5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Занятия по коррекции речи. </w:t>
            </w:r>
          </w:p>
          <w:p w:rsidR="006C7D54" w:rsidRDefault="006C7D54" w:rsidP="006C7D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-Консультативная работа с родителями по коррекции речи детей.</w:t>
            </w:r>
          </w:p>
          <w:p w:rsidR="006C7D54" w:rsidRDefault="006C7D54" w:rsidP="006C7D5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6C7D54" w:rsidRDefault="006C7D54" w:rsidP="006C7D5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C7D54" w:rsidRDefault="006C7D54" w:rsidP="006C7D54">
            <w:pPr>
              <w:pStyle w:val="Default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Оснащение</w:t>
            </w:r>
          </w:p>
          <w:p w:rsidR="006C7D54" w:rsidRDefault="006C7D54" w:rsidP="006C7D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Настенное зеркало. </w:t>
            </w:r>
          </w:p>
          <w:p w:rsidR="006C7D54" w:rsidRDefault="006C7D54" w:rsidP="006C7D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Шкаф для методической литературы, пособий.</w:t>
            </w:r>
          </w:p>
          <w:p w:rsidR="006C7D54" w:rsidRDefault="006C7D54" w:rsidP="006C7D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Индивидуальные зеркала для детей</w:t>
            </w:r>
          </w:p>
        </w:tc>
      </w:tr>
    </w:tbl>
    <w:p w:rsidR="003A38DF" w:rsidRDefault="003A38DF" w:rsidP="003A38DF">
      <w:pPr>
        <w:pStyle w:val="Default"/>
        <w:rPr>
          <w:b/>
          <w:color w:val="auto"/>
          <w:sz w:val="32"/>
          <w:szCs w:val="32"/>
        </w:rPr>
      </w:pPr>
    </w:p>
    <w:p w:rsidR="00713691" w:rsidRDefault="003A38DF" w:rsidP="003A38DF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         </w:t>
      </w:r>
    </w:p>
    <w:p w:rsidR="00713691" w:rsidRDefault="00713691" w:rsidP="003A38DF">
      <w:pPr>
        <w:pStyle w:val="Default"/>
        <w:rPr>
          <w:b/>
          <w:color w:val="auto"/>
          <w:sz w:val="32"/>
          <w:szCs w:val="32"/>
        </w:rPr>
      </w:pPr>
    </w:p>
    <w:p w:rsidR="00713691" w:rsidRDefault="00713691" w:rsidP="003A38DF">
      <w:pPr>
        <w:pStyle w:val="Default"/>
        <w:rPr>
          <w:b/>
          <w:color w:val="auto"/>
          <w:sz w:val="32"/>
          <w:szCs w:val="32"/>
        </w:rPr>
      </w:pPr>
    </w:p>
    <w:p w:rsidR="003A38DF" w:rsidRPr="00446245" w:rsidRDefault="00713691" w:rsidP="003A38DF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                </w:t>
      </w:r>
      <w:r w:rsidR="003A38DF" w:rsidRPr="005A70AF">
        <w:rPr>
          <w:b/>
          <w:color w:val="auto"/>
          <w:sz w:val="32"/>
          <w:szCs w:val="32"/>
        </w:rPr>
        <w:t>3.2.Обеспече</w:t>
      </w:r>
      <w:r w:rsidR="003A38DF">
        <w:rPr>
          <w:b/>
          <w:color w:val="auto"/>
          <w:sz w:val="32"/>
          <w:szCs w:val="32"/>
        </w:rPr>
        <w:t>нность методическими материалами.</w:t>
      </w:r>
    </w:p>
    <w:tbl>
      <w:tblPr>
        <w:tblStyle w:val="a3"/>
        <w:tblW w:w="9606" w:type="dxa"/>
        <w:tblLook w:val="04A0"/>
      </w:tblPr>
      <w:tblGrid>
        <w:gridCol w:w="9606"/>
      </w:tblGrid>
      <w:tr w:rsidR="003A38DF" w:rsidRPr="00B5223E" w:rsidTr="00F17D49">
        <w:trPr>
          <w:trHeight w:val="1292"/>
        </w:trPr>
        <w:tc>
          <w:tcPr>
            <w:tcW w:w="9606" w:type="dxa"/>
            <w:tcBorders>
              <w:bottom w:val="single" w:sz="4" w:space="0" w:color="000000" w:themeColor="text1"/>
            </w:tcBorders>
          </w:tcPr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1.Н.В.Нищева. «Конспекты подгрупповых логопедических занятий в подготовительной группе детского сада для детей с ОНР. Сентябрь-январь.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2.Н.В.Нищева. «Конспекты подгрупповых логопедических занятий в подготовительной группе детского сада для детей с ОНР. Феврал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ь-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 xml:space="preserve"> май.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Н.В.Нищева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>. «Конспекты подгрупповых логопедических занятий в старшей группе детского сада для детей с ОНР.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Н.В.Нищева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>. Планирование коррекционно-развивающей направленности для детей с тяжёлыми нарушениями речи и рабочая программа учителя-логопеда.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Н.В.Нищева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>. Рабочая программа педагога ДОО. Из опыта работы.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6.Н.В.Нищева. Рабочая тетрадь для развития речи и коммуникативных способностей детей подготовительной к школе группе с 6 до 7 лет.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Н.В.Нищева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>. Тетрадь для подготовительной логопедической группы детского сада. Санкт-Петербург, Детство-Пресс.2007г.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8.О.И.Крупенчук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лан работы логопеда на учебный год.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9.Н.Е.Арбекова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азвиваем связную речь детей 5-6 лет с ОНР. Конспекты подгрупповых логопедических занятий.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 xml:space="preserve">10.О.Ф.Васькова, 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А.А.Политыкина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>. «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Сказкотерапия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 xml:space="preserve"> как средство развития речи детей дошкольного возраста, Санкт-Петербург, Детство-Пресс.2011г.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11.О.ВУзорова «Игры с пальчиками»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.2004г.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12.Логопедия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рактическое пособие. Ростов на Дону 2005г.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13.М А.Поваляева «Справочник логопеда»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. Ростов на Дону 2003г.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14.В.В.Коноваленко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.В.Коноваленко. «Развитие связной речи»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.2006г.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 xml:space="preserve">15.З.Е </w:t>
            </w:r>
            <w:proofErr w:type="spellStart"/>
            <w:r w:rsidRPr="00B5223E">
              <w:rPr>
                <w:color w:val="000000"/>
                <w:sz w:val="28"/>
                <w:szCs w:val="28"/>
              </w:rPr>
              <w:t>Агранович</w:t>
            </w:r>
            <w:proofErr w:type="spellEnd"/>
            <w:r w:rsidRPr="00B5223E">
              <w:rPr>
                <w:color w:val="000000"/>
                <w:sz w:val="28"/>
                <w:szCs w:val="28"/>
              </w:rPr>
              <w:t xml:space="preserve"> «Сборник домашних задании в помощь логопедам и родителям»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-П.2007г.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16.И.А.Смирнова «Логопедический альбом для обследования звукопроизношения»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-П 2004г.</w:t>
            </w:r>
          </w:p>
          <w:p w:rsidR="003A38DF" w:rsidRPr="00B5223E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17.И.А.Смирнова «Логопедический альбом для обследования лиц с выраженными нарушениями произношения»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-П 2004г.</w:t>
            </w:r>
          </w:p>
          <w:p w:rsidR="003A38DF" w:rsidRPr="00446245" w:rsidRDefault="003A38DF" w:rsidP="005B5084">
            <w:pPr>
              <w:jc w:val="both"/>
              <w:rPr>
                <w:color w:val="000000"/>
                <w:sz w:val="28"/>
                <w:szCs w:val="28"/>
              </w:rPr>
            </w:pPr>
            <w:r w:rsidRPr="00B5223E">
              <w:rPr>
                <w:color w:val="000000"/>
                <w:sz w:val="28"/>
                <w:szCs w:val="28"/>
              </w:rPr>
              <w:t>18.Е.А.Шилова, С.А.Замотаева «Как работать с заикающимися дошкольниками»</w:t>
            </w:r>
            <w:proofErr w:type="gramStart"/>
            <w:r w:rsidRPr="00B5223E">
              <w:rPr>
                <w:color w:val="000000"/>
                <w:sz w:val="28"/>
                <w:szCs w:val="28"/>
              </w:rPr>
              <w:t>,М</w:t>
            </w:r>
            <w:proofErr w:type="gramEnd"/>
            <w:r w:rsidRPr="00B5223E">
              <w:rPr>
                <w:color w:val="000000"/>
                <w:sz w:val="28"/>
                <w:szCs w:val="28"/>
              </w:rPr>
              <w:t>.2004г.</w:t>
            </w:r>
          </w:p>
        </w:tc>
      </w:tr>
    </w:tbl>
    <w:p w:rsidR="003A38DF" w:rsidRDefault="003A38DF" w:rsidP="003A38DF">
      <w:pPr>
        <w:pStyle w:val="Default"/>
        <w:jc w:val="both"/>
        <w:rPr>
          <w:b/>
          <w:bCs/>
          <w:sz w:val="32"/>
          <w:szCs w:val="32"/>
        </w:rPr>
      </w:pPr>
    </w:p>
    <w:p w:rsidR="003A38DF" w:rsidRDefault="003A38DF" w:rsidP="003A38DF">
      <w:pPr>
        <w:pStyle w:val="Default"/>
        <w:jc w:val="both"/>
        <w:rPr>
          <w:b/>
          <w:bCs/>
          <w:sz w:val="32"/>
          <w:szCs w:val="32"/>
        </w:rPr>
      </w:pPr>
    </w:p>
    <w:p w:rsidR="003A38DF" w:rsidRDefault="003A38DF" w:rsidP="003A38DF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3.3.</w:t>
      </w:r>
      <w:r w:rsidRPr="009272D5">
        <w:rPr>
          <w:b/>
          <w:bCs/>
          <w:sz w:val="32"/>
          <w:szCs w:val="32"/>
        </w:rPr>
        <w:t>Предметно-пространственная развивающая среда</w:t>
      </w:r>
      <w:r>
        <w:rPr>
          <w:b/>
          <w:bCs/>
          <w:sz w:val="32"/>
          <w:szCs w:val="32"/>
        </w:rPr>
        <w:t>.</w:t>
      </w:r>
    </w:p>
    <w:p w:rsidR="003A38DF" w:rsidRPr="009272D5" w:rsidRDefault="003A38DF" w:rsidP="003A38DF">
      <w:pPr>
        <w:pStyle w:val="Default"/>
        <w:jc w:val="both"/>
        <w:rPr>
          <w:sz w:val="32"/>
          <w:szCs w:val="32"/>
        </w:rPr>
      </w:pPr>
    </w:p>
    <w:p w:rsidR="003A38DF" w:rsidRPr="009272D5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</w:t>
      </w:r>
      <w:r>
        <w:rPr>
          <w:sz w:val="28"/>
          <w:szCs w:val="28"/>
        </w:rPr>
        <w:t xml:space="preserve">ря в кабинете учителя-логопеда, </w:t>
      </w:r>
      <w:proofErr w:type="gramStart"/>
      <w:r>
        <w:rPr>
          <w:sz w:val="28"/>
          <w:szCs w:val="28"/>
        </w:rPr>
        <w:t>совмещенным</w:t>
      </w:r>
      <w:proofErr w:type="gramEnd"/>
      <w:r>
        <w:rPr>
          <w:sz w:val="28"/>
          <w:szCs w:val="28"/>
        </w:rPr>
        <w:t xml:space="preserve"> с групповым помещение</w:t>
      </w:r>
      <w:r w:rsidRPr="009272D5">
        <w:rPr>
          <w:sz w:val="28"/>
          <w:szCs w:val="28"/>
        </w:rPr>
        <w:t xml:space="preserve"> в соответствии с Программой</w:t>
      </w:r>
      <w:r>
        <w:rPr>
          <w:sz w:val="28"/>
          <w:szCs w:val="28"/>
        </w:rPr>
        <w:t xml:space="preserve"> обеспечивает</w:t>
      </w:r>
      <w:r w:rsidRPr="009272D5">
        <w:rPr>
          <w:sz w:val="28"/>
          <w:szCs w:val="28"/>
        </w:rPr>
        <w:t xml:space="preserve">: </w:t>
      </w:r>
    </w:p>
    <w:p w:rsidR="003A38DF" w:rsidRPr="009272D5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 xml:space="preserve">— игровую, познавательную, исследовательскую и творческую активность детей, экспериментирование с доступными детям материалами; </w:t>
      </w:r>
    </w:p>
    <w:p w:rsidR="003A38DF" w:rsidRPr="009272D5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3A38DF" w:rsidRPr="009272D5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3A38DF" w:rsidRPr="009272D5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 xml:space="preserve">— возможность самовыражения детей. </w:t>
      </w:r>
    </w:p>
    <w:p w:rsidR="003A38DF" w:rsidRPr="009272D5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>Правильно организованная предметно-прос</w:t>
      </w:r>
      <w:r>
        <w:rPr>
          <w:sz w:val="28"/>
          <w:szCs w:val="28"/>
        </w:rPr>
        <w:t xml:space="preserve">транственная развивающая среда в подготовительной </w:t>
      </w:r>
      <w:r w:rsidRPr="009272D5">
        <w:rPr>
          <w:sz w:val="28"/>
          <w:szCs w:val="28"/>
        </w:rPr>
        <w:t>логопедической группе и кабинете логопеда</w:t>
      </w:r>
      <w:r>
        <w:rPr>
          <w:sz w:val="28"/>
          <w:szCs w:val="28"/>
        </w:rPr>
        <w:t xml:space="preserve"> </w:t>
      </w:r>
      <w:r w:rsidRPr="009272D5">
        <w:rPr>
          <w:sz w:val="28"/>
          <w:szCs w:val="28"/>
        </w:rPr>
        <w:t xml:space="preserve">создает возможности для успешного устранения речевого дефекта, преодоления </w:t>
      </w:r>
      <w:r>
        <w:rPr>
          <w:sz w:val="28"/>
          <w:szCs w:val="28"/>
        </w:rPr>
        <w:t xml:space="preserve">отставания </w:t>
      </w:r>
      <w:r w:rsidRPr="009272D5">
        <w:rPr>
          <w:sz w:val="28"/>
          <w:szCs w:val="28"/>
        </w:rPr>
        <w:t xml:space="preserve">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</w:t>
      </w:r>
      <w:r>
        <w:rPr>
          <w:sz w:val="28"/>
          <w:szCs w:val="28"/>
        </w:rPr>
        <w:t xml:space="preserve">, уверенности в себе, а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</w:t>
      </w:r>
      <w:r w:rsidRPr="009272D5">
        <w:rPr>
          <w:sz w:val="28"/>
          <w:szCs w:val="28"/>
        </w:rPr>
        <w:t xml:space="preserve">способствует всестороннему гармоничному развитию личности. Предметно-развивающее пространство  </w:t>
      </w:r>
      <w:r>
        <w:rPr>
          <w:sz w:val="28"/>
          <w:szCs w:val="28"/>
        </w:rPr>
        <w:t xml:space="preserve">организовано </w:t>
      </w:r>
      <w:r w:rsidRPr="009272D5">
        <w:rPr>
          <w:sz w:val="28"/>
          <w:szCs w:val="28"/>
        </w:rPr>
        <w:t xml:space="preserve">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</w:t>
      </w:r>
      <w:proofErr w:type="spellStart"/>
      <w:r w:rsidRPr="009272D5">
        <w:rPr>
          <w:sz w:val="28"/>
          <w:szCs w:val="28"/>
        </w:rPr>
        <w:t>недирективным</w:t>
      </w:r>
      <w:proofErr w:type="spellEnd"/>
      <w:r w:rsidRPr="009272D5">
        <w:rPr>
          <w:sz w:val="28"/>
          <w:szCs w:val="28"/>
        </w:rPr>
        <w:t xml:space="preserve"> руководством. 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  <w:r w:rsidRPr="009272D5">
        <w:rPr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</w:t>
      </w:r>
      <w:r>
        <w:rPr>
          <w:sz w:val="28"/>
          <w:szCs w:val="28"/>
        </w:rPr>
        <w:t>режиме подготовительной логопедической группе</w:t>
      </w:r>
      <w:r w:rsidRPr="009272D5">
        <w:rPr>
          <w:sz w:val="28"/>
          <w:szCs w:val="28"/>
        </w:rPr>
        <w:t xml:space="preserve">   в утренний, и  вечерний отрезки времени. </w:t>
      </w:r>
    </w:p>
    <w:p w:rsidR="003A38DF" w:rsidRDefault="003A38DF" w:rsidP="003A38DF">
      <w:pPr>
        <w:pStyle w:val="Default"/>
        <w:jc w:val="both"/>
        <w:rPr>
          <w:sz w:val="28"/>
          <w:szCs w:val="28"/>
        </w:rPr>
      </w:pP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b/>
          <w:bCs/>
          <w:i/>
          <w:iCs/>
          <w:sz w:val="28"/>
          <w:szCs w:val="28"/>
        </w:rPr>
        <w:t xml:space="preserve">Центр речевого и </w:t>
      </w:r>
      <w:proofErr w:type="spellStart"/>
      <w:r w:rsidRPr="00F77DA2">
        <w:rPr>
          <w:b/>
          <w:bCs/>
          <w:i/>
          <w:iCs/>
          <w:sz w:val="28"/>
          <w:szCs w:val="28"/>
        </w:rPr>
        <w:t>креативного</w:t>
      </w:r>
      <w:proofErr w:type="spellEnd"/>
      <w:r w:rsidRPr="00F77DA2">
        <w:rPr>
          <w:b/>
          <w:bCs/>
          <w:i/>
          <w:iCs/>
          <w:sz w:val="28"/>
          <w:szCs w:val="28"/>
        </w:rPr>
        <w:t xml:space="preserve"> развития </w:t>
      </w:r>
      <w:r>
        <w:rPr>
          <w:b/>
          <w:bCs/>
          <w:i/>
          <w:iCs/>
          <w:sz w:val="28"/>
          <w:szCs w:val="28"/>
        </w:rPr>
        <w:t>представлен: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>
        <w:rPr>
          <w:sz w:val="23"/>
          <w:szCs w:val="23"/>
        </w:rPr>
        <w:t>1</w:t>
      </w:r>
      <w:r>
        <w:rPr>
          <w:sz w:val="28"/>
          <w:szCs w:val="28"/>
        </w:rPr>
        <w:t>. Зеркало</w:t>
      </w:r>
      <w:r w:rsidRPr="00F77DA2">
        <w:rPr>
          <w:sz w:val="28"/>
          <w:szCs w:val="28"/>
        </w:rPr>
        <w:t xml:space="preserve">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2. Скамеечка или несколько стульчиков для занятий у зеркала.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3. Соски, шпатели, вата, ватные палочки, марлевые салфетки.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4. Спирт.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5. Дыхательные тренажеры, игрушки и пособия для развития дыхания (свистки, </w:t>
      </w:r>
      <w:proofErr w:type="spellStart"/>
      <w:proofErr w:type="gramStart"/>
      <w:r w:rsidRPr="00F77DA2">
        <w:rPr>
          <w:sz w:val="28"/>
          <w:szCs w:val="28"/>
        </w:rPr>
        <w:t>сви-стульки</w:t>
      </w:r>
      <w:proofErr w:type="spellEnd"/>
      <w:proofErr w:type="gramEnd"/>
      <w:r w:rsidRPr="00F77DA2">
        <w:rPr>
          <w:sz w:val="28"/>
          <w:szCs w:val="28"/>
        </w:rPr>
        <w:t xml:space="preserve">, дудочки, воздушные шары и другие надувные игрушки, «Мыльные пузыри», перышки, сухие листочки, лепестки цветов и т.д.).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6. Картотека материалов для автоматизации и дифференциации звуков всех групп (слоги, слова, словосочетания, предложения, </w:t>
      </w:r>
      <w:proofErr w:type="spellStart"/>
      <w:r w:rsidRPr="00F77DA2">
        <w:rPr>
          <w:sz w:val="28"/>
          <w:szCs w:val="28"/>
        </w:rPr>
        <w:t>потешки</w:t>
      </w:r>
      <w:proofErr w:type="spellEnd"/>
      <w:r w:rsidRPr="00F77DA2">
        <w:rPr>
          <w:sz w:val="28"/>
          <w:szCs w:val="28"/>
        </w:rPr>
        <w:t xml:space="preserve">, </w:t>
      </w:r>
      <w:proofErr w:type="spellStart"/>
      <w:r w:rsidRPr="00F77DA2">
        <w:rPr>
          <w:sz w:val="28"/>
          <w:szCs w:val="28"/>
        </w:rPr>
        <w:t>чистоговорки</w:t>
      </w:r>
      <w:proofErr w:type="spellEnd"/>
      <w:r w:rsidRPr="00F77DA2">
        <w:rPr>
          <w:sz w:val="28"/>
          <w:szCs w:val="28"/>
        </w:rPr>
        <w:t xml:space="preserve">, тексты, словесные игры).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7. Логопедический альбом для обследования звукопроизношения.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lastRenderedPageBreak/>
        <w:t xml:space="preserve">8. Логопедический альбом для обследования фонетико-фонематической системы речи.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9. Предметные картинки по изучаемым лексическим темам, сюжетные картинки, серии сюжетных картинок.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</w:t>
      </w:r>
      <w:r w:rsidRPr="00F77DA2">
        <w:rPr>
          <w:sz w:val="28"/>
          <w:szCs w:val="28"/>
        </w:rPr>
        <w:t xml:space="preserve">. Лото, домино по изучаемым лексическим темам.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</w:t>
      </w:r>
      <w:r w:rsidRPr="00F77DA2">
        <w:rPr>
          <w:sz w:val="28"/>
          <w:szCs w:val="28"/>
        </w:rPr>
        <w:t xml:space="preserve">. Небольшие игрушки и муляжи по изучаемым темам, разнообразный счетный материал. </w:t>
      </w:r>
    </w:p>
    <w:p w:rsidR="003A38DF" w:rsidRDefault="003A38DF" w:rsidP="003A38DF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Pr="00F77DA2">
        <w:rPr>
          <w:sz w:val="28"/>
          <w:szCs w:val="28"/>
        </w:rPr>
        <w:t>. Предметные и сюжетные картинки для автоматизации и дифференциации звуков всех групп</w:t>
      </w:r>
      <w:r>
        <w:rPr>
          <w:sz w:val="28"/>
          <w:szCs w:val="28"/>
        </w:rPr>
        <w:t>.</w:t>
      </w:r>
    </w:p>
    <w:p w:rsidR="003A38DF" w:rsidRPr="00F77DA2" w:rsidRDefault="003A38DF" w:rsidP="003A38DF">
      <w:pPr>
        <w:rPr>
          <w:sz w:val="28"/>
          <w:szCs w:val="28"/>
        </w:rPr>
      </w:pP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b/>
          <w:bCs/>
          <w:i/>
          <w:iCs/>
          <w:sz w:val="28"/>
          <w:szCs w:val="28"/>
        </w:rPr>
        <w:t xml:space="preserve">Центр моторного и конструктивного развития </w:t>
      </w:r>
      <w:r>
        <w:rPr>
          <w:b/>
          <w:bCs/>
          <w:i/>
          <w:iCs/>
          <w:sz w:val="28"/>
          <w:szCs w:val="28"/>
        </w:rPr>
        <w:t>включает:</w:t>
      </w:r>
      <w:r w:rsidRPr="00F77DA2">
        <w:rPr>
          <w:b/>
          <w:bCs/>
          <w:i/>
          <w:iCs/>
          <w:sz w:val="28"/>
          <w:szCs w:val="28"/>
        </w:rPr>
        <w:t xml:space="preserve">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1. Плоскостные изображения предметов и объектов для обводки по всем изучаемым лексическим темам, трафареты, клише, печатки.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2. Разрезные картинки и </w:t>
      </w:r>
      <w:proofErr w:type="spellStart"/>
      <w:r w:rsidRPr="00F77DA2">
        <w:rPr>
          <w:sz w:val="28"/>
          <w:szCs w:val="28"/>
        </w:rPr>
        <w:t>пазлы</w:t>
      </w:r>
      <w:proofErr w:type="spellEnd"/>
      <w:r w:rsidRPr="00F77DA2">
        <w:rPr>
          <w:sz w:val="28"/>
          <w:szCs w:val="28"/>
        </w:rPr>
        <w:t xml:space="preserve"> по всем изучаемым темам (8 — 12 частей).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3. Кубики с картинками по изучаемым темам (8 — 12 частей).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4. «Пальчиковые бассейны» с различными наполнителями.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5. Массажные мячики разных цветов и размеров.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6. Массажные коврики и дорожки.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 xml:space="preserve">7. Мяч среднего размера. </w:t>
      </w:r>
    </w:p>
    <w:p w:rsidR="003A38DF" w:rsidRPr="00F77DA2" w:rsidRDefault="003A38DF" w:rsidP="003A38DF">
      <w:pPr>
        <w:pStyle w:val="Default"/>
        <w:rPr>
          <w:sz w:val="28"/>
          <w:szCs w:val="28"/>
        </w:rPr>
      </w:pPr>
      <w:r w:rsidRPr="00F77DA2">
        <w:rPr>
          <w:sz w:val="28"/>
          <w:szCs w:val="28"/>
        </w:rPr>
        <w:t>8. Малые мячи разных цветов</w:t>
      </w:r>
      <w:proofErr w:type="gramStart"/>
      <w:r w:rsidRPr="00F77DA2">
        <w:rPr>
          <w:sz w:val="28"/>
          <w:szCs w:val="28"/>
        </w:rPr>
        <w:t xml:space="preserve"> .</w:t>
      </w:r>
      <w:proofErr w:type="gramEnd"/>
      <w:r w:rsidRPr="00F77DA2">
        <w:rPr>
          <w:sz w:val="28"/>
          <w:szCs w:val="28"/>
        </w:rPr>
        <w:t xml:space="preserve"> </w:t>
      </w:r>
    </w:p>
    <w:p w:rsidR="003A38DF" w:rsidRDefault="003A38DF" w:rsidP="003A38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9.Игрушки-шнуровки, игрушки-застёжки.</w:t>
      </w:r>
    </w:p>
    <w:p w:rsidR="003A38DF" w:rsidRPr="00A31C52" w:rsidRDefault="003A38DF" w:rsidP="003A38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</w:t>
      </w:r>
      <w:r w:rsidRPr="00A31C52">
        <w:rPr>
          <w:sz w:val="28"/>
          <w:szCs w:val="28"/>
        </w:rPr>
        <w:t xml:space="preserve"> Мелкая и средняя мозаики и схемы выкладывания узоров из них. </w:t>
      </w:r>
    </w:p>
    <w:p w:rsidR="003A38DF" w:rsidRDefault="003A38DF" w:rsidP="003A38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</w:t>
      </w:r>
      <w:r w:rsidRPr="00A31C52">
        <w:rPr>
          <w:sz w:val="28"/>
          <w:szCs w:val="28"/>
        </w:rPr>
        <w:t xml:space="preserve">Занимательные игрушки из разноцветных прищепок. </w:t>
      </w:r>
    </w:p>
    <w:p w:rsidR="003A38DF" w:rsidRDefault="003A38DF" w:rsidP="003A38DF">
      <w:pPr>
        <w:pStyle w:val="Default"/>
        <w:rPr>
          <w:sz w:val="28"/>
          <w:szCs w:val="28"/>
        </w:rPr>
      </w:pPr>
    </w:p>
    <w:p w:rsidR="003A38DF" w:rsidRPr="00A31C52" w:rsidRDefault="003A38DF" w:rsidP="003A38DF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ц</w:t>
      </w:r>
      <w:r w:rsidRPr="00A31C52">
        <w:rPr>
          <w:b/>
          <w:bCs/>
          <w:i/>
          <w:iCs/>
          <w:sz w:val="28"/>
          <w:szCs w:val="28"/>
        </w:rPr>
        <w:t>ентр сенсорного развития</w:t>
      </w:r>
      <w:r>
        <w:rPr>
          <w:b/>
          <w:bCs/>
          <w:i/>
          <w:iCs/>
          <w:sz w:val="28"/>
          <w:szCs w:val="28"/>
        </w:rPr>
        <w:t xml:space="preserve"> входят:</w:t>
      </w:r>
    </w:p>
    <w:p w:rsidR="003A38DF" w:rsidRPr="00A31C52" w:rsidRDefault="003A38DF" w:rsidP="003A38DF">
      <w:pPr>
        <w:pStyle w:val="Default"/>
        <w:rPr>
          <w:sz w:val="28"/>
          <w:szCs w:val="28"/>
        </w:rPr>
      </w:pPr>
      <w:r w:rsidRPr="00A31C52">
        <w:rPr>
          <w:sz w:val="28"/>
          <w:szCs w:val="28"/>
        </w:rPr>
        <w:t xml:space="preserve">1. </w:t>
      </w:r>
      <w:proofErr w:type="gramStart"/>
      <w:r w:rsidRPr="00A31C52">
        <w:rPr>
          <w:sz w:val="28"/>
          <w:szCs w:val="28"/>
        </w:rPr>
        <w:t>Звучащие игрушки</w:t>
      </w:r>
      <w:r>
        <w:rPr>
          <w:sz w:val="28"/>
          <w:szCs w:val="28"/>
        </w:rPr>
        <w:t xml:space="preserve"> </w:t>
      </w:r>
      <w:r w:rsidRPr="00A31C52">
        <w:rPr>
          <w:sz w:val="28"/>
          <w:szCs w:val="28"/>
        </w:rPr>
        <w:t xml:space="preserve"> (погремушки, пищалки, свистки, дудочки, колокольчики, бубен, звучащие мячики и волчки). </w:t>
      </w:r>
      <w:proofErr w:type="gramEnd"/>
    </w:p>
    <w:p w:rsidR="003A38DF" w:rsidRPr="00A31C52" w:rsidRDefault="003A38DF" w:rsidP="003A38DF">
      <w:pPr>
        <w:pStyle w:val="Default"/>
        <w:rPr>
          <w:sz w:val="28"/>
          <w:szCs w:val="28"/>
        </w:rPr>
      </w:pPr>
      <w:r w:rsidRPr="00A31C52">
        <w:rPr>
          <w:sz w:val="28"/>
          <w:szCs w:val="28"/>
        </w:rPr>
        <w:t xml:space="preserve">4. Кассета с записью «голосов природы» (шелеста листьев, морского прибоя, летнего дождя, вьюги, пения птиц и т.п.). </w:t>
      </w:r>
    </w:p>
    <w:p w:rsidR="003A38DF" w:rsidRPr="00A31C52" w:rsidRDefault="003A38DF" w:rsidP="003A38DF">
      <w:pPr>
        <w:pStyle w:val="Default"/>
        <w:rPr>
          <w:sz w:val="28"/>
          <w:szCs w:val="28"/>
        </w:rPr>
      </w:pPr>
      <w:r w:rsidRPr="00A31C52">
        <w:rPr>
          <w:sz w:val="28"/>
          <w:szCs w:val="28"/>
        </w:rPr>
        <w:t xml:space="preserve">5. Предметные картинки с изображениями зверей и птиц. </w:t>
      </w:r>
    </w:p>
    <w:p w:rsidR="003A38DF" w:rsidRDefault="003A38DF" w:rsidP="003A38DF">
      <w:pPr>
        <w:pStyle w:val="Default"/>
        <w:rPr>
          <w:sz w:val="28"/>
          <w:szCs w:val="28"/>
        </w:rPr>
      </w:pPr>
      <w:r w:rsidRPr="00A31C52">
        <w:rPr>
          <w:sz w:val="28"/>
          <w:szCs w:val="28"/>
        </w:rPr>
        <w:t xml:space="preserve">6. Предметные картинки с изображениями звучащих игрушек и предметов. </w:t>
      </w:r>
    </w:p>
    <w:p w:rsidR="003A38DF" w:rsidRDefault="003A38DF" w:rsidP="003A38D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7</w:t>
      </w:r>
      <w:r w:rsidRPr="00A31C52">
        <w:rPr>
          <w:sz w:val="28"/>
          <w:szCs w:val="28"/>
        </w:rPr>
        <w:t>. «Вол</w:t>
      </w:r>
      <w:r>
        <w:rPr>
          <w:sz w:val="28"/>
          <w:szCs w:val="28"/>
        </w:rPr>
        <w:t>шебный мешочек».</w:t>
      </w:r>
    </w:p>
    <w:p w:rsidR="003A38DF" w:rsidRDefault="003A38DF" w:rsidP="003A38DF">
      <w:pPr>
        <w:jc w:val="both"/>
        <w:rPr>
          <w:sz w:val="28"/>
          <w:szCs w:val="28"/>
        </w:rPr>
      </w:pPr>
      <w:r w:rsidRPr="009272D5">
        <w:rPr>
          <w:sz w:val="28"/>
          <w:szCs w:val="28"/>
        </w:rPr>
        <w:t xml:space="preserve">Особое внимание уделено оформлению предметно-пространственной среды на прогулочном участке логопедической группы. Предметно-пространственная среда прогулочного участка  </w:t>
      </w:r>
      <w:r>
        <w:rPr>
          <w:sz w:val="28"/>
          <w:szCs w:val="28"/>
        </w:rPr>
        <w:t>обеспечивает</w:t>
      </w:r>
      <w:r w:rsidRPr="009272D5">
        <w:rPr>
          <w:sz w:val="28"/>
          <w:szCs w:val="28"/>
        </w:rPr>
        <w:t xml:space="preserve"> возможности для развития, познавательно</w:t>
      </w:r>
      <w:r>
        <w:rPr>
          <w:sz w:val="28"/>
          <w:szCs w:val="28"/>
        </w:rPr>
        <w:t>й, игровой, двигательной активности детей.</w:t>
      </w:r>
    </w:p>
    <w:p w:rsidR="00713691" w:rsidRDefault="00713691" w:rsidP="003A38DF">
      <w:pPr>
        <w:jc w:val="both"/>
        <w:rPr>
          <w:sz w:val="28"/>
          <w:szCs w:val="28"/>
        </w:rPr>
      </w:pPr>
    </w:p>
    <w:p w:rsidR="00713691" w:rsidRDefault="00713691" w:rsidP="003A38DF">
      <w:pPr>
        <w:jc w:val="both"/>
        <w:rPr>
          <w:sz w:val="28"/>
          <w:szCs w:val="28"/>
        </w:rPr>
      </w:pPr>
    </w:p>
    <w:p w:rsidR="00713691" w:rsidRDefault="00713691" w:rsidP="003A38DF">
      <w:pPr>
        <w:jc w:val="both"/>
        <w:rPr>
          <w:sz w:val="28"/>
          <w:szCs w:val="28"/>
        </w:rPr>
      </w:pPr>
    </w:p>
    <w:p w:rsidR="00713691" w:rsidRDefault="00713691" w:rsidP="003A38DF">
      <w:pPr>
        <w:jc w:val="both"/>
        <w:rPr>
          <w:sz w:val="28"/>
          <w:szCs w:val="28"/>
        </w:rPr>
      </w:pPr>
    </w:p>
    <w:p w:rsidR="00713691" w:rsidRDefault="00713691" w:rsidP="003A38DF">
      <w:pPr>
        <w:jc w:val="both"/>
        <w:rPr>
          <w:sz w:val="28"/>
          <w:szCs w:val="28"/>
        </w:rPr>
      </w:pPr>
    </w:p>
    <w:p w:rsidR="00713691" w:rsidRDefault="00713691" w:rsidP="003A38DF">
      <w:pPr>
        <w:jc w:val="both"/>
        <w:rPr>
          <w:sz w:val="28"/>
          <w:szCs w:val="28"/>
        </w:rPr>
      </w:pPr>
    </w:p>
    <w:p w:rsidR="00713691" w:rsidRPr="00F17D49" w:rsidRDefault="00713691" w:rsidP="003A38DF">
      <w:pPr>
        <w:jc w:val="both"/>
        <w:rPr>
          <w:sz w:val="28"/>
          <w:szCs w:val="28"/>
        </w:rPr>
      </w:pPr>
    </w:p>
    <w:p w:rsidR="003A38DF" w:rsidRPr="00355F1A" w:rsidRDefault="003A38DF" w:rsidP="003A38DF">
      <w:pPr>
        <w:jc w:val="both"/>
        <w:rPr>
          <w:b/>
          <w:sz w:val="32"/>
          <w:szCs w:val="32"/>
        </w:rPr>
      </w:pPr>
      <w:r w:rsidRPr="00355F1A">
        <w:rPr>
          <w:b/>
          <w:sz w:val="32"/>
          <w:szCs w:val="32"/>
        </w:rPr>
        <w:lastRenderedPageBreak/>
        <w:t>3.4.Модель воспитат</w:t>
      </w:r>
      <w:r>
        <w:rPr>
          <w:b/>
          <w:sz w:val="32"/>
          <w:szCs w:val="32"/>
        </w:rPr>
        <w:t>ельно-образовательного процесса</w:t>
      </w:r>
    </w:p>
    <w:p w:rsidR="003A38DF" w:rsidRDefault="003A38DF" w:rsidP="003A38DF">
      <w:pPr>
        <w:pStyle w:val="Default"/>
        <w:jc w:val="both"/>
        <w:rPr>
          <w:bCs/>
          <w:color w:val="auto"/>
          <w:sz w:val="28"/>
          <w:szCs w:val="28"/>
        </w:rPr>
      </w:pPr>
    </w:p>
    <w:p w:rsidR="003A38DF" w:rsidRPr="0029229B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29229B">
        <w:rPr>
          <w:bCs/>
          <w:color w:val="auto"/>
          <w:sz w:val="28"/>
          <w:szCs w:val="28"/>
        </w:rPr>
        <w:t xml:space="preserve">Учебный год делится на три периода: </w:t>
      </w:r>
    </w:p>
    <w:p w:rsidR="003A38DF" w:rsidRPr="0029229B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29229B">
        <w:rPr>
          <w:bCs/>
          <w:color w:val="auto"/>
          <w:sz w:val="28"/>
          <w:szCs w:val="28"/>
        </w:rPr>
        <w:t xml:space="preserve">I период — сентябрь, октябрь, ноябрь; </w:t>
      </w:r>
    </w:p>
    <w:p w:rsidR="003A38DF" w:rsidRPr="0029229B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29229B">
        <w:rPr>
          <w:bCs/>
          <w:color w:val="auto"/>
          <w:sz w:val="28"/>
          <w:szCs w:val="28"/>
        </w:rPr>
        <w:t xml:space="preserve">II период — декабрь, январь, февраль; </w:t>
      </w:r>
    </w:p>
    <w:p w:rsidR="003A38DF" w:rsidRPr="0029229B" w:rsidRDefault="003A38DF" w:rsidP="003A38DF">
      <w:pPr>
        <w:pStyle w:val="Default"/>
        <w:jc w:val="both"/>
        <w:rPr>
          <w:color w:val="auto"/>
          <w:sz w:val="28"/>
          <w:szCs w:val="28"/>
        </w:rPr>
      </w:pPr>
      <w:r w:rsidRPr="0029229B">
        <w:rPr>
          <w:bCs/>
          <w:color w:val="auto"/>
          <w:sz w:val="28"/>
          <w:szCs w:val="28"/>
        </w:rPr>
        <w:t xml:space="preserve">III </w:t>
      </w:r>
      <w:r w:rsidR="00F17D49">
        <w:rPr>
          <w:bCs/>
          <w:color w:val="auto"/>
          <w:sz w:val="28"/>
          <w:szCs w:val="28"/>
        </w:rPr>
        <w:t>период — март, апрель, май</w:t>
      </w:r>
      <w:r w:rsidRPr="0029229B">
        <w:rPr>
          <w:bCs/>
          <w:color w:val="auto"/>
          <w:sz w:val="28"/>
          <w:szCs w:val="28"/>
        </w:rPr>
        <w:t xml:space="preserve">. </w:t>
      </w:r>
    </w:p>
    <w:p w:rsidR="003A38DF" w:rsidRPr="006F7997" w:rsidRDefault="003A38DF" w:rsidP="005B6DF7">
      <w:pPr>
        <w:pStyle w:val="Default"/>
        <w:rPr>
          <w:color w:val="auto"/>
          <w:sz w:val="28"/>
          <w:szCs w:val="28"/>
        </w:rPr>
      </w:pPr>
      <w:r w:rsidRPr="006F7997">
        <w:rPr>
          <w:sz w:val="28"/>
          <w:szCs w:val="28"/>
        </w:rPr>
        <w:t>В подготовительной к школе логопедической группе для де</w:t>
      </w:r>
      <w:r w:rsidR="005B6DF7">
        <w:rPr>
          <w:sz w:val="28"/>
          <w:szCs w:val="28"/>
        </w:rPr>
        <w:t xml:space="preserve">тей с ОНР проводятся   </w:t>
      </w:r>
      <w:r w:rsidRPr="006F7997">
        <w:rPr>
          <w:sz w:val="28"/>
          <w:szCs w:val="28"/>
        </w:rPr>
        <w:t>коррекц</w:t>
      </w:r>
      <w:r w:rsidR="005B6DF7">
        <w:rPr>
          <w:sz w:val="28"/>
          <w:szCs w:val="28"/>
        </w:rPr>
        <w:t>ионно-развивающие подгрупповые занятия</w:t>
      </w:r>
      <w:r w:rsidRPr="006F7997">
        <w:rPr>
          <w:sz w:val="28"/>
          <w:szCs w:val="28"/>
        </w:rPr>
        <w:t xml:space="preserve"> продолжительност</w:t>
      </w:r>
      <w:r>
        <w:rPr>
          <w:sz w:val="28"/>
          <w:szCs w:val="28"/>
        </w:rPr>
        <w:t>ью 25</w:t>
      </w:r>
      <w:r w:rsidRPr="006F7997">
        <w:rPr>
          <w:sz w:val="28"/>
          <w:szCs w:val="28"/>
        </w:rPr>
        <w:t xml:space="preserve"> минут.</w:t>
      </w:r>
      <w:r w:rsidRPr="006F7997">
        <w:rPr>
          <w:bCs/>
          <w:sz w:val="28"/>
          <w:szCs w:val="28"/>
        </w:rPr>
        <w:t xml:space="preserve"> </w:t>
      </w:r>
      <w:r w:rsidR="005B6DF7">
        <w:rPr>
          <w:bCs/>
          <w:color w:val="auto"/>
          <w:sz w:val="28"/>
          <w:szCs w:val="28"/>
        </w:rPr>
        <w:t xml:space="preserve">Индивидуальные занятия </w:t>
      </w:r>
      <w:r w:rsidRPr="006F7997">
        <w:rPr>
          <w:bCs/>
          <w:color w:val="auto"/>
          <w:sz w:val="28"/>
          <w:szCs w:val="28"/>
        </w:rPr>
        <w:t xml:space="preserve"> включаются в сетку занятий.</w:t>
      </w:r>
    </w:p>
    <w:p w:rsidR="003A38DF" w:rsidRDefault="003A38DF" w:rsidP="003A38DF">
      <w:pPr>
        <w:pStyle w:val="Default"/>
        <w:jc w:val="both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   </w:t>
      </w:r>
    </w:p>
    <w:p w:rsidR="003A38DF" w:rsidRDefault="003A38DF" w:rsidP="003A38DF">
      <w:pPr>
        <w:pStyle w:val="Default"/>
        <w:jc w:val="both"/>
        <w:rPr>
          <w:b/>
          <w:color w:val="auto"/>
          <w:sz w:val="32"/>
          <w:szCs w:val="32"/>
        </w:rPr>
      </w:pPr>
    </w:p>
    <w:p w:rsidR="003A38DF" w:rsidRDefault="003A38DF" w:rsidP="003A38DF">
      <w:pPr>
        <w:pStyle w:val="Default"/>
        <w:jc w:val="both"/>
        <w:rPr>
          <w:b/>
          <w:color w:val="auto"/>
          <w:sz w:val="32"/>
          <w:szCs w:val="32"/>
        </w:rPr>
      </w:pPr>
    </w:p>
    <w:p w:rsidR="003A38DF" w:rsidRDefault="003A38DF" w:rsidP="003A38DF">
      <w:pPr>
        <w:pStyle w:val="Default"/>
        <w:jc w:val="both"/>
        <w:rPr>
          <w:b/>
          <w:color w:val="auto"/>
          <w:sz w:val="32"/>
          <w:szCs w:val="32"/>
        </w:rPr>
      </w:pPr>
    </w:p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Default="003A38DF" w:rsidP="003A38DF"/>
    <w:p w:rsidR="003A38DF" w:rsidRPr="009F2542" w:rsidRDefault="003A38DF" w:rsidP="003A38DF">
      <w:pPr>
        <w:jc w:val="both"/>
        <w:rPr>
          <w:sz w:val="28"/>
          <w:szCs w:val="28"/>
        </w:rPr>
      </w:pPr>
      <w:r w:rsidRPr="009F2542">
        <w:rPr>
          <w:sz w:val="28"/>
          <w:szCs w:val="28"/>
        </w:rPr>
        <w:t xml:space="preserve">СОГЛАСОВАНО                                                       </w:t>
      </w:r>
    </w:p>
    <w:p w:rsidR="003A38DF" w:rsidRPr="009F2542" w:rsidRDefault="005B6DF7" w:rsidP="003A38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№ 1от 31.09.2017г.</w:t>
      </w:r>
      <w:r w:rsidR="003A38DF" w:rsidRPr="009F2542">
        <w:rPr>
          <w:sz w:val="28"/>
          <w:szCs w:val="28"/>
        </w:rPr>
        <w:t xml:space="preserve">               </w:t>
      </w:r>
    </w:p>
    <w:p w:rsidR="003A38DF" w:rsidRPr="009F2542" w:rsidRDefault="003A38DF" w:rsidP="003A38DF">
      <w:pPr>
        <w:rPr>
          <w:sz w:val="28"/>
          <w:szCs w:val="28"/>
        </w:rPr>
      </w:pPr>
      <w:r w:rsidRPr="009F2542">
        <w:rPr>
          <w:sz w:val="28"/>
          <w:szCs w:val="28"/>
        </w:rPr>
        <w:t xml:space="preserve">Руководитель МБДОУ </w:t>
      </w:r>
      <w:proofErr w:type="spellStart"/>
      <w:r w:rsidRPr="009F2542">
        <w:rPr>
          <w:sz w:val="28"/>
          <w:szCs w:val="28"/>
        </w:rPr>
        <w:t>д</w:t>
      </w:r>
      <w:proofErr w:type="spellEnd"/>
      <w:r w:rsidRPr="009F2542">
        <w:rPr>
          <w:sz w:val="28"/>
          <w:szCs w:val="28"/>
        </w:rPr>
        <w:t xml:space="preserve">/с №12 </w:t>
      </w:r>
      <w:r w:rsidR="005B6DF7">
        <w:rPr>
          <w:sz w:val="28"/>
          <w:szCs w:val="28"/>
        </w:rPr>
        <w:t xml:space="preserve">                        </w:t>
      </w:r>
      <w:r w:rsidRPr="009F2542">
        <w:rPr>
          <w:sz w:val="28"/>
          <w:szCs w:val="28"/>
        </w:rPr>
        <w:t>___________</w:t>
      </w:r>
      <w:r w:rsidR="005B6D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 Н. </w:t>
      </w:r>
      <w:r w:rsidRPr="009F2542">
        <w:rPr>
          <w:sz w:val="28"/>
          <w:szCs w:val="28"/>
        </w:rPr>
        <w:t>Платошина</w:t>
      </w:r>
    </w:p>
    <w:p w:rsidR="003A38DF" w:rsidRPr="00F42032" w:rsidRDefault="003A38DF" w:rsidP="003A38DF">
      <w:pPr>
        <w:pStyle w:val="a8"/>
        <w:sectPr w:rsidR="003A38DF" w:rsidRPr="00F42032" w:rsidSect="001C6315">
          <w:headerReference w:type="default" r:id="rId9"/>
          <w:pgSz w:w="11906" w:h="16838"/>
          <w:pgMar w:top="851" w:right="566" w:bottom="993" w:left="1134" w:header="708" w:footer="708" w:gutter="0"/>
          <w:cols w:space="708"/>
          <w:docGrid w:linePitch="360"/>
        </w:sectPr>
      </w:pPr>
      <w:r w:rsidRPr="009F2542">
        <w:rPr>
          <w:rFonts w:ascii="Times New Roman" w:hAnsi="Times New Roman" w:cs="Times New Roman"/>
          <w:sz w:val="28"/>
          <w:szCs w:val="28"/>
        </w:rPr>
        <w:t xml:space="preserve">Старший воспитатель МБДОУ </w:t>
      </w:r>
      <w:proofErr w:type="spellStart"/>
      <w:r w:rsidRPr="009F254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F2542">
        <w:rPr>
          <w:rFonts w:ascii="Times New Roman" w:hAnsi="Times New Roman" w:cs="Times New Roman"/>
          <w:sz w:val="28"/>
          <w:szCs w:val="28"/>
        </w:rPr>
        <w:t xml:space="preserve"> /с №</w:t>
      </w:r>
      <w:r w:rsidRPr="005B6DF7">
        <w:rPr>
          <w:rFonts w:ascii="Times New Roman" w:hAnsi="Times New Roman" w:cs="Times New Roman"/>
          <w:sz w:val="28"/>
          <w:szCs w:val="28"/>
        </w:rPr>
        <w:t>12</w:t>
      </w:r>
      <w:r w:rsidR="005B6D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6DF7">
        <w:rPr>
          <w:sz w:val="28"/>
          <w:szCs w:val="28"/>
        </w:rPr>
        <w:t xml:space="preserve"> </w:t>
      </w:r>
      <w:r w:rsidRPr="005B6DF7">
        <w:rPr>
          <w:rFonts w:ascii="Times New Roman" w:hAnsi="Times New Roman" w:cs="Times New Roman"/>
          <w:sz w:val="28"/>
          <w:szCs w:val="28"/>
        </w:rPr>
        <w:t>_________</w:t>
      </w:r>
      <w:r w:rsidR="005B6DF7">
        <w:rPr>
          <w:rFonts w:ascii="Times New Roman" w:hAnsi="Times New Roman" w:cs="Times New Roman"/>
          <w:sz w:val="28"/>
          <w:szCs w:val="28"/>
        </w:rPr>
        <w:t>__   Н. А. Жилина</w:t>
      </w:r>
    </w:p>
    <w:p w:rsidR="003B65D3" w:rsidRDefault="003B65D3"/>
    <w:sectPr w:rsidR="003B65D3" w:rsidSect="003B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A78" w:rsidRDefault="00F52A78" w:rsidP="0024777E">
      <w:r>
        <w:separator/>
      </w:r>
    </w:p>
  </w:endnote>
  <w:endnote w:type="continuationSeparator" w:id="1">
    <w:p w:rsidR="00F52A78" w:rsidRDefault="00F52A78" w:rsidP="0024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8179"/>
      <w:docPartObj>
        <w:docPartGallery w:val="Page Numbers (Bottom of Page)"/>
        <w:docPartUnique/>
      </w:docPartObj>
    </w:sdtPr>
    <w:sdtContent>
      <w:p w:rsidR="00E862B7" w:rsidRDefault="00790034">
        <w:pPr>
          <w:pStyle w:val="a4"/>
          <w:jc w:val="right"/>
        </w:pPr>
        <w:r>
          <w:fldChar w:fldCharType="begin"/>
        </w:r>
        <w:r w:rsidR="003A38DF">
          <w:instrText xml:space="preserve"> PAGE   \* MERGEFORMAT </w:instrText>
        </w:r>
        <w:r>
          <w:fldChar w:fldCharType="separate"/>
        </w:r>
        <w:r w:rsidR="000D3C83">
          <w:rPr>
            <w:noProof/>
          </w:rPr>
          <w:t>1</w:t>
        </w:r>
        <w:r>
          <w:fldChar w:fldCharType="end"/>
        </w:r>
      </w:p>
    </w:sdtContent>
  </w:sdt>
  <w:p w:rsidR="00E862B7" w:rsidRDefault="000D3C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A78" w:rsidRDefault="00F52A78" w:rsidP="0024777E">
      <w:r>
        <w:separator/>
      </w:r>
    </w:p>
  </w:footnote>
  <w:footnote w:type="continuationSeparator" w:id="1">
    <w:p w:rsidR="00F52A78" w:rsidRDefault="00F52A78" w:rsidP="00247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B7" w:rsidRDefault="000D3C83">
    <w:pPr>
      <w:pStyle w:val="a6"/>
    </w:pPr>
  </w:p>
  <w:p w:rsidR="00E862B7" w:rsidRDefault="000D3C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685741"/>
      <w:docPartObj>
        <w:docPartGallery w:val="Page Numbers (Top of Page)"/>
        <w:docPartUnique/>
      </w:docPartObj>
    </w:sdtPr>
    <w:sdtContent>
      <w:p w:rsidR="00446245" w:rsidRDefault="00790034">
        <w:pPr>
          <w:pStyle w:val="a6"/>
          <w:jc w:val="center"/>
        </w:pPr>
        <w:r>
          <w:fldChar w:fldCharType="begin"/>
        </w:r>
        <w:r w:rsidR="003A38DF">
          <w:instrText xml:space="preserve"> PAGE   \* MERGEFORMAT </w:instrText>
        </w:r>
        <w:r>
          <w:fldChar w:fldCharType="separate"/>
        </w:r>
        <w:r w:rsidR="000D3C83">
          <w:rPr>
            <w:noProof/>
          </w:rPr>
          <w:t>20</w:t>
        </w:r>
        <w:r>
          <w:fldChar w:fldCharType="end"/>
        </w:r>
      </w:p>
    </w:sdtContent>
  </w:sdt>
  <w:p w:rsidR="00446245" w:rsidRDefault="000D3C83">
    <w:pPr>
      <w:pStyle w:val="a6"/>
    </w:pPr>
  </w:p>
  <w:p w:rsidR="00446245" w:rsidRDefault="000D3C8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8DF"/>
    <w:rsid w:val="000107AE"/>
    <w:rsid w:val="000D3C83"/>
    <w:rsid w:val="0024777E"/>
    <w:rsid w:val="003151CF"/>
    <w:rsid w:val="0039037A"/>
    <w:rsid w:val="003A38DF"/>
    <w:rsid w:val="003B65D3"/>
    <w:rsid w:val="005B6DF7"/>
    <w:rsid w:val="006570E4"/>
    <w:rsid w:val="006C7D54"/>
    <w:rsid w:val="00713691"/>
    <w:rsid w:val="00790034"/>
    <w:rsid w:val="007C5FC2"/>
    <w:rsid w:val="00A81CD6"/>
    <w:rsid w:val="00D437BE"/>
    <w:rsid w:val="00F17D49"/>
    <w:rsid w:val="00F5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3A3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A38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A38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A38DF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E320-F56F-45AD-B27D-E9848AF1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6297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2017-08-29T19:25:00Z</cp:lastPrinted>
  <dcterms:created xsi:type="dcterms:W3CDTF">2017-05-11T18:56:00Z</dcterms:created>
  <dcterms:modified xsi:type="dcterms:W3CDTF">2017-08-30T18:09:00Z</dcterms:modified>
</cp:coreProperties>
</file>