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2F3" w:rsidRDefault="00EA42F3" w:rsidP="00EA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A42F3" w:rsidRDefault="00EA42F3" w:rsidP="00EA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Королёва Московской области </w:t>
      </w:r>
    </w:p>
    <w:p w:rsidR="00AE6B68" w:rsidRDefault="00CA437D" w:rsidP="00EA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4DFC4CB" wp14:editId="278D7684">
            <wp:simplePos x="0" y="0"/>
            <wp:positionH relativeFrom="column">
              <wp:posOffset>-461010</wp:posOffset>
            </wp:positionH>
            <wp:positionV relativeFrom="paragraph">
              <wp:posOffset>147320</wp:posOffset>
            </wp:positionV>
            <wp:extent cx="1343025" cy="1285875"/>
            <wp:effectExtent l="0" t="0" r="9525" b="9525"/>
            <wp:wrapNone/>
            <wp:docPr id="16" name="Рисунок 16" descr="http://festival.1september.ru/articles/607390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07390/presentation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91" b="71138"/>
                    <a:stretch/>
                  </pic:blipFill>
                  <pic:spPr bwMode="auto">
                    <a:xfrm>
                      <a:off x="0" y="0"/>
                      <a:ext cx="1343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F3">
        <w:rPr>
          <w:rFonts w:ascii="Times New Roman" w:hAnsi="Times New Roman" w:cs="Times New Roman"/>
          <w:sz w:val="28"/>
          <w:szCs w:val="28"/>
        </w:rPr>
        <w:t>детский сад № 12 «Сказка» компенсирующего вида</w:t>
      </w: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Pr="00EA42F3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 w:rsidRPr="00EA42F3">
        <w:rPr>
          <w:rFonts w:ascii="Monotype Corsiva" w:hAnsi="Monotype Corsiva" w:cs="Times New Roman"/>
          <w:sz w:val="44"/>
          <w:szCs w:val="44"/>
        </w:rPr>
        <w:t>Конспект</w:t>
      </w:r>
    </w:p>
    <w:p w:rsidR="00EA42F3" w:rsidRPr="00EA42F3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 w:rsidRPr="00EA42F3">
        <w:rPr>
          <w:rFonts w:ascii="Monotype Corsiva" w:hAnsi="Monotype Corsiva" w:cs="Times New Roman"/>
          <w:sz w:val="44"/>
          <w:szCs w:val="44"/>
        </w:rPr>
        <w:t>организованной образовательной деятельности</w:t>
      </w:r>
    </w:p>
    <w:p w:rsidR="00EA42F3" w:rsidRPr="00EA42F3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по теме: </w:t>
      </w:r>
      <w:r w:rsidRPr="00EA42F3">
        <w:rPr>
          <w:rFonts w:ascii="Monotype Corsiva" w:hAnsi="Monotype Corsiva" w:cs="Times New Roman"/>
          <w:sz w:val="44"/>
          <w:szCs w:val="44"/>
        </w:rPr>
        <w:t>«Удивительная гжель»</w:t>
      </w:r>
    </w:p>
    <w:p w:rsidR="009653D5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 w:rsidRPr="00EA42F3">
        <w:rPr>
          <w:rFonts w:ascii="Monotype Corsiva" w:hAnsi="Monotype Corsiva" w:cs="Times New Roman"/>
          <w:sz w:val="44"/>
          <w:szCs w:val="44"/>
        </w:rPr>
        <w:t xml:space="preserve">для детей старшего дошкольного возраста с нарушением зрения. </w:t>
      </w:r>
    </w:p>
    <w:p w:rsidR="009653D5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 w:rsidRPr="00EA42F3">
        <w:rPr>
          <w:rFonts w:ascii="Monotype Corsiva" w:hAnsi="Monotype Corsiva" w:cs="Times New Roman"/>
          <w:sz w:val="44"/>
          <w:szCs w:val="44"/>
        </w:rPr>
        <w:t xml:space="preserve">Образовательная область </w:t>
      </w:r>
    </w:p>
    <w:p w:rsidR="00EA42F3" w:rsidRPr="00EA42F3" w:rsidRDefault="00EA42F3" w:rsidP="00EA42F3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r w:rsidRPr="00EA42F3">
        <w:rPr>
          <w:rFonts w:ascii="Monotype Corsiva" w:hAnsi="Monotype Corsiva" w:cs="Times New Roman"/>
          <w:sz w:val="44"/>
          <w:szCs w:val="44"/>
        </w:rPr>
        <w:t>«Художественно – эстетическое развитие».</w:t>
      </w:r>
    </w:p>
    <w:p w:rsidR="00EA42F3" w:rsidRDefault="00781203" w:rsidP="00EA42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C4001E" wp14:editId="754556A3">
            <wp:simplePos x="0" y="0"/>
            <wp:positionH relativeFrom="page">
              <wp:posOffset>2472809</wp:posOffset>
            </wp:positionH>
            <wp:positionV relativeFrom="paragraph">
              <wp:posOffset>188093</wp:posOffset>
            </wp:positionV>
            <wp:extent cx="3308189" cy="3413450"/>
            <wp:effectExtent l="0" t="0" r="6985" b="0"/>
            <wp:wrapNone/>
            <wp:docPr id="1" name="Рисунок 1" descr="Гжель: узоры, роспись, промысел, фарфоровый завод, гжельская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жель: узоры, роспись, промысел, фарфоровый завод, гжельская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89" cy="34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EA42F3" w:rsidRDefault="00EA42F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Лавриненко Ю.Ю.</w:t>
      </w:r>
    </w:p>
    <w:p w:rsidR="00781203" w:rsidRDefault="0078120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консультант: </w:t>
      </w:r>
    </w:p>
    <w:p w:rsidR="00781203" w:rsidRDefault="0078120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Е.В. Плешивцева</w:t>
      </w:r>
    </w:p>
    <w:p w:rsidR="00781203" w:rsidRDefault="0078120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дефектолог (тифлопедагог):</w:t>
      </w:r>
    </w:p>
    <w:p w:rsidR="00781203" w:rsidRPr="00781203" w:rsidRDefault="00781203" w:rsidP="00EA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EA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F3" w:rsidRDefault="00EA42F3" w:rsidP="003A17E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E1D" w:rsidRDefault="00207E1D" w:rsidP="00FB5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E1D" w:rsidRDefault="00207E1D" w:rsidP="00207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29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Социализировать детей по средствам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приобщения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истокам народного искусства и декоративного рисования.</w:t>
      </w:r>
    </w:p>
    <w:p w:rsidR="00207E1D" w:rsidRPr="00FB529E" w:rsidRDefault="00207E1D" w:rsidP="00207E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29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FB529E" w:rsidRDefault="00FB529E" w:rsidP="00FB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народному творчеству и уважение к труду русских мастеров.</w:t>
      </w:r>
    </w:p>
    <w:p w:rsidR="00FB529E" w:rsidRDefault="00FB529E" w:rsidP="00FB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внимание.</w:t>
      </w:r>
    </w:p>
    <w:p w:rsidR="00FB529E" w:rsidRDefault="00FB529E" w:rsidP="00FB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пользоваться словарным запасом для обозначения оттенков синего цвета.</w:t>
      </w:r>
    </w:p>
    <w:p w:rsidR="00FB529E" w:rsidRDefault="00FB529E" w:rsidP="00FB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и зрительно – двигательной координации.</w:t>
      </w:r>
    </w:p>
    <w:p w:rsidR="00FB529E" w:rsidRPr="00207E1D" w:rsidRDefault="00FB529E" w:rsidP="00FB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коммуникативные способности.</w:t>
      </w:r>
    </w:p>
    <w:p w:rsidR="00207E1D" w:rsidRPr="00FB529E" w:rsidRDefault="00207E1D" w:rsidP="00207E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29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207E1D" w:rsidRPr="006C63E2" w:rsidRDefault="00207E1D" w:rsidP="00207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3E2">
        <w:rPr>
          <w:rFonts w:ascii="Times New Roman" w:hAnsi="Times New Roman" w:cs="Times New Roman"/>
          <w:sz w:val="28"/>
          <w:szCs w:val="28"/>
        </w:rPr>
        <w:t xml:space="preserve">Знакомство с помыслом Гжели, рассматривание открыток, альбома, </w:t>
      </w:r>
      <w:proofErr w:type="gramStart"/>
      <w:r w:rsidRPr="006C63E2">
        <w:rPr>
          <w:rFonts w:ascii="Times New Roman" w:hAnsi="Times New Roman" w:cs="Times New Roman"/>
          <w:sz w:val="28"/>
          <w:szCs w:val="28"/>
        </w:rPr>
        <w:t>книг ,</w:t>
      </w:r>
      <w:proofErr w:type="gramEnd"/>
      <w:r w:rsidRPr="006C63E2">
        <w:rPr>
          <w:rFonts w:ascii="Times New Roman" w:hAnsi="Times New Roman" w:cs="Times New Roman"/>
          <w:sz w:val="28"/>
          <w:szCs w:val="28"/>
        </w:rPr>
        <w:t xml:space="preserve"> посуды, игрушек, небольших скульптур.</w:t>
      </w:r>
    </w:p>
    <w:p w:rsidR="00207E1D" w:rsidRPr="00FB529E" w:rsidRDefault="00207E1D" w:rsidP="00207E1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29E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B529E" w:rsidRDefault="00207E1D" w:rsidP="00207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Я хозяюшка «Гжельской мастерской»!</w:t>
      </w:r>
      <w:r w:rsidR="00E13557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857E21">
        <w:rPr>
          <w:rFonts w:ascii="Times New Roman" w:hAnsi="Times New Roman" w:cs="Times New Roman"/>
          <w:sz w:val="28"/>
          <w:szCs w:val="28"/>
        </w:rPr>
        <w:t>в моей мастерской много гостей, давайте поздороваемся с ними и поделимся своим хорошим настроением и улыбками!</w:t>
      </w:r>
      <w:r w:rsidR="00857E21" w:rsidRPr="00857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9E" w:rsidRDefault="00FB529E" w:rsidP="00FB5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529E" w:rsidRPr="00FB529E" w:rsidRDefault="00FB529E" w:rsidP="00FB52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529E"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FB529E" w:rsidRDefault="00FB529E" w:rsidP="00FB5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7E1D" w:rsidRPr="006C63E2" w:rsidRDefault="00FB529E" w:rsidP="00207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2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E21">
        <w:rPr>
          <w:rFonts w:ascii="Times New Roman" w:hAnsi="Times New Roman" w:cs="Times New Roman"/>
          <w:sz w:val="28"/>
          <w:szCs w:val="28"/>
        </w:rPr>
        <w:t xml:space="preserve">Проходите, присаживайтесь! </w:t>
      </w:r>
      <w:r w:rsidR="00207E1D">
        <w:rPr>
          <w:rFonts w:ascii="Times New Roman" w:hAnsi="Times New Roman" w:cs="Times New Roman"/>
          <w:sz w:val="28"/>
          <w:szCs w:val="28"/>
        </w:rPr>
        <w:t xml:space="preserve"> </w:t>
      </w:r>
      <w:r w:rsidR="00857E21">
        <w:rPr>
          <w:rFonts w:ascii="Times New Roman" w:hAnsi="Times New Roman" w:cs="Times New Roman"/>
          <w:sz w:val="28"/>
          <w:szCs w:val="28"/>
        </w:rPr>
        <w:t>М</w:t>
      </w:r>
      <w:r w:rsidR="00207E1D">
        <w:rPr>
          <w:rFonts w:ascii="Times New Roman" w:hAnsi="Times New Roman" w:cs="Times New Roman"/>
          <w:sz w:val="28"/>
          <w:szCs w:val="28"/>
        </w:rPr>
        <w:t xml:space="preserve">ы с вами поговорим о Гжели и поработаем 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207E1D">
        <w:rPr>
          <w:rFonts w:ascii="Times New Roman" w:hAnsi="Times New Roman" w:cs="Times New Roman"/>
          <w:sz w:val="28"/>
          <w:szCs w:val="28"/>
        </w:rPr>
        <w:t xml:space="preserve">мастерской! Послушайте </w:t>
      </w:r>
      <w:proofErr w:type="gramStart"/>
      <w:r w:rsidR="00207E1D">
        <w:rPr>
          <w:rFonts w:ascii="Times New Roman" w:hAnsi="Times New Roman" w:cs="Times New Roman"/>
          <w:sz w:val="28"/>
          <w:szCs w:val="28"/>
        </w:rPr>
        <w:t>как  звучит</w:t>
      </w:r>
      <w:proofErr w:type="gramEnd"/>
      <w:r w:rsidR="00207E1D">
        <w:rPr>
          <w:rFonts w:ascii="Times New Roman" w:hAnsi="Times New Roman" w:cs="Times New Roman"/>
          <w:sz w:val="28"/>
          <w:szCs w:val="28"/>
        </w:rPr>
        <w:t xml:space="preserve"> это слово – «Гжель» - </w:t>
      </w:r>
      <w:r w:rsidR="00E13557">
        <w:rPr>
          <w:rFonts w:ascii="Times New Roman" w:hAnsi="Times New Roman" w:cs="Times New Roman"/>
          <w:sz w:val="28"/>
          <w:szCs w:val="28"/>
        </w:rPr>
        <w:t xml:space="preserve">как мелодично, словно бубенчик звенит, разливается весёлой песней. Вот они, диковинные цветы, листья, птицы на белоснежной керамике </w:t>
      </w:r>
    </w:p>
    <w:p w:rsidR="00E13557" w:rsidRDefault="00E13557" w:rsidP="00207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C2C400" wp14:editId="4AE5F0B1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2024641" cy="1485900"/>
            <wp:effectExtent l="0" t="0" r="0" b="0"/>
            <wp:wrapNone/>
            <wp:docPr id="4" name="Рисунок 4" descr="Картинки (розы картинки карандаш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(розы картинки карандашом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1" t="46187"/>
                    <a:stretch/>
                  </pic:blipFill>
                  <pic:spPr bwMode="auto">
                    <a:xfrm>
                      <a:off x="0" y="0"/>
                      <a:ext cx="202464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4F9515" wp14:editId="721749AD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1876425" cy="1584224"/>
            <wp:effectExtent l="0" t="0" r="0" b="0"/>
            <wp:wrapNone/>
            <wp:docPr id="3" name="Рисунок 3" descr="rastop4inowa.gal - альбом &quot;КАРТИНКИ ДЛЯ ДЕКУПАЖА / Гжель&quot; на Яндекс.Фо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top4inowa.gal - альбом &quot;КАРТИНКИ ДЛЯ ДЕКУПАЖА / Гжель&quot; на Яндекс.Фотк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7" r="28784"/>
                    <a:stretch/>
                  </pic:blipFill>
                  <pic:spPr bwMode="auto">
                    <a:xfrm>
                      <a:off x="0" y="0"/>
                      <a:ext cx="1876425" cy="158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57" w:rsidRPr="00E13557" w:rsidRDefault="00E13557" w:rsidP="00E13557"/>
    <w:p w:rsidR="00E13557" w:rsidRPr="00E13557" w:rsidRDefault="00BD381E" w:rsidP="00E13557">
      <w:r w:rsidRPr="00BD38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CC9C677" wp14:editId="23CF9B20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1428750" cy="1251585"/>
            <wp:effectExtent l="0" t="0" r="0" b="0"/>
            <wp:wrapNone/>
            <wp:docPr id="8" name="Рисунок 8" descr="elena.soloveika - альбом &quot;Клипарт из инета / Рамочки. . Всё для рамочек. / . Гжель&quot; на Яндекс.Фот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na.soloveika - альбом &quot;Клипарт из инета / Рамочки. . Всё для рамочек. / . Гжель&quot; на Яндекс.Фотка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557" w:rsidRPr="00E13557" w:rsidRDefault="00E13557" w:rsidP="00E13557"/>
    <w:p w:rsidR="00E13557" w:rsidRPr="00E13557" w:rsidRDefault="00E13557" w:rsidP="00E13557"/>
    <w:p w:rsidR="00E13557" w:rsidRPr="00E13557" w:rsidRDefault="00E13557" w:rsidP="00E13557"/>
    <w:p w:rsidR="00E13557" w:rsidRPr="00E13557" w:rsidRDefault="00E13557" w:rsidP="00E13557"/>
    <w:p w:rsidR="00E13557" w:rsidRPr="00E13557" w:rsidRDefault="00E13557" w:rsidP="00E13557"/>
    <w:p w:rsidR="00E13557" w:rsidRDefault="00E13557" w:rsidP="00E13557"/>
    <w:p w:rsidR="00207E1D" w:rsidRDefault="00E13557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волшебный синий цвет росписи гжель называют незабудковой, васильковой.</w:t>
      </w:r>
    </w:p>
    <w:p w:rsidR="0067051F" w:rsidRP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 про промысел о гжели идёт под просмотр презентации «Народные мастера гжели»</w:t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государстве, недалеко от Москвы, средь лесов и полей стоит городок под названием Гжель. Давным-давно, жили-были там умелые мастера. Собрались они однажды и стали думу думать, как бы им лучше мастерство показать, всех людей порадовать, да </w:t>
      </w:r>
      <w:r w:rsidRPr="0067051F">
        <w:rPr>
          <w:rFonts w:ascii="Times New Roman" w:hAnsi="Times New Roman" w:cs="Times New Roman"/>
          <w:sz w:val="28"/>
          <w:szCs w:val="28"/>
        </w:rPr>
        <w:lastRenderedPageBreak/>
        <w:t xml:space="preserve">свой край прославить. Думали, думали и придумали. Нашли они в родной сторонушке глину чудесную, белую, и решили лепить из неё посуду разную. </w:t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264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CFDA249" wp14:editId="69479D3D">
            <wp:simplePos x="0" y="0"/>
            <wp:positionH relativeFrom="margin">
              <wp:posOffset>368300</wp:posOffset>
            </wp:positionH>
            <wp:positionV relativeFrom="paragraph">
              <wp:posOffset>14605</wp:posOffset>
            </wp:positionV>
            <wp:extent cx="2132965" cy="1390015"/>
            <wp:effectExtent l="0" t="0" r="635" b="635"/>
            <wp:wrapNone/>
            <wp:docPr id="9" name="Рисунок 9" descr="Выставка &quot;Гончарный кру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тавка &quot;Гончарный круг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" t="4984" r="4813" b="22208"/>
                    <a:stretch/>
                  </pic:blipFill>
                  <pic:spPr bwMode="auto">
                    <a:xfrm>
                      <a:off x="0" y="0"/>
                      <a:ext cx="213296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4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B681B60" wp14:editId="63EF397E">
            <wp:simplePos x="0" y="0"/>
            <wp:positionH relativeFrom="margin">
              <wp:posOffset>3244215</wp:posOffset>
            </wp:positionH>
            <wp:positionV relativeFrom="paragraph">
              <wp:posOffset>635</wp:posOffset>
            </wp:positionV>
            <wp:extent cx="2105025" cy="1404352"/>
            <wp:effectExtent l="0" t="0" r="0" b="5715"/>
            <wp:wrapNone/>
            <wp:docPr id="10" name="Рисунок 10" descr="Посетителям Первый Музей Славянской Миф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етителям Первый Музей Славянской Мифолог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sz w:val="28"/>
          <w:szCs w:val="28"/>
        </w:rPr>
        <w:t>Да, такую, какой свет не видывал. Один мастер слепил чайни</w:t>
      </w:r>
      <w:r>
        <w:rPr>
          <w:rFonts w:ascii="Times New Roman" w:hAnsi="Times New Roman" w:cs="Times New Roman"/>
          <w:sz w:val="28"/>
          <w:szCs w:val="28"/>
        </w:rPr>
        <w:t>к: носик в виде головки петушка, ручку в виде хвоста.</w:t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BA0C809" wp14:editId="5226C42E">
            <wp:simplePos x="0" y="0"/>
            <wp:positionH relativeFrom="column">
              <wp:posOffset>1463040</wp:posOffset>
            </wp:positionH>
            <wp:positionV relativeFrom="paragraph">
              <wp:posOffset>180340</wp:posOffset>
            </wp:positionV>
            <wp:extent cx="1828800" cy="1828800"/>
            <wp:effectExtent l="0" t="0" r="0" b="0"/>
            <wp:wrapNone/>
            <wp:docPr id="11" name="Рисунок 11" descr="Чайник заварочный Гжель Петух - Тульские самовары (495) 21-21-393, магазин тульских самовар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айник заварочный Гжель Петух - Тульские самовары (495) 21-21-393, магазин тульских самоваров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7A041"/>
                        </a:clrFrom>
                        <a:clrTo>
                          <a:srgbClr val="F7A04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051F">
        <w:rPr>
          <w:rFonts w:ascii="Times New Roman" w:hAnsi="Times New Roman" w:cs="Times New Roman"/>
          <w:sz w:val="28"/>
          <w:szCs w:val="28"/>
        </w:rPr>
        <w:t xml:space="preserve">ругой слепил кувшин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051F">
        <w:rPr>
          <w:rFonts w:ascii="Times New Roman" w:hAnsi="Times New Roman" w:cs="Times New Roman"/>
          <w:sz w:val="28"/>
          <w:szCs w:val="28"/>
        </w:rPr>
        <w:t xml:space="preserve"> кваса</w:t>
      </w:r>
      <w:proofErr w:type="gramEnd"/>
      <w:r w:rsidRPr="0067051F">
        <w:rPr>
          <w:rFonts w:ascii="Times New Roman" w:hAnsi="Times New Roman" w:cs="Times New Roman"/>
          <w:sz w:val="28"/>
          <w:szCs w:val="28"/>
        </w:rPr>
        <w:t xml:space="preserve"> (квасник) и украсил его по-своему лепными фигурками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6187892" wp14:editId="53D66469">
            <wp:simplePos x="0" y="0"/>
            <wp:positionH relativeFrom="page">
              <wp:posOffset>2924174</wp:posOffset>
            </wp:positionH>
            <wp:positionV relativeFrom="paragraph">
              <wp:posOffset>27939</wp:posOffset>
            </wp:positionV>
            <wp:extent cx="2500313" cy="1666875"/>
            <wp:effectExtent l="0" t="0" r="0" b="0"/>
            <wp:wrapNone/>
            <wp:docPr id="12" name="Рисунок 12" descr="Vpodar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podarok.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20" cy="16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A08F964" wp14:editId="4554617F">
            <wp:simplePos x="0" y="0"/>
            <wp:positionH relativeFrom="column">
              <wp:posOffset>1863090</wp:posOffset>
            </wp:positionH>
            <wp:positionV relativeFrom="paragraph">
              <wp:posOffset>273685</wp:posOffset>
            </wp:positionV>
            <wp:extent cx="1219908" cy="1619250"/>
            <wp:effectExtent l="0" t="0" r="0" b="0"/>
            <wp:wrapNone/>
            <wp:docPr id="14" name="Рисунок 14" descr="Русские сувениры, матрешки, павлопосадские платки, подносы жостово, гжель, касли, палех, хохлома, фарфор, бер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усские сувениры, матрешки, павлопосадские платки, подносы жостово, гжель, касли, палех, хохлома, фарфор, берест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0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51F">
        <w:rPr>
          <w:rFonts w:ascii="Times New Roman" w:hAnsi="Times New Roman" w:cs="Times New Roman"/>
          <w:sz w:val="28"/>
          <w:szCs w:val="28"/>
        </w:rPr>
        <w:t xml:space="preserve">У другого мастера </w:t>
      </w:r>
      <w:r w:rsidR="00CA437D">
        <w:rPr>
          <w:rFonts w:ascii="Times New Roman" w:hAnsi="Times New Roman" w:cs="Times New Roman"/>
          <w:sz w:val="28"/>
          <w:szCs w:val="28"/>
        </w:rPr>
        <w:t>барышня -  красавица.</w:t>
      </w: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CA43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117" w:rsidRDefault="00C74117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74117" w:rsidRDefault="00C74117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74117" w:rsidRDefault="00C74117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74117" w:rsidRDefault="00C74117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051F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sz w:val="28"/>
          <w:szCs w:val="28"/>
        </w:rPr>
        <w:lastRenderedPageBreak/>
        <w:t xml:space="preserve">Другие мастера придумали сахарницы, да не простые, а в виде рыбке сказочной. Улыбается рыбка, хвостиком </w:t>
      </w:r>
      <w:proofErr w:type="gramStart"/>
      <w:r w:rsidRPr="0067051F">
        <w:rPr>
          <w:rFonts w:ascii="Times New Roman" w:hAnsi="Times New Roman" w:cs="Times New Roman"/>
          <w:sz w:val="28"/>
          <w:szCs w:val="28"/>
        </w:rPr>
        <w:t xml:space="preserve">помахивает </w:t>
      </w:r>
      <w:r w:rsidR="00CA43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07AECF2" wp14:editId="26E0C1EE">
            <wp:simplePos x="0" y="0"/>
            <wp:positionH relativeFrom="column">
              <wp:posOffset>1329690</wp:posOffset>
            </wp:positionH>
            <wp:positionV relativeFrom="paragraph">
              <wp:posOffset>11430</wp:posOffset>
            </wp:positionV>
            <wp:extent cx="2368338" cy="1776254"/>
            <wp:effectExtent l="0" t="0" r="0" b="0"/>
            <wp:wrapNone/>
            <wp:docPr id="15" name="Рисунок 15" descr="Гжель. Сахарница большая &quot;Рыба&quot; 70-х годов: продам в раздел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жель. Сахарница большая &quot;Рыба&quot; 70-х годов: продам в разделе…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C1C1C1"/>
                        </a:clrFrom>
                        <a:clrTo>
                          <a:srgbClr val="C1C1C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38" cy="177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Pr="0067051F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437D" w:rsidRDefault="00CA437D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 Очень красивая получалась роспись и изделие. Полюбилась людям посуда и стали называть её нежно – голубое чудо. И сегодня мы с вами превратимся</w:t>
      </w:r>
      <w:r>
        <w:rPr>
          <w:rFonts w:ascii="Times New Roman" w:hAnsi="Times New Roman" w:cs="Times New Roman"/>
          <w:sz w:val="28"/>
          <w:szCs w:val="28"/>
        </w:rPr>
        <w:t xml:space="preserve"> в сказочных гжельских мастеров.</w:t>
      </w:r>
    </w:p>
    <w:p w:rsidR="00CA437D" w:rsidRDefault="0067051F" w:rsidP="0067051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7051F">
        <w:rPr>
          <w:rFonts w:ascii="Times New Roman" w:hAnsi="Times New Roman" w:cs="Times New Roman"/>
          <w:sz w:val="28"/>
          <w:szCs w:val="28"/>
        </w:rPr>
        <w:t>Посмотрите ребята, какие</w:t>
      </w:r>
      <w:r w:rsidR="00CA437D">
        <w:rPr>
          <w:rFonts w:ascii="Times New Roman" w:hAnsi="Times New Roman" w:cs="Times New Roman"/>
          <w:sz w:val="28"/>
          <w:szCs w:val="28"/>
        </w:rPr>
        <w:t xml:space="preserve"> элементы у гжельских мастеров! А вы можете назвать эти элементы?</w:t>
      </w:r>
    </w:p>
    <w:p w:rsidR="00857E21" w:rsidRDefault="00CA437D" w:rsidP="00CA437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C0232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1F" w:rsidRPr="0067051F">
        <w:rPr>
          <w:rFonts w:ascii="Times New Roman" w:hAnsi="Times New Roman" w:cs="Times New Roman"/>
          <w:sz w:val="28"/>
          <w:szCs w:val="28"/>
        </w:rPr>
        <w:t>волнистые линии, круги,</w:t>
      </w:r>
      <w:r w:rsidR="00BC0232">
        <w:rPr>
          <w:rFonts w:ascii="Times New Roman" w:hAnsi="Times New Roman" w:cs="Times New Roman"/>
          <w:sz w:val="28"/>
          <w:szCs w:val="28"/>
        </w:rPr>
        <w:t xml:space="preserve"> точки, капельки, </w:t>
      </w:r>
      <w:r w:rsidR="0067051F" w:rsidRPr="0067051F">
        <w:rPr>
          <w:rFonts w:ascii="Times New Roman" w:hAnsi="Times New Roman" w:cs="Times New Roman"/>
          <w:sz w:val="28"/>
          <w:szCs w:val="28"/>
        </w:rPr>
        <w:t xml:space="preserve"> гжельские розы</w:t>
      </w:r>
      <w:r w:rsidR="00BC0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0232">
        <w:rPr>
          <w:rFonts w:ascii="Times New Roman" w:hAnsi="Times New Roman" w:cs="Times New Roman"/>
          <w:sz w:val="28"/>
          <w:szCs w:val="28"/>
        </w:rPr>
        <w:t>агашки</w:t>
      </w:r>
      <w:proofErr w:type="spellEnd"/>
      <w:r w:rsidR="00BC0232">
        <w:rPr>
          <w:rFonts w:ascii="Times New Roman" w:hAnsi="Times New Roman" w:cs="Times New Roman"/>
          <w:sz w:val="28"/>
          <w:szCs w:val="28"/>
        </w:rPr>
        <w:t>).</w:t>
      </w:r>
    </w:p>
    <w:p w:rsidR="00F26408" w:rsidRDefault="00BC023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C023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А сейчас мы с вами посмотрим какой красивой бывает гжельская посуда.</w:t>
      </w:r>
    </w:p>
    <w:p w:rsidR="00BC0232" w:rsidRPr="00FB529E" w:rsidRDefault="00BC0232" w:rsidP="00BC0232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29E">
        <w:rPr>
          <w:rFonts w:ascii="Times New Roman" w:hAnsi="Times New Roman" w:cs="Times New Roman"/>
          <w:i/>
          <w:sz w:val="28"/>
          <w:szCs w:val="28"/>
          <w:u w:val="single"/>
        </w:rPr>
        <w:t>Видео о посуде</w:t>
      </w:r>
    </w:p>
    <w:p w:rsidR="009653D5" w:rsidRDefault="009653D5" w:rsidP="00BC023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понравилась вам гжельская посуда?</w:t>
      </w:r>
    </w:p>
    <w:p w:rsid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D5">
        <w:rPr>
          <w:rFonts w:ascii="Times New Roman" w:hAnsi="Times New Roman" w:cs="Times New Roman"/>
          <w:sz w:val="28"/>
          <w:szCs w:val="28"/>
        </w:rPr>
        <w:t xml:space="preserve">Голубые чашки Гжели, праздник радости даря,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На сервизах в час веселья синим цветом говорят.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D5">
        <w:rPr>
          <w:rFonts w:ascii="Times New Roman" w:hAnsi="Times New Roman" w:cs="Times New Roman"/>
          <w:sz w:val="28"/>
          <w:szCs w:val="28"/>
        </w:rPr>
        <w:t xml:space="preserve">Говорят о синем море, небе сине – голубом.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3D5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9653D5">
        <w:rPr>
          <w:rFonts w:ascii="Times New Roman" w:hAnsi="Times New Roman" w:cs="Times New Roman"/>
          <w:sz w:val="28"/>
          <w:szCs w:val="28"/>
        </w:rPr>
        <w:t xml:space="preserve"> нам о просторе, о снегах в краю родном.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ребёнок:</w:t>
      </w:r>
      <w:r w:rsidRPr="009653D5">
        <w:rPr>
          <w:rFonts w:ascii="Times New Roman" w:hAnsi="Times New Roman" w:cs="Times New Roman"/>
          <w:sz w:val="28"/>
          <w:szCs w:val="28"/>
        </w:rPr>
        <w:t xml:space="preserve"> Край бескрайний, сердцу милый, постигаем с каждым днём.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Красноярские сугробы синей Гжелью подведём.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>4 ребёнок:</w:t>
      </w:r>
      <w:r w:rsidRPr="009653D5">
        <w:rPr>
          <w:rFonts w:ascii="Times New Roman" w:hAnsi="Times New Roman" w:cs="Times New Roman"/>
          <w:sz w:val="28"/>
          <w:szCs w:val="28"/>
        </w:rPr>
        <w:t xml:space="preserve"> Нам и местные морозы, да и ветры не страшны!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Вот сугроб зацвёл весь в розах, в розах сине – голубых!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D5">
        <w:rPr>
          <w:rFonts w:ascii="Times New Roman" w:hAnsi="Times New Roman" w:cs="Times New Roman"/>
          <w:sz w:val="28"/>
          <w:szCs w:val="28"/>
        </w:rPr>
        <w:t xml:space="preserve">И взмахнула птица дерзко бело – голубым крылом,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Охраняя наше детство, защищая светлый дом.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D5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9653D5">
        <w:rPr>
          <w:rFonts w:ascii="Times New Roman" w:hAnsi="Times New Roman" w:cs="Times New Roman"/>
          <w:sz w:val="28"/>
          <w:szCs w:val="28"/>
        </w:rPr>
        <w:t>добра ,любви</w:t>
      </w:r>
      <w:proofErr w:type="gramEnd"/>
      <w:r w:rsidRPr="009653D5">
        <w:rPr>
          <w:rFonts w:ascii="Times New Roman" w:hAnsi="Times New Roman" w:cs="Times New Roman"/>
          <w:sz w:val="28"/>
          <w:szCs w:val="28"/>
        </w:rPr>
        <w:t xml:space="preserve"> и чести, цвета, радуги, весны, 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 xml:space="preserve"> Голубая сказка – песня, воплощение мечты.</w:t>
      </w:r>
    </w:p>
    <w:p w:rsidR="009653D5" w:rsidRPr="009653D5" w:rsidRDefault="009653D5" w:rsidP="009653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Default="00BC023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C023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меня, ребята, </w:t>
      </w:r>
      <w:r w:rsidR="005A42AD">
        <w:rPr>
          <w:rFonts w:ascii="Times New Roman" w:hAnsi="Times New Roman" w:cs="Times New Roman"/>
          <w:sz w:val="28"/>
          <w:szCs w:val="28"/>
        </w:rPr>
        <w:t xml:space="preserve">сервиз </w:t>
      </w:r>
      <w:proofErr w:type="gramStart"/>
      <w:r w:rsidR="005A42AD">
        <w:rPr>
          <w:rFonts w:ascii="Times New Roman" w:hAnsi="Times New Roman" w:cs="Times New Roman"/>
          <w:sz w:val="28"/>
          <w:szCs w:val="28"/>
        </w:rPr>
        <w:t>из  гжельской</w:t>
      </w:r>
      <w:proofErr w:type="gramEnd"/>
      <w:r w:rsidR="005A42AD">
        <w:rPr>
          <w:rFonts w:ascii="Times New Roman" w:hAnsi="Times New Roman" w:cs="Times New Roman"/>
          <w:sz w:val="28"/>
          <w:szCs w:val="28"/>
        </w:rPr>
        <w:t xml:space="preserve"> посуды, но он</w:t>
      </w:r>
      <w:r>
        <w:rPr>
          <w:rFonts w:ascii="Times New Roman" w:hAnsi="Times New Roman" w:cs="Times New Roman"/>
          <w:sz w:val="28"/>
          <w:szCs w:val="28"/>
        </w:rPr>
        <w:t xml:space="preserve"> разбилась и я хочу дать вам задание «Собрать в целое» ту посуду, которая разбилась! </w:t>
      </w:r>
      <w:r w:rsidR="00D8348F">
        <w:rPr>
          <w:rFonts w:ascii="Times New Roman" w:hAnsi="Times New Roman" w:cs="Times New Roman"/>
          <w:sz w:val="28"/>
          <w:szCs w:val="28"/>
        </w:rPr>
        <w:t>(воспитатель раздаёт детям конверты № 1 с «разбитой» посудой)</w:t>
      </w:r>
    </w:p>
    <w:p w:rsidR="00BC0232" w:rsidRPr="00BC0232" w:rsidRDefault="00BC0232" w:rsidP="00BC023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0232">
        <w:rPr>
          <w:rFonts w:ascii="Times New Roman" w:hAnsi="Times New Roman" w:cs="Times New Roman"/>
          <w:sz w:val="28"/>
          <w:szCs w:val="28"/>
          <w:u w:val="single"/>
        </w:rPr>
        <w:t>Дети выполняют задание.</w:t>
      </w:r>
    </w:p>
    <w:p w:rsidR="005A42AD" w:rsidRDefault="005A42AD" w:rsidP="005A42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A42AD" w:rsidRPr="005A42AD" w:rsidRDefault="00BC0232" w:rsidP="005A42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A42A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AD" w:rsidRPr="005A42AD">
        <w:rPr>
          <w:rFonts w:ascii="Times New Roman" w:hAnsi="Times New Roman" w:cs="Times New Roman"/>
          <w:sz w:val="28"/>
          <w:szCs w:val="28"/>
        </w:rPr>
        <w:t>Узор на всех предметах сервиза должен быть одинаковым. Рассмотрим узор на чайнике.</w:t>
      </w:r>
    </w:p>
    <w:p w:rsidR="005A42AD" w:rsidRPr="005A42AD" w:rsidRDefault="005A42AD" w:rsidP="005A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2AD">
        <w:rPr>
          <w:rFonts w:ascii="Times New Roman" w:hAnsi="Times New Roman" w:cs="Times New Roman"/>
          <w:sz w:val="28"/>
          <w:szCs w:val="28"/>
        </w:rPr>
        <w:t>Какими узорами украшен чайник</w:t>
      </w:r>
      <w:r>
        <w:rPr>
          <w:rFonts w:ascii="Times New Roman" w:hAnsi="Times New Roman" w:cs="Times New Roman"/>
          <w:sz w:val="28"/>
          <w:szCs w:val="28"/>
        </w:rPr>
        <w:t xml:space="preserve"> и чашки с блюдцами</w:t>
      </w:r>
      <w:r w:rsidRPr="005A42AD">
        <w:rPr>
          <w:rFonts w:ascii="Times New Roman" w:hAnsi="Times New Roman" w:cs="Times New Roman"/>
          <w:sz w:val="28"/>
          <w:szCs w:val="28"/>
        </w:rPr>
        <w:t>? </w:t>
      </w:r>
      <w:r w:rsidRPr="005A42AD">
        <w:rPr>
          <w:rFonts w:ascii="Times New Roman" w:hAnsi="Times New Roman" w:cs="Times New Roman"/>
          <w:i/>
          <w:iCs/>
          <w:sz w:val="28"/>
          <w:szCs w:val="28"/>
        </w:rPr>
        <w:t>(цветком и бордюром из точек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линий</w:t>
      </w:r>
      <w:r w:rsidRPr="005A42A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A42AD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09CC5508" wp14:editId="7EE6CD5F">
            <wp:simplePos x="0" y="0"/>
            <wp:positionH relativeFrom="margin">
              <wp:posOffset>2233930</wp:posOffset>
            </wp:positionH>
            <wp:positionV relativeFrom="paragraph">
              <wp:posOffset>71120</wp:posOffset>
            </wp:positionV>
            <wp:extent cx="1712891" cy="1343025"/>
            <wp:effectExtent l="0" t="0" r="1905" b="0"/>
            <wp:wrapNone/>
            <wp:docPr id="18" name="Рисунок 18" descr="Чашка чайная &quot;Наталья&quot;. . Гж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Чашка чайная &quot;Наталья&quot;. . Гжель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E8E9E1"/>
                        </a:clrFrom>
                        <a:clrTo>
                          <a:srgbClr val="E8E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2" t="21128" r="12191" b="13113"/>
                    <a:stretch/>
                  </pic:blipFill>
                  <pic:spPr bwMode="auto">
                    <a:xfrm>
                      <a:off x="0" y="0"/>
                      <a:ext cx="171289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2AD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761C1ED" wp14:editId="7C598A38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2079583" cy="1362075"/>
            <wp:effectExtent l="0" t="0" r="0" b="0"/>
            <wp:wrapNone/>
            <wp:docPr id="17" name="Рисунок 17" descr="Гжель - Фотогалерея, Часы с росписью Гжель, в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жель - Фотогалерея, Часы с росписью Гжель, вазы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0"/>
                    <a:stretch/>
                  </pic:blipFill>
                  <pic:spPr bwMode="auto">
                    <a:xfrm>
                      <a:off x="0" y="0"/>
                      <a:ext cx="207958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AD" w:rsidRDefault="003177D5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3177D5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7C89A3F" wp14:editId="75D246D7">
            <wp:simplePos x="0" y="0"/>
            <wp:positionH relativeFrom="margin">
              <wp:posOffset>4158615</wp:posOffset>
            </wp:positionH>
            <wp:positionV relativeFrom="paragraph">
              <wp:posOffset>10160</wp:posOffset>
            </wp:positionV>
            <wp:extent cx="1638300" cy="1365250"/>
            <wp:effectExtent l="0" t="0" r="0" b="6350"/>
            <wp:wrapNone/>
            <wp:docPr id="19" name="Рисунок 19" descr="Изобразительное искусство - Мультимедиа - Каталог файлов - 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зительное искусство - Мультимедиа - Каталог файлов - С…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12" b="10569"/>
                    <a:stretch/>
                  </pic:blipFill>
                  <pic:spPr bwMode="auto">
                    <a:xfrm>
                      <a:off x="0" y="0"/>
                      <a:ext cx="1642436" cy="13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A42AD" w:rsidRDefault="005A42AD" w:rsidP="005A42A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A42AD" w:rsidRPr="005A42AD" w:rsidRDefault="005A42AD" w:rsidP="005A4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AD" w:rsidRPr="005A42AD" w:rsidRDefault="005A42AD" w:rsidP="005A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2AD">
        <w:rPr>
          <w:rFonts w:ascii="Times New Roman" w:hAnsi="Times New Roman" w:cs="Times New Roman"/>
          <w:sz w:val="28"/>
          <w:szCs w:val="28"/>
        </w:rPr>
        <w:t>Где расположен цветок? </w:t>
      </w:r>
      <w:r w:rsidRPr="005A42AD">
        <w:rPr>
          <w:rFonts w:ascii="Times New Roman" w:hAnsi="Times New Roman" w:cs="Times New Roman"/>
          <w:i/>
          <w:iCs/>
          <w:sz w:val="28"/>
          <w:szCs w:val="28"/>
        </w:rPr>
        <w:t>(В середине, на одной стороне посуды).</w:t>
      </w:r>
    </w:p>
    <w:p w:rsidR="005A42AD" w:rsidRPr="005A42AD" w:rsidRDefault="005A42AD" w:rsidP="005A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2AD">
        <w:rPr>
          <w:rFonts w:ascii="Times New Roman" w:hAnsi="Times New Roman" w:cs="Times New Roman"/>
          <w:sz w:val="28"/>
          <w:szCs w:val="28"/>
        </w:rPr>
        <w:t>Из каких элементов состоит цветок? </w:t>
      </w:r>
      <w:proofErr w:type="gramStart"/>
      <w:r w:rsidRPr="005A42AD">
        <w:rPr>
          <w:rFonts w:ascii="Times New Roman" w:hAnsi="Times New Roman" w:cs="Times New Roman"/>
          <w:i/>
          <w:iCs/>
          <w:sz w:val="28"/>
          <w:szCs w:val="28"/>
        </w:rPr>
        <w:t>( Серединка</w:t>
      </w:r>
      <w:proofErr w:type="gramEnd"/>
      <w:r w:rsidRPr="005A42AD">
        <w:rPr>
          <w:rFonts w:ascii="Times New Roman" w:hAnsi="Times New Roman" w:cs="Times New Roman"/>
          <w:i/>
          <w:iCs/>
          <w:sz w:val="28"/>
          <w:szCs w:val="28"/>
        </w:rPr>
        <w:t xml:space="preserve"> и лепестки).</w:t>
      </w:r>
    </w:p>
    <w:p w:rsidR="005A42AD" w:rsidRPr="00F43546" w:rsidRDefault="005A42AD" w:rsidP="005A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2AD">
        <w:rPr>
          <w:rFonts w:ascii="Times New Roman" w:hAnsi="Times New Roman" w:cs="Times New Roman"/>
          <w:sz w:val="28"/>
          <w:szCs w:val="28"/>
        </w:rPr>
        <w:t>На что похожи лепестки цветка? </w:t>
      </w:r>
      <w:r w:rsidRPr="005A42AD">
        <w:rPr>
          <w:rFonts w:ascii="Times New Roman" w:hAnsi="Times New Roman" w:cs="Times New Roman"/>
          <w:i/>
          <w:iCs/>
          <w:sz w:val="28"/>
          <w:szCs w:val="28"/>
        </w:rPr>
        <w:t>(На капельку).</w:t>
      </w:r>
    </w:p>
    <w:p w:rsidR="00F43546" w:rsidRPr="005A42AD" w:rsidRDefault="00F43546" w:rsidP="005A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i/>
          <w:iCs/>
          <w:sz w:val="28"/>
          <w:szCs w:val="28"/>
        </w:rPr>
        <w:t>Посмотрите, одним ли цветом нарисованы лепестки на цветке?</w:t>
      </w:r>
    </w:p>
    <w:p w:rsidR="00F26408" w:rsidRDefault="00F26408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Pr="00F43546" w:rsidRDefault="00F26408" w:rsidP="00857E21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6408" w:rsidRDefault="00F43546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7D5">
        <w:rPr>
          <w:rFonts w:ascii="Times New Roman" w:hAnsi="Times New Roman" w:cs="Times New Roman"/>
          <w:sz w:val="28"/>
          <w:szCs w:val="28"/>
        </w:rPr>
        <w:t>Молодцы, ребята, справились с заданием! А сейчас давайте отдохнём!</w:t>
      </w:r>
    </w:p>
    <w:p w:rsidR="003177D5" w:rsidRDefault="003177D5" w:rsidP="003177D5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b/>
          <w:bCs/>
          <w:sz w:val="28"/>
          <w:szCs w:val="28"/>
        </w:rPr>
        <w:t>Физкультминутка «Цветы»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Наши синие цветки распускают лепестки.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Наши синие цветки закрывают лепестки.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3177D5" w:rsidRPr="003177D5" w:rsidRDefault="003177D5" w:rsidP="003177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177D5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3177D5" w:rsidRDefault="003177D5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Default="003177D5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8348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помогите мне разложить краску! (Задание «Разложи по порядку» от самого светлого к самому тёмному)</w:t>
      </w:r>
    </w:p>
    <w:p w:rsidR="00D8348F" w:rsidRDefault="00D8348F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DC7E76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детям кон</w:t>
      </w:r>
      <w:r w:rsidR="00DC7E76">
        <w:rPr>
          <w:rFonts w:ascii="Times New Roman" w:hAnsi="Times New Roman" w:cs="Times New Roman"/>
          <w:sz w:val="28"/>
          <w:szCs w:val="28"/>
        </w:rPr>
        <w:t>верт</w:t>
      </w:r>
      <w:r>
        <w:rPr>
          <w:rFonts w:ascii="Times New Roman" w:hAnsi="Times New Roman" w:cs="Times New Roman"/>
          <w:sz w:val="28"/>
          <w:szCs w:val="28"/>
        </w:rPr>
        <w:t xml:space="preserve"> № 2 с полосками синего цвета с оттенками от светлого к тёмному)</w:t>
      </w:r>
      <w:r w:rsidR="00DC7E76">
        <w:rPr>
          <w:rFonts w:ascii="Times New Roman" w:hAnsi="Times New Roman" w:cs="Times New Roman"/>
          <w:sz w:val="28"/>
          <w:szCs w:val="28"/>
        </w:rPr>
        <w:t xml:space="preserve">. Задание выполняется одним ребёнком на сетке (вертикальное раскладывание).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92" w:rsidRDefault="00DC7E76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6419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192">
        <w:rPr>
          <w:rFonts w:ascii="Times New Roman" w:hAnsi="Times New Roman" w:cs="Times New Roman"/>
          <w:sz w:val="28"/>
          <w:szCs w:val="28"/>
        </w:rPr>
        <w:t>Лена, оттенки какого цвета ты разложила?</w:t>
      </w:r>
    </w:p>
    <w:p w:rsidR="00A64192" w:rsidRDefault="00A6419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64192">
        <w:rPr>
          <w:rFonts w:ascii="Times New Roman" w:hAnsi="Times New Roman" w:cs="Times New Roman"/>
          <w:b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A64192" w:rsidRDefault="00A6419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64192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все оттенки, которые разложила Лена.</w:t>
      </w:r>
    </w:p>
    <w:p w:rsidR="00DC7E76" w:rsidRDefault="00A6419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бледно-васильковый, небесный, голубой, морской волны, лазурный, ультрамариновый, сапфирный.</w:t>
      </w:r>
    </w:p>
    <w:p w:rsidR="00781203" w:rsidRDefault="00781203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81203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бывает такого цвета? Давайте с вами закроем глаза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бывает бледно – василькового цвета или лазурного!?!</w:t>
      </w:r>
    </w:p>
    <w:p w:rsidR="00781203" w:rsidRDefault="00781203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закрывают глаза, представляют предметы, отвечают воспитателю, что они «увидели»)</w:t>
      </w:r>
    </w:p>
    <w:p w:rsidR="00A64192" w:rsidRDefault="00A6419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Хорошие мастера из вас вырастут! А сейчас я предлагаю вам самим нарисовать свою чашку и расписать её под гжель.</w:t>
      </w:r>
    </w:p>
    <w:p w:rsidR="00A64192" w:rsidRDefault="00A64192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раздаёт детям конверты № 3. Дети расписывают заготовки чашек под гжель) </w:t>
      </w:r>
    </w:p>
    <w:p w:rsidR="00F43546" w:rsidRDefault="00B24676" w:rsidP="00B24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sz w:val="28"/>
          <w:szCs w:val="28"/>
        </w:rPr>
        <w:t>Посмотрите каковы </w:t>
      </w:r>
      <w:r w:rsidRPr="00B24676">
        <w:rPr>
          <w:rFonts w:ascii="Times New Roman" w:hAnsi="Times New Roman" w:cs="Times New Roman"/>
          <w:sz w:val="28"/>
          <w:szCs w:val="28"/>
        </w:rPr>
        <w:br/>
        <w:t>Удивительно белы</w:t>
      </w:r>
      <w:r w:rsidRPr="00B24676">
        <w:rPr>
          <w:rFonts w:ascii="Times New Roman" w:hAnsi="Times New Roman" w:cs="Times New Roman"/>
          <w:sz w:val="28"/>
          <w:szCs w:val="28"/>
        </w:rPr>
        <w:br/>
        <w:t>Мастера, скорей за дело </w:t>
      </w:r>
      <w:r w:rsidRPr="00B24676">
        <w:rPr>
          <w:rFonts w:ascii="Times New Roman" w:hAnsi="Times New Roman" w:cs="Times New Roman"/>
          <w:sz w:val="28"/>
          <w:szCs w:val="28"/>
        </w:rPr>
        <w:br/>
        <w:t>Украшай посуду смело</w:t>
      </w:r>
      <w:r w:rsidRPr="00B24676">
        <w:rPr>
          <w:rFonts w:ascii="Times New Roman" w:hAnsi="Times New Roman" w:cs="Times New Roman"/>
          <w:sz w:val="28"/>
          <w:szCs w:val="28"/>
        </w:rPr>
        <w:br/>
        <w:t>Выбирай гжельский узор</w:t>
      </w:r>
      <w:r w:rsidRPr="00B24676">
        <w:rPr>
          <w:rFonts w:ascii="Times New Roman" w:hAnsi="Times New Roman" w:cs="Times New Roman"/>
          <w:sz w:val="28"/>
          <w:szCs w:val="28"/>
        </w:rPr>
        <w:br/>
        <w:t>Чтоб он радовал взор.</w:t>
      </w:r>
    </w:p>
    <w:p w:rsidR="00893146" w:rsidRDefault="00F43546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справились? Молодцы!</w:t>
      </w:r>
      <w:r w:rsidR="003C6D80">
        <w:rPr>
          <w:rFonts w:ascii="Times New Roman" w:hAnsi="Times New Roman" w:cs="Times New Roman"/>
          <w:sz w:val="28"/>
          <w:szCs w:val="28"/>
        </w:rPr>
        <w:t xml:space="preserve"> А теперь нашим глазкам надо отдохнуть</w:t>
      </w:r>
    </w:p>
    <w:p w:rsidR="004E4467" w:rsidRDefault="004E4467" w:rsidP="0089314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93146" w:rsidRPr="004E4467" w:rsidRDefault="004E4467" w:rsidP="004E446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4E4467">
        <w:rPr>
          <w:rStyle w:val="c1"/>
          <w:b/>
          <w:i/>
          <w:color w:val="000000"/>
          <w:sz w:val="28"/>
          <w:szCs w:val="28"/>
        </w:rPr>
        <w:t xml:space="preserve">Зрительная гимнастика </w:t>
      </w:r>
      <w:r>
        <w:rPr>
          <w:rStyle w:val="c1"/>
          <w:b/>
          <w:i/>
          <w:color w:val="000000"/>
          <w:sz w:val="28"/>
          <w:szCs w:val="28"/>
        </w:rPr>
        <w:t>«</w:t>
      </w:r>
      <w:r w:rsidR="00893146" w:rsidRPr="004E4467">
        <w:rPr>
          <w:rStyle w:val="c1"/>
          <w:b/>
          <w:i/>
          <w:color w:val="000000"/>
          <w:sz w:val="28"/>
          <w:szCs w:val="28"/>
        </w:rPr>
        <w:t>Солнечный мой заинька</w:t>
      </w:r>
      <w:r>
        <w:rPr>
          <w:rStyle w:val="c1"/>
          <w:b/>
          <w:i/>
          <w:color w:val="000000"/>
          <w:sz w:val="28"/>
          <w:szCs w:val="28"/>
        </w:rPr>
        <w:t>»</w:t>
      </w:r>
    </w:p>
    <w:p w:rsidR="004E4467" w:rsidRDefault="004E4467" w:rsidP="00893146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4467" w:rsidTr="004E4467">
        <w:tc>
          <w:tcPr>
            <w:tcW w:w="4672" w:type="dxa"/>
          </w:tcPr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Солнечный мой заинька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Прыгни на ладошку.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Солнечный мой заинька,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Маленький, как крошка.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Прыг на носик, на плечо.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Ой, как стало горячо!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Прыг на лобик, и опять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 плече давай скакать.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Вот закрыли мы глаза,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солнышко играет: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Щечки теплыми лучами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Нежно согревает.</w:t>
            </w:r>
          </w:p>
          <w:p w:rsidR="004E4467" w:rsidRDefault="004E4467" w:rsidP="00893146">
            <w:pPr>
              <w:pStyle w:val="c6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</w:tc>
        <w:tc>
          <w:tcPr>
            <w:tcW w:w="4673" w:type="dxa"/>
          </w:tcPr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Дети вытягивают вперед ладошку.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Ставят на ладонь указательный палец другой руки. 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      </w:r>
          </w:p>
          <w:p w:rsidR="004E4467" w:rsidRDefault="004E4467" w:rsidP="004E446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Голова все время находится в фиксированном положении. Закрывают глаза ладонями.</w:t>
            </w:r>
          </w:p>
          <w:p w:rsidR="004E4467" w:rsidRDefault="004E4467" w:rsidP="00893146">
            <w:pPr>
              <w:pStyle w:val="c6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</w:tc>
      </w:tr>
    </w:tbl>
    <w:p w:rsidR="004E4467" w:rsidRDefault="004E4467" w:rsidP="00893146">
      <w:pPr>
        <w:pStyle w:val="c6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893146" w:rsidRDefault="00893146" w:rsidP="0089314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93146" w:rsidRDefault="00893146" w:rsidP="004E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546" w:rsidRDefault="00F43546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467" w:rsidRPr="004E446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="004E4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Ставим ушки на макушке, мы споём для вас частушки:</w:t>
      </w:r>
    </w:p>
    <w:p w:rsidR="00B24676" w:rsidRDefault="00B24676" w:rsidP="00F435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43546" w:rsidRPr="00F43546" w:rsidRDefault="00F43546" w:rsidP="00F435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46">
        <w:rPr>
          <w:rFonts w:ascii="Times New Roman" w:hAnsi="Times New Roman" w:cs="Times New Roman"/>
          <w:sz w:val="28"/>
          <w:szCs w:val="28"/>
        </w:rPr>
        <w:t>Раз мазок и два мазок,</w:t>
      </w:r>
    </w:p>
    <w:p w:rsidR="00F43546" w:rsidRP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 xml:space="preserve">Вышел </w:t>
      </w:r>
      <w:r>
        <w:rPr>
          <w:rFonts w:ascii="Times New Roman" w:hAnsi="Times New Roman" w:cs="Times New Roman"/>
          <w:sz w:val="28"/>
          <w:szCs w:val="28"/>
        </w:rPr>
        <w:t>синенький</w:t>
      </w:r>
      <w:r w:rsidRPr="00F43546">
        <w:rPr>
          <w:rFonts w:ascii="Times New Roman" w:hAnsi="Times New Roman" w:cs="Times New Roman"/>
          <w:sz w:val="28"/>
          <w:szCs w:val="28"/>
        </w:rPr>
        <w:t xml:space="preserve"> цветок.</w:t>
      </w:r>
    </w:p>
    <w:p w:rsidR="00F43546" w:rsidRP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Расцвели на чашках розы.</w:t>
      </w:r>
    </w:p>
    <w:p w:rsid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Не страшны цветам морозы</w:t>
      </w:r>
    </w:p>
    <w:p w:rsidR="00F43546" w:rsidRPr="00F43546" w:rsidRDefault="00F43546" w:rsidP="00F4354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46">
        <w:rPr>
          <w:rFonts w:ascii="Times New Roman" w:hAnsi="Times New Roman" w:cs="Times New Roman"/>
          <w:sz w:val="28"/>
          <w:szCs w:val="28"/>
        </w:rPr>
        <w:t>На окошке два цветочка</w:t>
      </w:r>
    </w:p>
    <w:p w:rsidR="00F43546" w:rsidRP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Синенький да беленький.</w:t>
      </w:r>
    </w:p>
    <w:p w:rsidR="00F43546" w:rsidRP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Когда, мама, подрасту,</w:t>
      </w:r>
    </w:p>
    <w:p w:rsidR="00F43546" w:rsidRDefault="00F43546" w:rsidP="00F43546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F43546">
        <w:rPr>
          <w:rFonts w:ascii="Times New Roman" w:hAnsi="Times New Roman" w:cs="Times New Roman"/>
          <w:sz w:val="28"/>
          <w:szCs w:val="28"/>
        </w:rPr>
        <w:t>Подарю их миленькой!</w:t>
      </w:r>
    </w:p>
    <w:p w:rsidR="00903650" w:rsidRPr="00903650" w:rsidRDefault="00F43546" w:rsidP="009036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903650"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proofErr w:type="gramStart"/>
      <w:r w:rsidR="00903650"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ребёнок</w:t>
      </w:r>
      <w:proofErr w:type="gramEnd"/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650" w:rsidRPr="00903650">
        <w:rPr>
          <w:rFonts w:ascii="Times New Roman" w:hAnsi="Times New Roman" w:cs="Times New Roman"/>
          <w:sz w:val="28"/>
          <w:szCs w:val="28"/>
        </w:rPr>
        <w:t>Мастерицы мы из Гжели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Рисовать нам нравится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И любая наша вещь,</w:t>
      </w:r>
    </w:p>
    <w:p w:rsidR="00F43546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Как девица-красавица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03650" w:rsidRPr="00903650" w:rsidRDefault="00903650" w:rsidP="009036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5 – 6ребёнок:</w:t>
      </w:r>
      <w:r w:rsidRPr="00903650">
        <w:t xml:space="preserve"> </w:t>
      </w:r>
      <w:r w:rsidRPr="00903650">
        <w:rPr>
          <w:rFonts w:ascii="Times New Roman" w:hAnsi="Times New Roman" w:cs="Times New Roman"/>
          <w:sz w:val="28"/>
          <w:szCs w:val="28"/>
        </w:rPr>
        <w:t>Какое рукоделие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lastRenderedPageBreak/>
        <w:t>Гжельские изделия!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Мы не просто детвора,</w:t>
      </w:r>
    </w:p>
    <w:p w:rsid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Мы по Гжели мастера!</w:t>
      </w:r>
    </w:p>
    <w:p w:rsidR="00903650" w:rsidRPr="00903650" w:rsidRDefault="00903650" w:rsidP="009036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650"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Хорошо ли? Плохо ли?</w:t>
      </w:r>
    </w:p>
    <w:p w:rsidR="00903650" w:rsidRP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А теперь попросим вас,</w:t>
      </w:r>
    </w:p>
    <w:p w:rsidR="00903650" w:rsidRDefault="00903650" w:rsidP="00903650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 w:rsidRPr="00903650">
        <w:rPr>
          <w:rFonts w:ascii="Times New Roman" w:hAnsi="Times New Roman" w:cs="Times New Roman"/>
          <w:sz w:val="28"/>
          <w:szCs w:val="28"/>
        </w:rPr>
        <w:t>Чтоб вы нам похлопали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24676" w:rsidRDefault="00B24676" w:rsidP="00857E21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676" w:rsidRDefault="00903650" w:rsidP="00B246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2467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Ох, весёлые частушки нам пропели ребята, </w:t>
      </w:r>
      <w:proofErr w:type="gramStart"/>
      <w:r w:rsidR="00B24676">
        <w:rPr>
          <w:rFonts w:ascii="Times New Roman" w:hAnsi="Times New Roman" w:cs="Times New Roman"/>
          <w:sz w:val="28"/>
          <w:szCs w:val="28"/>
        </w:rPr>
        <w:t xml:space="preserve">но </w:t>
      </w:r>
      <w:r w:rsidR="00B24676" w:rsidRPr="00B24676">
        <w:rPr>
          <w:rFonts w:ascii="Times New Roman" w:hAnsi="Times New Roman" w:cs="Times New Roman"/>
          <w:sz w:val="28"/>
          <w:szCs w:val="28"/>
        </w:rPr>
        <w:t xml:space="preserve"> настал</w:t>
      </w:r>
      <w:proofErr w:type="gramEnd"/>
      <w:r w:rsidR="00B24676" w:rsidRPr="00B24676">
        <w:rPr>
          <w:rFonts w:ascii="Times New Roman" w:hAnsi="Times New Roman" w:cs="Times New Roman"/>
          <w:sz w:val="28"/>
          <w:szCs w:val="28"/>
        </w:rPr>
        <w:t xml:space="preserve"> момент прощанья, будет краткой наша речь.</w:t>
      </w:r>
      <w:r w:rsidR="00B24676" w:rsidRPr="00B24676">
        <w:rPr>
          <w:rFonts w:ascii="Times New Roman" w:hAnsi="Times New Roman" w:cs="Times New Roman"/>
          <w:sz w:val="28"/>
          <w:szCs w:val="28"/>
        </w:rPr>
        <w:br/>
        <w:t>Говорим всем: «До свиданья! До счастливых новых встреч!</w:t>
      </w:r>
    </w:p>
    <w:p w:rsidR="009B2B08" w:rsidRDefault="009B2B08" w:rsidP="00B246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B2B08" w:rsidRDefault="009B2B08" w:rsidP="00B246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B2B08">
        <w:rPr>
          <w:rFonts w:ascii="Times New Roman" w:hAnsi="Times New Roman" w:cs="Times New Roman"/>
          <w:sz w:val="28"/>
          <w:szCs w:val="28"/>
        </w:rPr>
        <w:t xml:space="preserve">Итог НОД (рефлексия) На белую скатерть расставляем расписанные блюдца и чашечки, составляем чайный сервиз. </w:t>
      </w:r>
    </w:p>
    <w:p w:rsidR="009B2B08" w:rsidRDefault="009B2B08" w:rsidP="00B246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B2B0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9B2B08">
        <w:rPr>
          <w:rFonts w:ascii="Times New Roman" w:hAnsi="Times New Roman" w:cs="Times New Roman"/>
          <w:sz w:val="28"/>
          <w:szCs w:val="28"/>
        </w:rPr>
        <w:t xml:space="preserve"> Посмотрите, какую сине- голубую сказку вы создали. Ребята, понравилось вам быть гжельскими мастерами? Что было интересным сегодня? Какое настроение у вас было, когда вы расписывали изделие? Ответы детей</w:t>
      </w:r>
    </w:p>
    <w:p w:rsidR="009B2B08" w:rsidRDefault="009B2B08" w:rsidP="00B2467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B2B08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08">
        <w:rPr>
          <w:rFonts w:ascii="Times New Roman" w:hAnsi="Times New Roman" w:cs="Times New Roman"/>
          <w:sz w:val="28"/>
          <w:szCs w:val="28"/>
        </w:rPr>
        <w:t xml:space="preserve"> Велика</w:t>
      </w:r>
      <w:proofErr w:type="gramEnd"/>
      <w:r w:rsidRPr="009B2B08">
        <w:rPr>
          <w:rFonts w:ascii="Times New Roman" w:hAnsi="Times New Roman" w:cs="Times New Roman"/>
          <w:sz w:val="28"/>
          <w:szCs w:val="28"/>
        </w:rPr>
        <w:t xml:space="preserve"> Россия наша, И талантлив наш народ. О Руси родной </w:t>
      </w:r>
      <w:proofErr w:type="gramStart"/>
      <w:r w:rsidRPr="009B2B08">
        <w:rPr>
          <w:rFonts w:ascii="Times New Roman" w:hAnsi="Times New Roman" w:cs="Times New Roman"/>
          <w:sz w:val="28"/>
          <w:szCs w:val="28"/>
        </w:rPr>
        <w:t>умельцах На</w:t>
      </w:r>
      <w:proofErr w:type="gramEnd"/>
      <w:r w:rsidRPr="009B2B08">
        <w:rPr>
          <w:rFonts w:ascii="Times New Roman" w:hAnsi="Times New Roman" w:cs="Times New Roman"/>
          <w:sz w:val="28"/>
          <w:szCs w:val="28"/>
        </w:rPr>
        <w:t xml:space="preserve"> весь мир молва идет.</w:t>
      </w:r>
    </w:p>
    <w:p w:rsidR="00F26408" w:rsidRDefault="00F26408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Default="00F26408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Default="00F26408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26408" w:rsidRDefault="00F26408" w:rsidP="00857E2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13557" w:rsidRPr="00E13557" w:rsidRDefault="00E13557" w:rsidP="00E135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13557" w:rsidRPr="00E13557" w:rsidSect="009653D5">
      <w:pgSz w:w="11906" w:h="16838"/>
      <w:pgMar w:top="1134" w:right="850" w:bottom="1134" w:left="1701" w:header="708" w:footer="708" w:gutter="0"/>
      <w:pgBorders w:display="firstPage" w:offsetFrom="page">
        <w:top w:val="flowersPansy" w:sz="12" w:space="24" w:color="2E74B5" w:themeColor="accent1" w:themeShade="BF"/>
        <w:left w:val="flowersPansy" w:sz="12" w:space="24" w:color="2E74B5" w:themeColor="accent1" w:themeShade="BF"/>
        <w:bottom w:val="flowersPansy" w:sz="12" w:space="24" w:color="2E74B5" w:themeColor="accent1" w:themeShade="BF"/>
        <w:right w:val="flowersPansy" w:sz="12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98"/>
      </v:shape>
    </w:pict>
  </w:numPicBullet>
  <w:abstractNum w:abstractNumId="0" w15:restartNumberingAfterBreak="0">
    <w:nsid w:val="03521F0D"/>
    <w:multiLevelType w:val="hybridMultilevel"/>
    <w:tmpl w:val="724434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767A31"/>
    <w:multiLevelType w:val="hybridMultilevel"/>
    <w:tmpl w:val="D37616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4F8"/>
    <w:multiLevelType w:val="hybridMultilevel"/>
    <w:tmpl w:val="D3A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54"/>
    <w:rsid w:val="00207E1D"/>
    <w:rsid w:val="003177D5"/>
    <w:rsid w:val="003A17ED"/>
    <w:rsid w:val="003C6D80"/>
    <w:rsid w:val="004E4467"/>
    <w:rsid w:val="005A42AD"/>
    <w:rsid w:val="0067051F"/>
    <w:rsid w:val="00781203"/>
    <w:rsid w:val="007D5E54"/>
    <w:rsid w:val="00857E21"/>
    <w:rsid w:val="00893146"/>
    <w:rsid w:val="00903650"/>
    <w:rsid w:val="009653D5"/>
    <w:rsid w:val="009B2B08"/>
    <w:rsid w:val="00A64192"/>
    <w:rsid w:val="00AE6B68"/>
    <w:rsid w:val="00B24676"/>
    <w:rsid w:val="00BC0232"/>
    <w:rsid w:val="00BD381E"/>
    <w:rsid w:val="00C74117"/>
    <w:rsid w:val="00CA437D"/>
    <w:rsid w:val="00D8348F"/>
    <w:rsid w:val="00DC7E76"/>
    <w:rsid w:val="00E13557"/>
    <w:rsid w:val="00EA42F3"/>
    <w:rsid w:val="00F26408"/>
    <w:rsid w:val="00F43546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1D76"/>
  <w15:chartTrackingRefBased/>
  <w15:docId w15:val="{11BBF14F-96BA-4FD1-978E-95DCC46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F3"/>
    <w:pPr>
      <w:spacing w:after="0" w:line="240" w:lineRule="auto"/>
    </w:pPr>
  </w:style>
  <w:style w:type="paragraph" w:customStyle="1" w:styleId="c6">
    <w:name w:val="c6"/>
    <w:basedOn w:val="a"/>
    <w:rsid w:val="0089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146"/>
  </w:style>
  <w:style w:type="table" w:styleId="a4">
    <w:name w:val="Table Grid"/>
    <w:basedOn w:val="a1"/>
    <w:uiPriority w:val="39"/>
    <w:rsid w:val="004E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FCF9-F784-4316-9B61-62D791CC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Лавриненко</dc:creator>
  <cp:keywords/>
  <dc:description/>
  <cp:lastModifiedBy>Юлия Лавриненко</cp:lastModifiedBy>
  <cp:revision>8</cp:revision>
  <dcterms:created xsi:type="dcterms:W3CDTF">2015-05-16T17:58:00Z</dcterms:created>
  <dcterms:modified xsi:type="dcterms:W3CDTF">2018-07-27T17:07:00Z</dcterms:modified>
</cp:coreProperties>
</file>