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76" w:rsidRPr="001B6076" w:rsidRDefault="001B6076" w:rsidP="001B6076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Конспект </w:t>
      </w:r>
      <w:r w:rsidRPr="001B6076">
        <w:rPr>
          <w:rFonts w:eastAsia="Times New Roman"/>
          <w:b/>
          <w:bCs/>
          <w:sz w:val="28"/>
          <w:szCs w:val="28"/>
          <w:lang w:eastAsia="ru-RU"/>
        </w:rPr>
        <w:t xml:space="preserve"> познавательно - исследовательской деятельности в младшей группе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1B6076">
        <w:rPr>
          <w:rFonts w:eastAsia="Times New Roman"/>
          <w:b/>
          <w:bCs/>
          <w:sz w:val="28"/>
          <w:szCs w:val="28"/>
          <w:lang w:eastAsia="ru-RU"/>
        </w:rPr>
        <w:t>« Что плавает, а что тонет»</w:t>
      </w:r>
    </w:p>
    <w:p w:rsidR="001B6076" w:rsidRDefault="001B6076" w:rsidP="001B6076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1B6076" w:rsidRPr="001B6076" w:rsidRDefault="001B6076" w:rsidP="001B6076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Воспитатель младшей группы </w:t>
      </w:r>
    </w:p>
    <w:p w:rsidR="001B6076" w:rsidRPr="001B6076" w:rsidRDefault="001B6076" w:rsidP="001B6076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>МБДОУ №15 г. Мурманска</w:t>
      </w:r>
    </w:p>
    <w:p w:rsidR="001B6076" w:rsidRPr="001B6076" w:rsidRDefault="001B6076" w:rsidP="001B6076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proofErr w:type="spellStart"/>
      <w:r w:rsidRPr="001B6076">
        <w:rPr>
          <w:rFonts w:eastAsia="Times New Roman"/>
          <w:bCs/>
          <w:sz w:val="28"/>
          <w:szCs w:val="28"/>
          <w:lang w:eastAsia="ru-RU"/>
        </w:rPr>
        <w:t>Акулич</w:t>
      </w:r>
      <w:proofErr w:type="spellEnd"/>
      <w:r w:rsidRPr="001B6076">
        <w:rPr>
          <w:rFonts w:eastAsia="Times New Roman"/>
          <w:bCs/>
          <w:sz w:val="28"/>
          <w:szCs w:val="28"/>
          <w:lang w:eastAsia="ru-RU"/>
        </w:rPr>
        <w:t xml:space="preserve"> Е.Б.</w:t>
      </w:r>
    </w:p>
    <w:p w:rsidR="001B6076" w:rsidRPr="001B6076" w:rsidRDefault="001B6076" w:rsidP="001B6076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B6076">
        <w:rPr>
          <w:rFonts w:eastAsia="Times New Roman"/>
          <w:b/>
          <w:bCs/>
          <w:sz w:val="28"/>
          <w:szCs w:val="28"/>
          <w:lang w:eastAsia="ru-RU"/>
        </w:rPr>
        <w:t xml:space="preserve">Задачи: </w:t>
      </w:r>
    </w:p>
    <w:p w:rsidR="001B6076" w:rsidRPr="001B6076" w:rsidRDefault="001B6076" w:rsidP="001B6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1B6076" w:rsidRPr="001B6076" w:rsidRDefault="001B6076" w:rsidP="001B6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Развивать образные представления, использовать при характеристике предметов эпитеты и сравнения. </w:t>
      </w:r>
    </w:p>
    <w:p w:rsidR="001B6076" w:rsidRPr="001B6076" w:rsidRDefault="001B6076" w:rsidP="001B6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>Расширять представления детей о свойствах  материала. Способствовать овладению способами обследования предметов, путем простейшего опыта «</w:t>
      </w:r>
      <w:proofErr w:type="spellStart"/>
      <w:r w:rsidRPr="001B6076">
        <w:rPr>
          <w:rFonts w:eastAsia="Times New Roman"/>
          <w:bCs/>
          <w:sz w:val="28"/>
          <w:szCs w:val="28"/>
          <w:lang w:eastAsia="ru-RU"/>
        </w:rPr>
        <w:t>тонет-не</w:t>
      </w:r>
      <w:proofErr w:type="spellEnd"/>
      <w:r w:rsidRPr="001B6076">
        <w:rPr>
          <w:rFonts w:eastAsia="Times New Roman"/>
          <w:bCs/>
          <w:sz w:val="28"/>
          <w:szCs w:val="28"/>
          <w:lang w:eastAsia="ru-RU"/>
        </w:rPr>
        <w:t xml:space="preserve"> тонет». </w:t>
      </w:r>
    </w:p>
    <w:p w:rsidR="001B6076" w:rsidRPr="001B6076" w:rsidRDefault="001B6076" w:rsidP="001B6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На основе обогащения представлений  расширять и активизировать словарный запас детей. </w:t>
      </w:r>
    </w:p>
    <w:p w:rsidR="001B6076" w:rsidRPr="001B6076" w:rsidRDefault="001B6076" w:rsidP="001B6076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>Учить детей различать и называть некоторые материалы и их свойства:</w:t>
      </w:r>
      <w:r w:rsidRPr="001B607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B6076">
        <w:rPr>
          <w:sz w:val="28"/>
          <w:szCs w:val="28"/>
          <w:shd w:val="clear" w:color="auto" w:fill="FFFFFF"/>
        </w:rPr>
        <w:t>тонет, не тонет, плавает, лёгкий, тяжёлый.</w:t>
      </w:r>
    </w:p>
    <w:p w:rsidR="001B6076" w:rsidRPr="001B6076" w:rsidRDefault="001B6076" w:rsidP="001B6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Развивать диалогическую форму речи. Вовлекать детей в разговор во время проведения опыта. </w:t>
      </w:r>
    </w:p>
    <w:p w:rsidR="001B6076" w:rsidRPr="001B6076" w:rsidRDefault="001B6076" w:rsidP="001B6076">
      <w:pPr>
        <w:pStyle w:val="a3"/>
        <w:spacing w:after="0" w:line="240" w:lineRule="auto"/>
        <w:ind w:left="0"/>
        <w:jc w:val="both"/>
        <w:rPr>
          <w:bCs/>
          <w:sz w:val="28"/>
          <w:szCs w:val="28"/>
          <w:lang w:eastAsia="ru-RU"/>
        </w:rPr>
      </w:pPr>
    </w:p>
    <w:p w:rsidR="001B6076" w:rsidRPr="001B6076" w:rsidRDefault="001B6076" w:rsidP="001B6076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>Ход проведения.</w:t>
      </w:r>
    </w:p>
    <w:p w:rsidR="001B6076" w:rsidRDefault="001B6076" w:rsidP="001B6076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       </w:t>
      </w:r>
    </w:p>
    <w:p w:rsidR="001B6076" w:rsidRDefault="001B6076" w:rsidP="001B607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B6076">
        <w:rPr>
          <w:rFonts w:eastAsia="Times New Roman"/>
          <w:bCs/>
          <w:sz w:val="28"/>
          <w:szCs w:val="28"/>
          <w:lang w:eastAsia="ru-RU"/>
        </w:rPr>
        <w:t xml:space="preserve"> Сказочный персонаж приносит чудесный мешочек и предлагает детям поиграть с водичкой и попускать кораблики. Дети поочередно достают из чудесного мешочка предметы, рассматривают их, высказывают свои предположения, плавают они или нет, затем проверяют это опытным путем. Делают заключение и </w:t>
      </w:r>
      <w:r>
        <w:rPr>
          <w:rFonts w:eastAsia="Times New Roman"/>
          <w:bCs/>
          <w:sz w:val="28"/>
          <w:szCs w:val="28"/>
          <w:lang w:eastAsia="ru-RU"/>
        </w:rPr>
        <w:t>отмечают результат на карточке: "Гвоздь железный - тонет, тяжёлый, не плавает (стрелка вниз). Камень - тяжёлый, не плавает (стрелочка вниз). Пенопласт - лёгкий, плав</w:t>
      </w:r>
      <w:r w:rsidR="00677985">
        <w:rPr>
          <w:rFonts w:eastAsia="Times New Roman"/>
          <w:bCs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lang w:eastAsia="ru-RU"/>
        </w:rPr>
        <w:t>ет (стрелочка вверх) и т.д.</w:t>
      </w:r>
    </w:p>
    <w:p w:rsidR="001B6076" w:rsidRDefault="001B6076" w:rsidP="001B607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Вывод: кораблик можно сделать из пенопласта, бумаги и листочка для насекомых.</w:t>
      </w:r>
    </w:p>
    <w:p w:rsidR="001B6076" w:rsidRDefault="001B6076" w:rsidP="001B607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1B6076" w:rsidRPr="001B6076" w:rsidRDefault="002937D4" w:rsidP="001B607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2937D4">
        <w:rPr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left:0;text-align:left;margin-left:309.55pt;margin-top:107.65pt;width:9pt;height:18.7pt;z-index:251665408" fillcolor="#c00000">
            <v:textbox>
              <w:txbxContent>
                <w:p w:rsidR="001B6076" w:rsidRDefault="001B6076"/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 id="_x0000_s1033" type="#_x0000_t68" style="position:absolute;left:0;text-align:left;margin-left:236.85pt;margin-top:104.2pt;width:11.8pt;height:22.15pt;z-index:251664384" fillcolor="#c00000">
            <v:textbox>
              <w:txbxContent>
                <w:p w:rsidR="001B6076" w:rsidRDefault="001B6076"/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162.1pt;margin-top:107.65pt;width:12.45pt;height:18.7pt;z-index:251663360" fillcolor="black [3213]">
            <v:textbox>
              <w:txbxContent>
                <w:p w:rsidR="001B6076" w:rsidRDefault="001B6076"/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 id="_x0000_s1031" type="#_x0000_t68" style="position:absolute;left:0;text-align:left;margin-left:87.8pt;margin-top:107.65pt;width:13.4pt;height:18.7pt;z-index:251662336" fillcolor="#c00000">
            <v:textbox>
              <w:txbxContent>
                <w:p w:rsidR="001B6076" w:rsidRDefault="001B6076"/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 id="_x0000_s1030" type="#_x0000_t68" style="position:absolute;left:0;text-align:left;margin-left:309.55pt;margin-top:12.8pt;width:13.15pt;height:21.45pt;z-index:251661312" fillcolor="#c00000">
            <v:textbox>
              <w:txbxContent>
                <w:p w:rsidR="001B6076" w:rsidRDefault="001B6076"/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 id="_x0000_s1029" type="#_x0000_t68" style="position:absolute;left:0;text-align:left;margin-left:233.4pt;margin-top:16.25pt;width:15.25pt;height:18pt;z-index:251660288" fillcolor="#c00000">
            <v:textbox>
              <w:txbxContent>
                <w:p w:rsidR="001B6076" w:rsidRDefault="001B6076"/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 id="_x0000_s1028" type="#_x0000_t67" style="position:absolute;left:0;text-align:left;margin-left:162.1pt;margin-top:16.25pt;width:12.45pt;height:18pt;z-index:251659264" fillcolor="black [3213]">
            <v:textbox>
              <w:txbxContent>
                <w:p w:rsidR="001B6076" w:rsidRDefault="001B607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820" cy="24638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820" cy="24638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820" cy="24638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937D4">
        <w:rPr>
          <w:noProof/>
          <w:sz w:val="28"/>
          <w:szCs w:val="28"/>
          <w:lang w:eastAsia="ru-RU"/>
        </w:rPr>
        <w:pict>
          <v:shape id="_x0000_s1026" type="#_x0000_t67" style="position:absolute;left:0;text-align:left;margin-left:87.8pt;margin-top:16.25pt;width:13.4pt;height:18pt;z-index:251658240" fillcolor="black [3213]">
            <v:textbox>
              <w:txbxContent>
                <w:p w:rsidR="001B6076" w:rsidRDefault="001B6076"/>
              </w:txbxContent>
            </v:textbox>
          </v:shape>
        </w:pict>
      </w:r>
      <w:r w:rsidR="001B6076" w:rsidRPr="001B6076">
        <w:rPr>
          <w:noProof/>
          <w:sz w:val="28"/>
          <w:szCs w:val="28"/>
          <w:lang w:eastAsia="ru-RU"/>
        </w:rPr>
        <w:drawing>
          <wp:inline distT="0" distB="0" distL="0" distR="0">
            <wp:extent cx="3798570" cy="2242185"/>
            <wp:effectExtent l="19050" t="0" r="0" b="0"/>
            <wp:docPr id="2" name="Рисунок 1" descr="http://a2b2.ru/storage/images/person/1958/events/14763/49984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2b2.ru/storage/images/person/1958/events/14763/49984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l="2882" t="19554" r="3438" b="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66" w:rsidRPr="001B6076" w:rsidRDefault="00516566" w:rsidP="001B6076">
      <w:pPr>
        <w:spacing w:after="0" w:line="240" w:lineRule="auto"/>
        <w:jc w:val="both"/>
        <w:rPr>
          <w:sz w:val="28"/>
          <w:szCs w:val="28"/>
        </w:rPr>
      </w:pPr>
    </w:p>
    <w:sectPr w:rsidR="00516566" w:rsidRPr="001B6076" w:rsidSect="00B84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40751"/>
    <w:multiLevelType w:val="hybridMultilevel"/>
    <w:tmpl w:val="AFE6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1B6076"/>
    <w:rsid w:val="001B6076"/>
    <w:rsid w:val="002937D4"/>
    <w:rsid w:val="003B339F"/>
    <w:rsid w:val="0044787B"/>
    <w:rsid w:val="00516566"/>
    <w:rsid w:val="00677985"/>
    <w:rsid w:val="006C29A4"/>
    <w:rsid w:val="00BD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76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76"/>
    <w:pPr>
      <w:ind w:left="708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B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yd</cp:lastModifiedBy>
  <cp:revision>3</cp:revision>
  <dcterms:created xsi:type="dcterms:W3CDTF">2018-03-19T14:34:00Z</dcterms:created>
  <dcterms:modified xsi:type="dcterms:W3CDTF">2018-03-19T14:49:00Z</dcterms:modified>
</cp:coreProperties>
</file>