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B6" w:rsidRPr="003062B6" w:rsidRDefault="006739B6" w:rsidP="00673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B6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для детей старшего дошкольного возраста:  </w:t>
      </w:r>
    </w:p>
    <w:p w:rsidR="006739B6" w:rsidRPr="003062B6" w:rsidRDefault="006739B6" w:rsidP="00673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17B94" wp14:editId="12DED720">
            <wp:simplePos x="0" y="0"/>
            <wp:positionH relativeFrom="column">
              <wp:posOffset>1240155</wp:posOffset>
            </wp:positionH>
            <wp:positionV relativeFrom="paragraph">
              <wp:posOffset>293370</wp:posOffset>
            </wp:positionV>
            <wp:extent cx="4133850" cy="3330575"/>
            <wp:effectExtent l="0" t="0" r="0" b="3175"/>
            <wp:wrapNone/>
            <wp:docPr id="2" name="Рисунок 2" descr="C:\Users\женя\Desktop\Новая папка1\Camera\20180305_10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Новая папка1\Camera\20180305_100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0"/>
                    <a:stretch/>
                  </pic:blipFill>
                  <pic:spPr bwMode="auto">
                    <a:xfrm>
                      <a:off x="0" y="0"/>
                      <a:ext cx="413385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B6">
        <w:rPr>
          <w:rFonts w:ascii="Times New Roman" w:hAnsi="Times New Roman" w:cs="Times New Roman"/>
          <w:b/>
          <w:sz w:val="28"/>
          <w:szCs w:val="28"/>
        </w:rPr>
        <w:t>Лэпбук «Наш город - Новокузнецк»</w:t>
      </w:r>
    </w:p>
    <w:p w:rsidR="006739B6" w:rsidRPr="002448F2" w:rsidRDefault="006739B6" w:rsidP="00673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</w:t>
      </w:r>
      <w:r w:rsidRPr="00E203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39B6" w:rsidRDefault="006739B6" w:rsidP="006739B6">
      <w:pPr>
        <w:rPr>
          <w:noProof/>
        </w:rPr>
      </w:pPr>
    </w:p>
    <w:p w:rsidR="006739B6" w:rsidRDefault="006739B6" w:rsidP="006739B6">
      <w:pPr>
        <w:rPr>
          <w:noProof/>
        </w:rPr>
      </w:pPr>
    </w:p>
    <w:p w:rsidR="006739B6" w:rsidRDefault="006739B6" w:rsidP="006739B6">
      <w:r w:rsidRPr="00531D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39B6" w:rsidRDefault="006739B6" w:rsidP="006739B6"/>
    <w:p w:rsidR="006739B6" w:rsidRDefault="006739B6" w:rsidP="006739B6"/>
    <w:p w:rsidR="006739B6" w:rsidRPr="00531D54" w:rsidRDefault="006739B6" w:rsidP="006739B6"/>
    <w:p w:rsidR="006739B6" w:rsidRPr="00531D54" w:rsidRDefault="006739B6" w:rsidP="006739B6"/>
    <w:p w:rsidR="006739B6" w:rsidRPr="00531D54" w:rsidRDefault="006739B6" w:rsidP="006739B6"/>
    <w:p w:rsidR="006739B6" w:rsidRPr="00531D54" w:rsidRDefault="006739B6" w:rsidP="006739B6"/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C119310" wp14:editId="5943B9AF">
            <wp:simplePos x="0" y="0"/>
            <wp:positionH relativeFrom="column">
              <wp:posOffset>192405</wp:posOffset>
            </wp:positionH>
            <wp:positionV relativeFrom="paragraph">
              <wp:posOffset>71754</wp:posOffset>
            </wp:positionV>
            <wp:extent cx="6476921" cy="2809875"/>
            <wp:effectExtent l="0" t="0" r="635" b="0"/>
            <wp:wrapNone/>
            <wp:docPr id="1" name="Рисунок 1" descr="C:\Users\женя\Desktop\Новая папка1\Camera\20180305_12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Новая папка1\Camera\20180305_122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6" b="17021"/>
                    <a:stretch/>
                  </pic:blipFill>
                  <pic:spPr bwMode="auto">
                    <a:xfrm>
                      <a:off x="0" y="0"/>
                      <a:ext cx="6489875" cy="281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B6">
        <w:rPr>
          <w:rFonts w:ascii="Times New Roman" w:hAnsi="Times New Roman"/>
          <w:b/>
          <w:sz w:val="28"/>
          <w:szCs w:val="28"/>
        </w:rPr>
        <w:t>Авторы</w:t>
      </w:r>
      <w:r w:rsidRPr="003062B6">
        <w:rPr>
          <w:rFonts w:ascii="Times New Roman" w:hAnsi="Times New Roman"/>
          <w:sz w:val="28"/>
          <w:szCs w:val="28"/>
        </w:rPr>
        <w:t xml:space="preserve">: </w:t>
      </w:r>
    </w:p>
    <w:p w:rsidR="006739B6" w:rsidRPr="003062B6" w:rsidRDefault="006739B6" w:rsidP="0067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2B6">
        <w:rPr>
          <w:rFonts w:ascii="Times New Roman" w:hAnsi="Times New Roman" w:cs="Times New Roman"/>
          <w:sz w:val="28"/>
          <w:szCs w:val="28"/>
        </w:rPr>
        <w:t>Учитель – логопед:  Селютина Е.Н., воспитатель – Иконникова К.Н</w:t>
      </w:r>
    </w:p>
    <w:p w:rsidR="006739B6" w:rsidRPr="003062B6" w:rsidRDefault="006739B6" w:rsidP="006739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2B6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6739B6" w:rsidRPr="003062B6" w:rsidRDefault="006739B6" w:rsidP="00673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2B6">
        <w:rPr>
          <w:rFonts w:ascii="Times New Roman" w:hAnsi="Times New Roman" w:cs="Times New Roman"/>
          <w:sz w:val="28"/>
          <w:szCs w:val="28"/>
        </w:rPr>
        <w:t xml:space="preserve">Дидактическое пособие «Лэпбук «Наш город - Новокузнецк» представляет собой папку-передвижку формата А3. На страницах папки  имеются кармашки, в которых собрана информация по теме. </w:t>
      </w: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B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</w:t>
      </w: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B6">
        <w:rPr>
          <w:rFonts w:ascii="Times New Roman" w:hAnsi="Times New Roman" w:cs="Times New Roman"/>
          <w:sz w:val="28"/>
          <w:szCs w:val="28"/>
        </w:rPr>
        <w:t xml:space="preserve">Дидактическое пособие лэпбук «Наш город - Новокузнецк» предназначено  для детей старшего дошкольного возраста. В старшем дошкольном возрасте дети уже могут вместе </w:t>
      </w:r>
      <w:proofErr w:type="gramStart"/>
      <w:r w:rsidRPr="003062B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62B6">
        <w:rPr>
          <w:rFonts w:ascii="Times New Roman" w:hAnsi="Times New Roman" w:cs="Times New Roman"/>
          <w:sz w:val="28"/>
          <w:szCs w:val="28"/>
        </w:rPr>
        <w:t xml:space="preserve"> взрослыми участвовать в сборе материала: анализировать, сортировать информацию. </w:t>
      </w: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B6">
        <w:rPr>
          <w:rFonts w:ascii="Times New Roman" w:hAnsi="Times New Roman" w:cs="Times New Roman"/>
          <w:sz w:val="28"/>
          <w:szCs w:val="28"/>
        </w:rPr>
        <w:lastRenderedPageBreak/>
        <w:t xml:space="preserve"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технологий проектной деятельности, игровых технологий. </w:t>
      </w: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B6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детей посредством развивающих заданий и игр, закрепление и обобщение знаний детей о родном городе. </w:t>
      </w: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B6" w:rsidRPr="003062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39B6" w:rsidRDefault="006739B6" w:rsidP="00673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обогащать представления, знания, социальный опыт детей о родном городе: истории, символике, достопримечательностях, промышленных и социальных объектах.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познавательный интерес, творчество, инициативу, мышление.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словарный запас детей.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желание выполнять совместные игровые задания.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Содержание: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Загадки, ребусы, настольно-печатные игры, дидактические игры, </w:t>
      </w:r>
      <w:proofErr w:type="spell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пазлы</w:t>
      </w:r>
      <w:proofErr w:type="spell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Рассматривание обложки.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обложке лэпбука мы видим </w:t>
      </w:r>
      <w:proofErr w:type="spell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стеллу</w:t>
      </w:r>
      <w:proofErr w:type="spell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которая расположена на въезде в город. 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 обсудить, что символизируют</w:t>
      </w:r>
      <w:r w:rsidRPr="001A77A0">
        <w:rPr>
          <w:rFonts w:eastAsiaTheme="minorHAnsi"/>
          <w:lang w:eastAsia="en-US"/>
        </w:rPr>
        <w:t xml:space="preserve">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арки красного и черного цветов (Это – символ богатства.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– две горы, богатство</w:t>
      </w:r>
      <w:r w:rsidRPr="001A77A0">
        <w:rPr>
          <w:rFonts w:eastAsiaTheme="minorHAnsi"/>
          <w:lang w:eastAsia="en-US"/>
        </w:rPr>
        <w:t xml:space="preserve">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расплавленного металла и угля. Это – символ дома. 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– две крыши, под которые мы всегда возвращаемся.)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Рассмотреть логотип празднования 400-летия города Новокузнецка.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3912717F" wp14:editId="1398F02D">
            <wp:extent cx="3456633" cy="2592432"/>
            <wp:effectExtent l="0" t="0" r="0" b="0"/>
            <wp:docPr id="3" name="Рисунок 3" descr="C:\Users\женя\Desktop\Новая папка1\Camera\20180305_12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еня\Desktop\Новая папка1\Camera\20180305_122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95" cy="25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«Семь чудес Новокузнецка»</w:t>
      </w:r>
      <w:r w:rsidRPr="003062B6">
        <w:rPr>
          <w:rFonts w:eastAsiaTheme="minorHAnsi"/>
          <w:b/>
          <w:lang w:eastAsia="en-US"/>
        </w:rPr>
        <w:t xml:space="preserve"> 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Цель: 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чувства любви и гордости за свою малую Родину, расширение знаний об истории родного города, улиц на которых они живут.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 рассмотреть иллюстрации, рассказать об исторической ценности объектов (Кузнецкая крепость; Ручей Водопадный; Новокузнецкий металлургический комбинат; Бульвар Героев;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Спасо - Преображенский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собор; Дом-музей Ф.М. Достоевского;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250-квартирный жилой дом на проспекте Металлургов, 39. 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Игровое упражнение: Загадки </w:t>
      </w:r>
    </w:p>
    <w:p w:rsidR="006739B6" w:rsidRPr="003062B6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в ходе отгадывания загадок закреплять знания о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достопримечательностях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города, развивать память, воображение, фантазию. 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загадывает загадку о каком-нибудь месте в городе, дети отгадывают.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Стихотворения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развитие речи, патриотическое воспитание детей, знакомство с поэтами Новокузнецка.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Карта «Новокузнецкий городской округ»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рассмотреть и назвать с чем граничит.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 Награды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рассмотреть и назвать (Орден Трудового Красного Знамени и Орден Октябрьской Революции), уточнить, за что город ими был награжден.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Символика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Герб, флаг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познакомить с государственной символикой (</w:t>
      </w:r>
      <w:proofErr w:type="spell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флагом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,г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ербом</w:t>
      </w:r>
      <w:proofErr w:type="spell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,  рассказать что означают цвета, полосы)</w:t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Профессии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«Опиши профессию»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Построение монолога.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Название профессии.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делает человек этой профессии?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инструменты нужны для работы по этой профессии?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«Кто что делает?» 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предложений. Работа над слоговой структурой слова.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Милиционер регулирует уличное движение и т.д. со словами: 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шахтер, металлург, врач, учитель, продавец, фотограф, почтальон, строитель, портной, крановщик, каменщик, милиционер, библиотекарь, водитель, плотник, экскаваторщик, носильщик, стекольщик, сварщик, слесарь, электрик, часовщик, сапожник, парикмахер, пожарник, маляр,  машинист.</w:t>
      </w:r>
      <w:proofErr w:type="gramEnd"/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Народности Кузбасса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Воспитывать патриотов, граждан, которые уважают людей других национальностей. Познакомить детей с обычаями и традициями, народным творчеством, бытом, фольклором  народов.</w:t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10.Достопримечательности:</w:t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Дидактическая игра «Почини здание»</w:t>
      </w:r>
      <w:r w:rsidRPr="003062B6">
        <w:rPr>
          <w:rFonts w:eastAsiaTheme="minorHAnsi"/>
          <w:b/>
          <w:lang w:eastAsia="en-US"/>
        </w:rPr>
        <w:t xml:space="preserve"> 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Цели: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1. формировать у детей представления о зданиях нашего города, об их разнообразии;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развивать у детей зрительное внимание, логическое мышление и реч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ь-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доказательство;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3. воспитывать любознательность у дошкольников.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Детям предлагаются карточки, где недостает части здания и карточки с недостающими элементами, задача подобрать нужную часть.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«Узнай по описанию»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закрепить представления о достопримечательностях города, развивать внимание, память, речь-доказательство.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предлагает детям послушать короткие рассказы о достопримечательностях города, отгадать и назвать их.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Дидактическая игра «Дверная скважина»</w:t>
      </w:r>
      <w:r w:rsidRPr="003062B6">
        <w:rPr>
          <w:rFonts w:eastAsiaTheme="minorHAnsi"/>
          <w:b/>
          <w:lang w:eastAsia="en-US"/>
        </w:rPr>
        <w:t xml:space="preserve"> 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игры: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1. формировать предс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тавления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памятниках архитекту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ры в нашем городе;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развивать память, внимание,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пространственное мышление у детей старшего дошкольного возраста;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3. воспитывать интерес к родному городу.</w:t>
      </w:r>
    </w:p>
    <w:p w:rsidR="006739B6" w:rsidRPr="003062B6" w:rsidRDefault="006739B6" w:rsidP="006739B6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(карточка </w:t>
      </w:r>
      <w:proofErr w:type="gramStart"/>
      <w:r w:rsidRPr="003062B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proofErr w:type="gramEnd"/>
      <w:r w:rsidRPr="003062B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замочной скважинной находится  в кармашке на обратной стороне </w:t>
      </w:r>
      <w:proofErr w:type="spellStart"/>
      <w:r w:rsidRPr="003062B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лепбука</w:t>
      </w:r>
      <w:proofErr w:type="spellEnd"/>
      <w:r w:rsidRPr="003062B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). 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Играть лучше всего группой в 4-5 человек. Ведущий прикрывает картинку листом с замочной скважиной и кладет ее перед 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играющими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Рассматривать картинку можно только через отверстие, постепенно передвигая верхний лист, 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поднимая его. Все рассматривают ее одновременно, но каждый водит лист в течение минуты. Затем ведущий предлагает, чтобы кто-нибудь рассказал, что изображено на картинке, остальные исправляют и дополняют его. В заключение игры картинка открывается, и ведущий объявляет победителя, который рассказал наиболее правильно и подробно. Он и сменяет ведущего. Как усложнение: сначала замочная скважина большего размера, далее размер уменьшается.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eastAsiaTheme="minorHAnsi"/>
          <w:b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11. «Знатоки»</w:t>
      </w:r>
      <w:r w:rsidRPr="003062B6">
        <w:rPr>
          <w:rFonts w:eastAsiaTheme="minorHAnsi"/>
          <w:b/>
          <w:lang w:eastAsia="en-US"/>
        </w:rPr>
        <w:t xml:space="preserve">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формировать быструю реакцию на слово, развивать умение подбирать подходящие по смыслу слова к памятным местам города Новокузнецка.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Ход игры: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Воспитатель называет существительное - дети подбирают подходящие по смыслу определения – прилагательные. 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Например, Новокузнецк (красивый, большой, уютный, любимый) река Томь, Ферросплавный завод, </w:t>
      </w:r>
      <w:proofErr w:type="spell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Драмматический</w:t>
      </w:r>
      <w:proofErr w:type="spell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театр, памятник  А. В. Суворову.</w:t>
      </w:r>
      <w:proofErr w:type="gramEnd"/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12. . Викторина «Новокузнецк»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обобщить знания о городе Новокузнецке.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 дети достают карточки и выполняют задания.</w:t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13. «Путаница»</w:t>
      </w:r>
    </w:p>
    <w:p w:rsidR="006739B6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Цель: </w:t>
      </w:r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навык </w:t>
      </w:r>
      <w:proofErr w:type="spellStart"/>
      <w:proofErr w:type="gramStart"/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звуко</w:t>
      </w:r>
      <w:proofErr w:type="spellEnd"/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-буквенного</w:t>
      </w:r>
      <w:proofErr w:type="gramEnd"/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анализа, фонематический слух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 игры: буквы перепутались местами, необходимо вернуть их на место, составив слово </w:t>
      </w:r>
    </w:p>
    <w:p w:rsidR="006739B6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14. «</w:t>
      </w:r>
      <w:proofErr w:type="gramStart"/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Буквоед</w:t>
      </w:r>
      <w:proofErr w:type="gramEnd"/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</w:t>
      </w:r>
      <w:r w:rsidRPr="001A77A0">
        <w:rPr>
          <w:rFonts w:eastAsiaTheme="minorHAnsi"/>
          <w:lang w:eastAsia="en-US"/>
        </w:rPr>
        <w:t xml:space="preserve"> </w:t>
      </w:r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развитие умения определять последовательность звуков в слове, проводить </w:t>
      </w:r>
      <w:proofErr w:type="spellStart"/>
      <w:proofErr w:type="gramStart"/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звуко</w:t>
      </w:r>
      <w:proofErr w:type="spellEnd"/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-буквенный</w:t>
      </w:r>
      <w:proofErr w:type="gramEnd"/>
      <w:r w:rsidRPr="00337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анализ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</w:t>
      </w: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смекалку, сообразительность, логическое мышление, фонематический слух, обогатить словарный запас детей.</w:t>
      </w:r>
    </w:p>
    <w:p w:rsidR="006739B6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 вписать недостающую букву.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D42BC6C" wp14:editId="34435F6A">
            <wp:extent cx="3104941" cy="2328668"/>
            <wp:effectExtent l="0" t="0" r="635" b="0"/>
            <wp:docPr id="4" name="Рисунок 4" descr="C:\Users\женя\Desktop\Новая папка1\Camera\20180305_12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еня\Desktop\Новая папка1\Camera\20180305_122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31" cy="233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15. «Окна времени»</w:t>
      </w:r>
      <w:r w:rsidRPr="003062B6">
        <w:rPr>
          <w:rFonts w:eastAsiaTheme="minorHAnsi"/>
          <w:b/>
          <w:lang w:eastAsia="en-US"/>
        </w:rPr>
        <w:t xml:space="preserve"> 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развивать умение сравнивать характерные особенности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старого и современного города, развивать мышление и речь, закреплять знания о родном городе, воспитывать интерес к его настоящему и прошлому.</w:t>
      </w:r>
    </w:p>
    <w:p w:rsidR="006739B6" w:rsidRPr="001A77A0" w:rsidRDefault="006739B6" w:rsidP="006739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Воспитатель предлагает сравнить жителей старого и современного города: как выглядели и одевались; как и где работали мужчины; как и </w:t>
      </w:r>
      <w:proofErr w:type="gramStart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proofErr w:type="gramEnd"/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работали женщины; во что играли дети; старинные улицы и современные и др.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16.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«Разрезные картинки</w:t>
      </w: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закрепление знаний о гербе и флаге города Новокузнецка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 игры: </w:t>
      </w:r>
    </w:p>
    <w:p w:rsidR="006739B6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Фрагменты перемешиваются, дети собирают из них картинку.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            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17B039CE" wp14:editId="5EA65493">
            <wp:extent cx="3014506" cy="2260843"/>
            <wp:effectExtent l="0" t="0" r="0" b="6350"/>
            <wp:docPr id="5" name="Рисунок 5" descr="C:\Users\женя\Desktop\Новая папка1\Camera\20180305_12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еня\Desktop\Новая папка1\Camera\20180305_122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38" cy="22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B6" w:rsidRPr="003062B6" w:rsidRDefault="006739B6" w:rsidP="006739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17. «Улицы города»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Продолжать знакомить детей с родным городом, с его улицами. Закрепить знание детьми великих людей, в честь кого названы улицы. Воспитывать интерес и любовь к родному городу.</w:t>
      </w:r>
    </w:p>
    <w:p w:rsidR="006739B6" w:rsidRPr="003062B6" w:rsidRDefault="006739B6" w:rsidP="006739B6">
      <w:pPr>
        <w:rPr>
          <w:rFonts w:eastAsiaTheme="minorHAnsi"/>
          <w:b/>
          <w:lang w:eastAsia="en-US"/>
        </w:rPr>
      </w:pPr>
      <w:r w:rsidRPr="003062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18. «Что производится в городе»</w:t>
      </w:r>
      <w:r w:rsidRPr="003062B6">
        <w:rPr>
          <w:rFonts w:eastAsiaTheme="minorHAnsi"/>
          <w:b/>
          <w:lang w:eastAsia="en-US"/>
        </w:rPr>
        <w:t xml:space="preserve"> </w:t>
      </w:r>
    </w:p>
    <w:p w:rsidR="006739B6" w:rsidRPr="001A77A0" w:rsidRDefault="006739B6" w:rsidP="006739B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формирование представлений у детей о предприятиях города Новокузнецка и их деятельности.</w:t>
      </w:r>
    </w:p>
    <w:p w:rsidR="006739B6" w:rsidRPr="001A77A0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игры:</w:t>
      </w:r>
    </w:p>
    <w:p w:rsidR="006739B6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77A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Игроки по очереди вынимают карточку и рассказывают о предприятии города и его деятельности. Выигрывает тот, чей рассказ более подробный.</w:t>
      </w:r>
    </w:p>
    <w:p w:rsidR="006739B6" w:rsidRDefault="006739B6" w:rsidP="006739B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6676" w:rsidRDefault="00CB6676"/>
    <w:sectPr w:rsidR="00CB6676" w:rsidSect="006739B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B6"/>
    <w:rsid w:val="006739B6"/>
    <w:rsid w:val="00C90676"/>
    <w:rsid w:val="00C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2018-03-29T10:16:00Z</dcterms:created>
  <dcterms:modified xsi:type="dcterms:W3CDTF">2018-03-29T10:19:00Z</dcterms:modified>
</cp:coreProperties>
</file>