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Сценарии «Чтобы не было беды».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Вед: Сегодня  ребята, у нас необычное развлечение, мы поговорим об огне. Познакомимся, побеседуем о том, какую пользу приносит огонь и какой вред может причинить. Но с начало, давайте поговорим об истории огня.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Наши предки знали немало способов добывания огня. Они считали его живым существом, он помогал людям выжить, спасал от холода, а так же служил  для приготовления пищи. Древние люди считали огонь божеством, но проходили века и люди все больше узнавали о свойствах огня. И тогда огонь стал человеку другом и помощником.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Он, как и в древние времена согревает нас, помогает приготовить пищу, в огромных печах на хлебозаводах пекут хлеб, кирпичи для постройки зданий обжигают огнем.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Огонь приводит в  движение  автомобили и самолеты, ведь в моторах, реактивных двигателях сгорает топливо. А  горение, – это и есть жизнь огня.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Топливо сгорает в топках электростанций, за счет этого они производят электрический ток. Получается, что ток питает утюги, телевизоры, компьютеры и другие бытовые приборы.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Ребята, а как вы думаете, солнце это огонь или нет? Солнце- это тоже огонь, в огромном  расскаленном  шаре сгорают газы, выделяя тепло и свет.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А  может  ли  огонь  причинить вред  людям?  Что  же   бывает  при  неправильном  обращении с огнем?  Правильно,  огонь  может  быть не  только  другом, но и злейшим врагом  человека.  С  огнем  нельзя  играть:  его  страшная  сила  может  уничтожить  деревья,  животных,  даже  целые  города. И   самое   ужасное   не  то,  что  при  пожаре  сгорают  дома,  нажитое  добро,  а  то,  что  в огне  гибнут  люди.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Реб:  Летом  солнце  светит  ярко,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Воздух  сух,  трава  сухая.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Летом  солнце  греет  жарко,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Может  быть  беда  большая.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Реб:  Колосились  где  хлеба,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Там  теперь  стоят  стога.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У  сараев,  у  домов,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Никогда  не  жги  костров.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Реб:  Помните  взрослые!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Помните  дети!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Огонь  пожирает  все  на  свете!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Помните  вы  постоянно  об  этом,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Будьте  с  огнем  осторожны  вы  летом!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Реб:  Правила  мы  изучаем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И  поможем  вам,  друзья!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Наши  дети  тоже  знают,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Что шутить  с  огнем  нельзя!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Вед:  Я  сейчас  вам  загадаю  загадки,  а  вы  отгадайте.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Отгадки-  это  то,  что  приводит  к  пожару.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.Не  простая  я  игрушка-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Огоньком  набито  брюшко.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Если  дернешь  за  шнурок,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То,  получится   хлопок!  (хлопушка)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Дремлют в домике  своем,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Дремлют  ночью, дремлют  днем.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Пока  мы  их  не  возьмем,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О  коробку  не  потрем.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Вот,  тогда  они  опасны,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Так,  что  маленький  дружок,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Спрячь  их  лучше  в  коробок. ( спички)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То  взад,  то  вперед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Бродит,  ходит  пароход.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А за  ним  такая  гладь-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Ни  морщинки  не  видать.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Остановишь – горе,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Продырявит  море.   (утюг)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К  дальним   селам,  городам,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Кто  идет  по  проводам?  (электричество)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Попало  наше  тесто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В  горячее  место.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Попало,  не  пропало,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Румяной  булкой  стало.  (печь)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Дом -  стеклянный  пузырек,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А  живет  в  нем   огонек.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Днем  он  спит, а  как  проснется,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Ярким  пламенем   зажжется. ( лампочка)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Вед:  Все  эти  предметы:  спички, электроприборы  являются  причиной  пожара. И  давайте   мы посмотрим  небольшую  инсценировку  о  том,  как  правильно  обращаться  с  электроприборами,  например – утюгом.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В  этом  домике  лесном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Мирно  жили  день  за  днем.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Добрая  коза – мамаша,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Заботливый  козел – папаша.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  детки  их -  ребятки,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Веселые  козлятки.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(Выбегают  козлятки,  прыгают,  играют).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Вед:  С  утра  родители  работать  отправлялись.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А  детки  дома  оставались: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В  разные  игры  играли  и  по  дому  помогали.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Коза:  Тише  детки,  не  шалите,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Поскорей  сюда  взгляните.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Вот,  купила  я  утюг.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Для  того,  чтоб  стал  он  друг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И  помощник  нам  всегда,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Чтоб  не  сломался  никогда,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Надо  правила  все  знать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И  их  точно  выполнять.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растилает  на  пол  покрывало,  ставит  утюг  на  подставку).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Чтоб  ученье  было  впрок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Дам  вам  глаженья  урок.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Вы  в  кружок  садитесь  дружно,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Быть  внимательными  нужно.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Чтоб  пожара  избежать,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Будем  вместе  изучать,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С  утюгом  как  обращаться,.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Чтоб  утюжить  не  бояться.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козлята  садятся  возле  стола,  коза  зовет  одного  из  козлят).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Подходи  ты  первым,  детка,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Вот  утюг, а вот  розетка.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(подходит  козленок  с  мокрыми  руками)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Разве  можно,  моя  детка,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Подходить  вот  так  к  розетке?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Через  воду  ненароком,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Поразить  ведь  может  током.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Надо  делать  это  так!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вытирает  руки  полотенцем  козленку, затем  козленок  сам  уже  включает  вилку  в  розетку  и  садится  на  место).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Разутюжь  теперь  при  всех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Ты  салфетку  снизу  вверх. ( козленок  начинает  гладить,  шнур  попадает  под  утюг)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Коза:   Посмотри  сюда,  мой  друг,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Шнур  попался  под  утюг.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Ты  следи  за  этим  строго,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До  беды  ведь  тут  недолго.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Надо  сделать   все  вот  так!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(показывает,  где  должен  быть  шнур. После  этого  зовет  другого  козленка).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Разутюжь – ка  ты,  браток,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Этот  мятый  весь  платок.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Чтобы   гладкой  ткань  была,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Намочи   платок  сперва.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козленок  оставляет  утюг  на  платке  и  идет  за  чашкой  воды).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Вот и  ты  ошибся,  крошка,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Поспешил  сейчас  немножко.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На  платке  утюг  оставил.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Больше  так  не  делай  ты,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Чтобы  не  было  беды.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Надо  делать  это  так!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показывает  как  нужно  ставить  утюг,  зовет  следующего  козленка)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А  теперь и ты,  дружок,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Для  меня  утюжь  платок. ( козленок  гладит и делает  все  правильно).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Хорошо  работал  ты,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Не  спеша,  без  суеты.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Ну,  погладил  ты  платок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И  запомнил  мой  урок.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Отключи  утюг. ( козленок  отключает  утюг,  взявшись  за  шнур).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Но…  чур! Не  хватай  его  за  шнур! Надо  делать  это  так!(показывает)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Всем  запомнить  надо  дети, Никогда  включенный  в сети</w:t>
      </w:r>
    </w:p>
    <w:p>
      <w:pPr>
        <w:pStyle w:val="Normal"/>
        <w:tabs>
          <w:tab w:val="left" w:pos="1250" w:leader="none"/>
        </w:tabs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Оставлять  утюг  нельзя! На  столе  оставим   братцы,</w:t>
      </w:r>
    </w:p>
    <w:p>
      <w:pPr>
        <w:pStyle w:val="Normal"/>
        <w:tabs>
          <w:tab w:val="left" w:pos="1250" w:leader="none"/>
        </w:tabs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 утюг  лишь  остужаться!</w:t>
      </w:r>
    </w:p>
    <w:p>
      <w:pPr>
        <w:pStyle w:val="Normal"/>
        <w:tabs>
          <w:tab w:val="left" w:pos="1250" w:leader="none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Вед: Какой  хороший  урок  преподала  мама  Коза  своим  деткам. А  вы  запомнили,  какие  нужно  соблюдать  правила  безопасности  при  пользовании  утюгом?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Реб: Пусть  мы  маленького  роста,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Только  рост  здесь  ни  при  чем.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Мы  всегда  готовы  взрослым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Помогать  в  борьбе  с  огнем.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Реб: Прозвучал  сигнал  тревоги, Смело  мчится  по  дороге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Боевой  отряд  пожарный,   Ну – ка, прочь  огонь  коварный.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Победил  отряд  умелый,  Возвращается  домой.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Хоть  болит  в  ожогах  тело, Но  тревоге  дан  отбой.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Ребята,  помните  о  том,  Что  нельзя  шутить  с  огнем!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Вед: Ребята,  а  если  все – таки  случился  пожар, что  нужно  делать?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 первую  очередь, нужно  сообщить  взрослым  и  вызвать  пожарную  службу  по  телефону  01. Немедленно  выйти  всем  из  помещения  по  возможности. Если  вы  все – же в  помещении,  то  ни в коем  случае  не  открывать  окна,  но  обязательно  махать  в  окна,  чтобы  вас  увидели.  Лечь  на  пол,  так  как  большая  задымленность  всегда  вверху. Нос  и  рот  прикрыть  желательно  влажной  тряпочкой.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Загадки: 1.Если  все в дыму  у  нас, надевай … (противогаз).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2. У  пожарных  не  напрасно  цвет  машины  ярко - … (  красный).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3.Наш  брондспойт  был  очень  старым  и  не  мог  тушить…(пожары).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4. Знать  обязан  каждый  житель,  где  висит …( огнетушитель).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Вед: Ребята, а как  называется  профессия  людей,  которые  побеждают  огонь,  спасают  людей?  Правильно,  пожарные.  Они  бесстрашны,  сильны,  тренированны.  Носят  специальную  одежду,  которая  защищает  их  от  огня  и  дыма.  На  голове  у  них  стальная  каска,  штаны  и  куртка  сшиты  из  толстого  брезента,  на  ногах -  прочные  сапоги,  ведь  пожарный  должен  идти  в  самый  огонь.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Чем  тушат  пожарные  бушующее  пламя?  Правильно! Заливают  водой  из  специальных  шлангов,  которые  называются « рукавами». А.  так  же  тушат  очаги  пожара  специальной  пеной. Помогает  пожарным  высокая  складная  лестница,  по  которой  они   проникают  внутрь  горящих  домов  или  зданий  через  окна  и  балконы.  Профессия  пожарного  очень  опасна.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можно  провести  с  детьми  беседу  по  специальным  иллюстрациям  про  пожар).</w:t>
      </w:r>
    </w:p>
    <w:p>
      <w:pPr>
        <w:pStyle w:val="Normal"/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 теперь  предлагаю  вам,  ребята,  поиграть  в  пожарных.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Игры:  1. « Вынеси  пострадавшего  из  огня».</w:t>
      </w:r>
    </w:p>
    <w:p>
      <w:pPr>
        <w:pStyle w:val="Normal"/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«Спаси  вещи  от  огня».</w:t>
      </w:r>
    </w:p>
    <w:p>
      <w:pPr>
        <w:pStyle w:val="Normal"/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«Потуши  пожар».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4. «Окажи  помощь  пострадавшему».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3e3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f769db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Normal"/>
    <w:link w:val="30"/>
    <w:uiPriority w:val="9"/>
    <w:semiHidden/>
    <w:unhideWhenUsed/>
    <w:qFormat/>
    <w:rsid w:val="006f6075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093a2e"/>
    <w:rPr/>
  </w:style>
  <w:style w:type="character" w:styleId="Style13" w:customStyle="1">
    <w:name w:val="Нижний колонтитул Знак"/>
    <w:basedOn w:val="DefaultParagraphFont"/>
    <w:uiPriority w:val="99"/>
    <w:qFormat/>
    <w:rsid w:val="00093a2e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769d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Интернет-ссылка"/>
    <w:basedOn w:val="DefaultParagraphFont"/>
    <w:uiPriority w:val="99"/>
    <w:unhideWhenUsed/>
    <w:rsid w:val="00fd29f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fd29fe"/>
    <w:rPr>
      <w:rFonts w:ascii="Tahoma" w:hAnsi="Tahoma" w:cs="Tahoma"/>
      <w:sz w:val="16"/>
      <w:szCs w:val="16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f607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ascii="Times New Roman" w:hAnsi="Times New Roman"/>
      <w:sz w:val="28"/>
    </w:rPr>
  </w:style>
  <w:style w:type="character" w:styleId="ListLabel5" w:customStyle="1">
    <w:name w:val="ListLabel 5"/>
    <w:qFormat/>
    <w:rPr>
      <w:sz w:val="20"/>
    </w:rPr>
  </w:style>
  <w:style w:type="character" w:styleId="ListLabel6" w:customStyle="1">
    <w:name w:val="ListLabel 6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8" w:customStyle="1">
    <w:name w:val="ListLabel 8"/>
    <w:qFormat/>
    <w:rPr>
      <w:sz w:val="20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ListLabel13">
    <w:name w:val="ListLabel 13"/>
    <w:qFormat/>
    <w:rPr>
      <w:rFonts w:cs="Symbol"/>
      <w:sz w:val="28"/>
    </w:rPr>
  </w:style>
  <w:style w:type="character" w:styleId="ListLabel14">
    <w:name w:val="ListLabel 14"/>
    <w:qFormat/>
    <w:rPr>
      <w:rFonts w:cs="Courier New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character" w:styleId="ListLabel19">
    <w:name w:val="ListLabel 19"/>
    <w:qFormat/>
    <w:rPr>
      <w:rFonts w:cs="Wingdings"/>
      <w:sz w:val="20"/>
    </w:rPr>
  </w:style>
  <w:style w:type="character" w:styleId="ListLabel20">
    <w:name w:val="ListLabel 20"/>
    <w:qFormat/>
    <w:rPr>
      <w:rFonts w:cs="Wingdings"/>
      <w:sz w:val="20"/>
    </w:rPr>
  </w:style>
  <w:style w:type="character" w:styleId="ListLabel21">
    <w:name w:val="ListLabel 21"/>
    <w:qFormat/>
    <w:rPr>
      <w:rFonts w:cs="Wingdings"/>
      <w:sz w:val="20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Times New Roman" w:hAnsi="Times New Roman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21">
    <w:name w:val="Title"/>
    <w:basedOn w:val="Normal"/>
    <w:qFormat/>
    <w:pPr>
      <w:keepNext/>
      <w:spacing w:before="240" w:after="120"/>
    </w:pPr>
    <w:rPr>
      <w:rFonts w:ascii="Times New Roman" w:hAnsi="Times New Roman" w:eastAsia="WenQuanYi Micro Hei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22">
    <w:name w:val="Header"/>
    <w:basedOn w:val="Normal"/>
    <w:uiPriority w:val="99"/>
    <w:unhideWhenUsed/>
    <w:rsid w:val="00093a2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uiPriority w:val="99"/>
    <w:unhideWhenUsed/>
    <w:rsid w:val="00093a2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0f4413"/>
    <w:pPr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7ea7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677ea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fd29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849E-4F45-4EA3-8ECA-2D66BDD2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Application>LibreOffice/5.1.6.2$Linux_x86 LibreOffice_project/10m0$Build-2</Application>
  <Pages>4</Pages>
  <Words>1148</Words>
  <Characters>6064</Characters>
  <CharactersWithSpaces>8898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2017-03-27T11:29:00Z</dcterms:created>
  <dc:creator>Бойкова</dc:creator>
  <dc:description/>
  <dc:language>ru-RU</dc:language>
  <cp:lastModifiedBy>Детский  Сад-9</cp:lastModifiedBy>
  <cp:lastPrinted>2018-01-31T11:56:00Z</cp:lastPrinted>
  <dcterms:modified xsi:type="dcterms:W3CDTF">2018-08-02T14:11:30Z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