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6"/>
          <w:szCs w:val="26"/>
        </w:rPr>
        <w:t>«Роль детской художественной литературы в  речевом развитии детей дошкольного возраста»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Общеизвестно  воздействие  художественной  литературы  на   умственное   и  эстетическое   развитие   ребёнка.    Велика  её  роль  и  в   развитии речи    дошкольников.  На важность  приобщения  детей  к  красоте родного слова, развития  культуры   речи   указывали   педагоги,   психологи,   лингвисты  (К.Д.Ушинский,    Е.И.Тихеева,    Е.А.Флерина,    Л.С.Выготский,  C. А. Рубинштейн,  Ф. А.Сохин,   А.В.Запорожец,   А. М. Шах,  Л. И.  Айдаров  и  другие).                                                                                                           Художественная    литература    открывает    и   объясняет   ребёнку   жизнь     общества и  природы,  мир  человеческих чувств  и  взаимоотношений. Она   развивает  мышление  и  воображение  ребёнка, обобщает его эмоции,  даёт   прекрасные  образцы   русского   литературного  языка,   развивает  умение  тонко   чувствовать форму и ритм родного языка.                                        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Художественная   литература   сопровождает   человека  с  первых  лет  его жизни.                                                                                                                          Знакомство   с  художественной  литературой  осуществляется  с  помощью литературных  произведений  разных жанров. Необходимо не только учить детей   слушать  сказки,  рассказы,  стихи,  обращать   внимание   детей   не только  на  содержании  литературного  произведения, но  и на   некоторые   особенности  литературного   языка (образные слова и выражения,  некоторые эпитеты и сравнения).                                                                                                          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После   рассказывания    сказок,   необходимо   учить   детей   дошкольного возраста отвечать на вопросы, связанные с содержанием, а также на самые  простые  вопросы  по  художественной  форме  произведения.                                                       Ежедневное  чтение  детской   литературы  в  детском  саду, специальные занятия   по  художественной  литературе  оказывают  большое  влияние на развитие словаря детей.  На литературном материале дети начинают усваивать   сложные   понятия  (жанр,  рифма,  писатель,  эпитет  и  др.).  Дети  не   только    упражняются   в   умении   выделять   сравнения в художественных   произведениях,   но   и  участвовать  в  построении              словосочетаний   и  предложений со сравнениями. При этом они учатся употреблять    характерные  для  сравнения  союзы  как,  словно,  будто.                                                                                          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С   помощью  художественной  литературы  у  детей  должна  развиваться способность  замечать  красоту  и  богатство  русского языка.                                                                                                                                                                            Наукой   и   практикой   установлено,  что,  если определённый   уровень овладения языком не достигнут в дошкольном возрасте, то этот путь, как правило,  не  может  быть  пройден  на  более  поздних этапах.                              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В  сложившихся   современных   условиях   книга    почти лишилась    прежнего     значения   у   родителей,   а   телевидение   активно вытесняет  её   из  детской  жизни.    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Преподаватели начальных классов  школы отмечают, что ученики не очень   любят стихи,  слабо  интересуются   художественной   литературой. Объяснения  этому,    они    считают,   надо искать   в  детском саду.         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Ознакомление  детей дошкольного возраста  с детской    художественной   литературой   будет  способствовать развитию разных  сторон  речи  детей  при  следующих  условиях: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        правильного    подбора  художественной  литературы  в соответствии с возрастом и интересами ребёнка.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        - целенаправленного  использования  художественной литературы  в разных видах деятельности.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•         при правильной организации совместной работы с родителями.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6"/>
          <w:szCs w:val="26"/>
        </w:rPr>
        <w:t>Принципы отбора литературных  произведений для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6"/>
          <w:szCs w:val="26"/>
        </w:rPr>
        <w:t>чтения и рассказывания детям.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       Проблема отбора литературных произведений для детского чтения ─ одна из самых важных и сложных проблем педагогики. Издавна   велись и до сих пор не прекращаются споры о том,  что предпочтительнее читать детям и как   определять  круг  детского   чтения:   какие темы  и  жанры  должны  занимать  главенствующее  положение, какова  специфика  влияния  детской книги на личность  ребёнка;  допустим  ли  психологизм   в  детской  книге;  какое  количество  литературных  произведений  должен  узнать  ребёнок на протяжении   дошкольного   возраста;  что  представляет    собой  детская        « начитанность»,  что  должно войти  в  круг обязательного чтения ребёнка ─  дошкольника и др.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Продуманный отбор книг для детского чтения  определяется тем,─  что неизбежно влияет  на литературное  развитие ребёнка, формирование литера- турного  опыта  на  этапе дошкольного детства,  на  воспитание  отношения  к книге.  Интерес к  книге, возникший  в  ранние годы, помогает  ребёнку в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дальнейшем,  когда   он   осваивает  самостоятельное  чтение, преодолевает  все  трудности  ради того,  чтобы испытать  радость открытия нового.                                 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Хорошо известна побудительная сила детской книги. Ребёнок  стремится  подражать героям,  которые  ему  симпатичны.  Сюжеты литературных произведений   переводятся   в   детские  игры. Проживая в игре жизнь любимых   героев, дети приобщаются к их духовному и нравственному опыту. Это лишний  раз  подтверждает,  что  путём  правильного   отбора   книг можно оказывать  благотворное  влияние  на  нравственное  становление личности ребёнка,  на формирование  его  духовных  ценностей.   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Хорошая детская книга вводит малыша в мир художественных образов, даёт  первые и  потому наиболее сильные впечатления и потому наиболее сильные  впечатления о  прекрасном.  Специфика  литературы  состоит  в  том, что   средством  выражения  художественного содержания  является неповторимый     языковой  образ,  к   которому  малыш  тянется   бессознательно,  привлечённый  его красотой , необычайностью.   Это  побуждает ребёнка к многократному повторению яркого живого слова, к игре словом, в результате чего последнее становиться  достоянием.  Книга  совершенствует содержание  речи  ребёнка, обогащает и шлифует её форму.       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lastRenderedPageBreak/>
        <w:t>        Детская литература  сегодня богата  по составу и содержанию. В нашей   стране  для детей издаются произведения устного творчества народов разных стран; произведения  русской и  зарубежной  классики;  детские книги  совре-менных отечественных и  иностранных авторов. Полностью охватить всё это   богатство невозможно. Путеводными  нитями  являются разработанные в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педагогической науке принципы, которые помогают  избежать субъективности,  позволяют дать объективную оценку книгам  с точки зрения их содержания  и  художественных  достоинств.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Каковы  эти принципы?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Условно их можно разделить на две группы. К первой группе относятся  принципы,  дающие возможность  правильно  оценить  достоинства  детских книг, ввести  в  круг чтения дошкольников произведения разных видов,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жанров, тематики. Вторую  группу составляют педагогические принципы, позволяющие   устанавливать   соответствие  между конкретными литературными      произведениями   и    возрастными   возможностями  детей  и  отбирать книги таким  образом,  чтобы  ребёнок,  читая их,  как  бы поднимался  по ступеням  литературного развития. 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Детская литература ─ это искусство. Как искусству ей свойственно выражение   обобщенных   идей  в   яркой,  художественной   форме  ─  в конкретных образах. Поэтому важнейшее значение имеет художественный  уровень литературного произведения.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Мерилом  художественности является органическое слияние содержания,  идей  произведения с такой  формой  их  выражения, которая наиболее точно совпадает с  идеей, выражает её наилучшим образом. Носителем идей     в  детской книге всегда является герой.  Конкретность,  яркость, психологическая  достоверность героев,  событий,  деталей, отношений, переживаний делает идеи, заложенные  в  литературном произведении,  доступными,  жизненно важными ,личностно переживаемыми.  Они принимаются или отвергаются  ребёнком в зависимости то  того, как малыш относиться своему к  герою-выразителю идейного  замысла.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Поэтому  при отборе литературных произведений  необходимо прежде всего видеть, какую позитивную  концепцию  выдвигает автор.  Идейная направленность  детской  книги  должна отвечать задачам нравственного воспитания.  Книга призвана в конкретных образах  раскрывать перед ребёнком          идеалы справедливости, добра, честности, мужества, сострадания; формировать  правильное  отношение  к  людям, к самому себе, к своим правам и обязанностям,  поступкам,  к  труду, к  природе  и  др.   Лучшие  литературные произведения, созданные для детей, без излишнего дидактизма формируют у ребёнка   нравственное  отношение  к  действительности,  несут  целую программу позитивных форм поведения, в которых это отношение проявляется и выражается.         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Адресуясь к детям, писатели дают им систему нравственных ориенти-  ров  в сложном,  многообразном  мире  ( Л.Н.Толстой. « Котёнок »,  « Филиппок»;  К.Чуковский « Мойдодыр »;  С.Маршак « Рассказ о неизвестном   герое »;  А.Барто « Игрушки »  и др.).               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       Носителем духовной культуры народа является также классическая        литература. Чтение ребёнку произведений А.С.Пушкина, </w:t>
      </w:r>
      <w:r>
        <w:rPr>
          <w:rStyle w:val="c0"/>
          <w:color w:val="000000"/>
          <w:sz w:val="26"/>
          <w:szCs w:val="26"/>
        </w:rPr>
        <w:lastRenderedPageBreak/>
        <w:t>Н.А.Некрасова,         Л.Н.Толстого, А.П.Чехова, М.М.Пришвина и других русских писателей─        обязательное условие  для его духовного становления.</w:t>
      </w:r>
    </w:p>
    <w:p w:rsidR="00706A72" w:rsidRDefault="00706A72" w:rsidP="00706A7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К. Д. Ушинский  подчеркивал, что литература,   с которой  впервые                  встречается ребёнок, должна вводить его « в мир народной мысли, народного чувства, народной жизни, в область народного духа ». Такой  литературой, приобщающей ребёнка  духовной жизни своего народа, прежде всего являются  произведения  устного народного творчества во  всем  его  многообразии:  потешки,  пестушки, загадки, cчиталки, перевёртыши, пословицы, поговорки,  скороговорки,  сказки  и  др.  Произведения фольклора своим содержанием и  формой наилучшим образом отвечают задачам воспитания и развития  ребёнка,  приспособлены  к  детским  потребностям.  Они вводят малыша  в  стихию  народного  слова,  раскрывают его  богатство и красоту.         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Фольклор  формирует  у  ребёнка  чувство  принадлежности   к  своему народу,  его  культуре,  чувство  родного  языка.  Произведения русского фольклора,  начиная  с   колыбельных песенок,  потешек  и  кончая  сказками, пословицами,  дают  детям  уроки на всю жизнь: уроки физической и нравст-   венной чистоплотности( потешка  «Водичка, водичка…», cказки  «Царевна─    лягушка » ),трудолюбия, доброты (« Хаврошечка », « Сестрица Алёнушка и братец Иванушка »  и др. ), дружбы,  теплоты  в  отношениях,  взаимопомощи  («Репка&gt;&gt;, «Лиса и заяц», «Кот , петух и лиса » и  др ).  Душевной тепло- той и любовью пронизаны все колыбельные песенки,  пестушки,  потешки.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В  круг детского чтения входят также фольклор народов мира и произ-  ведения зарубежных писателей для детей. Они несут в себе большой потенциал национальных, народных культур, делает ребёнка обладателем общечеловеческих  духовных ценностей.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Таким образом, в своём литературном развитии ребёнок должен идти          от литературы своего народа к классике мировой детской литературы. При этом в круг детского чтения следует включать книги,  разнообразные по темам  и  жанрам . Это позволит, с одной стороны, формировать у дошкольников широту читательских интересов,  а с другой ─ избирательность, индивидуальность литературных пристрастий.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Современная детская литература удовлетворяет разнообразные интере- сы и потребности ребёнка:  потребность в фантастическом  и  героическом,    приключенческом,  познавательном  и юмористическом и т.п.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Пристрастие  к  поэзии ─ отличительная  особенность  читателя- дошкольника. К.И.Чуковский  считал каждого человека от 2 до 5 поэтом: никогда в другие годы ребёнок так не привязан к поэзии, так не требует стихов и  не  предпочитает  их  прозе.  К.И.Чуковский  отмечал  свойственную этому возрасту  готовность  малыша  пропрыгать,  проскакать, легко запомнить и  прокричать понравившиеся ему стихи.  Поэтому именно  стихами  предпочитали  писать для детей и сам К.И. Чуковский, и С. Я. Маршак,  А.Л.Барто,  и многие  другие мастера художественного слова.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 xml:space="preserve">        К литературным пристрастиям детей дошкольного возраста относятся также народные и авторские сказки отечественных и зарубежных писателей        А.М.Горького, А.Н. Толстого, Ю. К. Олеши, К.И.Чуковского, Э.Н.Успенского,  Б.В.Заходера,  И.П. Токмаковой,   Дж. </w:t>
      </w:r>
      <w:r>
        <w:rPr>
          <w:rStyle w:val="c0"/>
          <w:color w:val="000000"/>
          <w:sz w:val="26"/>
          <w:szCs w:val="26"/>
        </w:rPr>
        <w:lastRenderedPageBreak/>
        <w:t>Родари,   А.Линдгрен,  Т.Янсон, А.Милна  и  др. Сказка вызывает у всех  дошкольников  любовь и стойкий интерес  своей  динамичностью,  яркостью  образов,  необычайностью, загадочностью, занимательностью событий, неограниченными возможностями для фантазирования, выдумки, игры ума.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Принцип жанрового и тематического многообразия книг, позволяет раскрывать детям многогранность мира, в котором они живут, формировать интерес к делам разных людей. Так, в детскую литературу вошли, стали ее      неотъемлемой частью познавательные книги о труде, о вещах, о технике, о       природе. Они  интересны  современному  ребенку, потому что  в  образной форме  показывают ему сущность явлений, формируют его мышление, учат          беречь вещи, созданные человеческим трудом, любить и охранять окружающую природу. 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Неотъемлемой частью внутреннего мира современного человека является юмор, помогающий строить свои отношения, жить в гармонии с самим     собой и окружающими людьми. Детская литература создала особый вид книги ─  веселую книгу для детей веселая книга отвечает потребностям ребенка в радости, душевном оптимизме, уверенности в том, что мир вокруг него гармоничен. Она открывает детям смешное в жизни, воспитывает ценные качества ─ умение шутить и смеяться, c чувством юмора принимать жизнь    со всеми ее хорошими и плохими сторонами. Неизменным расположением       детей пользуются произведения К.И.Чуковского, Н.Н.Носова, В.Г.Сутеева, В.Ю.Драгунского, Э.Н.Успенского и др.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Кроме того, жанрового и тематическое многообразие детской литерат ры дает возможность формировать у детей индивидуальные читательские интересы и склонности. Одни дети любят книги о животных, другим нравится слушать про приключения, третьи отдают предпочтение историям о жизни своих сверстников. </w:t>
      </w:r>
      <w:r>
        <w:rPr>
          <w:rStyle w:val="c9"/>
          <w:b/>
          <w:bCs/>
          <w:color w:val="000000"/>
          <w:sz w:val="26"/>
          <w:szCs w:val="26"/>
        </w:rPr>
        <w:t>Знать о возникающих литературных склонностях ребёнка  необходимо для того,  чтобы развить  их.</w:t>
      </w:r>
      <w:r>
        <w:rPr>
          <w:rStyle w:val="c0"/>
          <w:color w:val="000000"/>
          <w:sz w:val="26"/>
          <w:szCs w:val="26"/>
        </w:rPr>
        <w:t> 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Принципы отбора книг для детского чтения сыграют свою положите-   льную роль в том случае, если намеченные к прочтению художественные произведения будут доступны пониманию ребёнка.  В связи с этим особое       значение приобретает принцип доступности.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Литературное  произведение  можно  считать  доступным лишь тогда,       когда  автор, учитывая  жизненный опыт ребёнка ─  читателя, одновременно       ставит задачи, требующие  от него душевных усилий  и  тем самым подни-        мающие малыша  на новую ступень эмоционального, психического развития.</w:t>
      </w:r>
    </w:p>
    <w:p w:rsidR="00706A72" w:rsidRDefault="00706A72" w:rsidP="00706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6"/>
          <w:szCs w:val="26"/>
        </w:rPr>
        <w:t>        </w:t>
      </w:r>
      <w:r>
        <w:rPr>
          <w:rStyle w:val="c9"/>
          <w:b/>
          <w:bCs/>
          <w:color w:val="000000"/>
          <w:sz w:val="26"/>
          <w:szCs w:val="26"/>
        </w:rPr>
        <w:t>Отбирать  лучшее – задача педагога.</w:t>
      </w:r>
    </w:p>
    <w:p w:rsidR="007A4776" w:rsidRDefault="007A4776" w:rsidP="00706A72">
      <w:pPr>
        <w:spacing w:after="0" w:line="240" w:lineRule="auto"/>
        <w:jc w:val="both"/>
      </w:pPr>
      <w:bookmarkStart w:id="0" w:name="_GoBack"/>
      <w:bookmarkEnd w:id="0"/>
    </w:p>
    <w:sectPr w:rsidR="007A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AB"/>
    <w:rsid w:val="000D03AB"/>
    <w:rsid w:val="00706A72"/>
    <w:rsid w:val="007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75B64-A0DC-4465-BE4A-B101851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6A72"/>
  </w:style>
  <w:style w:type="character" w:customStyle="1" w:styleId="c0">
    <w:name w:val="c0"/>
    <w:basedOn w:val="a0"/>
    <w:rsid w:val="00706A72"/>
  </w:style>
  <w:style w:type="paragraph" w:customStyle="1" w:styleId="c1">
    <w:name w:val="c1"/>
    <w:basedOn w:val="a"/>
    <w:rsid w:val="0070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2291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2018-08-21T14:27:00Z</dcterms:created>
  <dcterms:modified xsi:type="dcterms:W3CDTF">2018-08-21T14:29:00Z</dcterms:modified>
</cp:coreProperties>
</file>