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C46" w:rsidRPr="00416004" w:rsidRDefault="00094C46" w:rsidP="004160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КОНСУЛЬТАЦИЯ ДЛЯ РОДИТЕЛЕЙ</w:t>
      </w:r>
    </w:p>
    <w:p w:rsidR="00416004" w:rsidRDefault="00416004" w:rsidP="0041600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16004" w:rsidRPr="00E907A5" w:rsidRDefault="00416004" w:rsidP="0041600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E907A5">
        <w:rPr>
          <w:rFonts w:ascii="Times New Roman" w:hAnsi="Times New Roman" w:cs="Times New Roman"/>
          <w:b/>
          <w:color w:val="FF0000"/>
          <w:sz w:val="32"/>
        </w:rPr>
        <w:t>Первые признаки РАС</w:t>
      </w:r>
    </w:p>
    <w:p w:rsidR="00C40A1C" w:rsidRPr="00E907A5" w:rsidRDefault="00A430C1" w:rsidP="00A430C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E907A5">
        <w:rPr>
          <w:rFonts w:ascii="Times New Roman" w:hAnsi="Times New Roman" w:cs="Times New Roman"/>
          <w:b/>
          <w:sz w:val="32"/>
        </w:rPr>
        <w:t xml:space="preserve">1. </w:t>
      </w:r>
      <w:r w:rsidR="00C40A1C" w:rsidRPr="00E907A5">
        <w:rPr>
          <w:rFonts w:ascii="Times New Roman" w:hAnsi="Times New Roman" w:cs="Times New Roman"/>
          <w:b/>
          <w:sz w:val="32"/>
        </w:rPr>
        <w:t>Ранний период</w:t>
      </w:r>
    </w:p>
    <w:tbl>
      <w:tblPr>
        <w:tblStyle w:val="a4"/>
        <w:tblW w:w="0" w:type="auto"/>
        <w:tblLook w:val="04A0"/>
      </w:tblPr>
      <w:tblGrid>
        <w:gridCol w:w="3427"/>
        <w:gridCol w:w="3034"/>
        <w:gridCol w:w="3110"/>
      </w:tblGrid>
      <w:tr w:rsidR="00E907A5" w:rsidRPr="00E907A5" w:rsidTr="00E907A5">
        <w:tc>
          <w:tcPr>
            <w:tcW w:w="3190" w:type="dxa"/>
          </w:tcPr>
          <w:p w:rsidR="00E907A5" w:rsidRPr="00E907A5" w:rsidRDefault="00E907A5" w:rsidP="00A430C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</w:t>
            </w:r>
            <w:r w:rsidRPr="00E907A5">
              <w:rPr>
                <w:rFonts w:ascii="Times New Roman" w:hAnsi="Times New Roman" w:cs="Times New Roman"/>
                <w:b/>
                <w:sz w:val="28"/>
              </w:rPr>
              <w:t>едифференцированный плач, вызывающий трудности в интерпретации</w:t>
            </w:r>
            <w:r w:rsidR="00CC7CFA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E907A5" w:rsidRPr="00E907A5" w:rsidRDefault="00E907A5" w:rsidP="00A430C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907A5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1272739" cy="1229850"/>
                  <wp:effectExtent l="19050" t="0" r="3611" b="0"/>
                  <wp:docPr id="78" name="Рисунок 1" descr="C:\Users\Роман и Евгения\Desktop\для консультации\c4f6cceff4216ee2de587717703c09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оман и Евгения\Desktop\для консультации\c4f6cceff4216ee2de587717703c09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192" cy="122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907A5" w:rsidRPr="00E907A5" w:rsidRDefault="00E907A5" w:rsidP="00E9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М</w:t>
            </w:r>
            <w:r w:rsidR="00CC7CFA">
              <w:rPr>
                <w:rFonts w:ascii="Times New Roman" w:hAnsi="Times New Roman" w:cs="Times New Roman"/>
                <w:b/>
                <w:sz w:val="28"/>
              </w:rPr>
              <w:t>алоактивное</w:t>
            </w:r>
            <w:proofErr w:type="gramEnd"/>
            <w:r w:rsidR="00CC7CFA">
              <w:rPr>
                <w:rFonts w:ascii="Times New Roman" w:hAnsi="Times New Roman" w:cs="Times New Roman"/>
                <w:b/>
                <w:sz w:val="28"/>
              </w:rPr>
              <w:t xml:space="preserve"> или необычно</w:t>
            </w:r>
            <w:r w:rsidRPr="00E907A5">
              <w:rPr>
                <w:rFonts w:ascii="Times New Roman" w:hAnsi="Times New Roman" w:cs="Times New Roman"/>
                <w:b/>
                <w:sz w:val="28"/>
              </w:rPr>
              <w:t xml:space="preserve">е </w:t>
            </w:r>
            <w:proofErr w:type="spellStart"/>
            <w:r w:rsidRPr="00E907A5">
              <w:rPr>
                <w:rFonts w:ascii="Times New Roman" w:hAnsi="Times New Roman" w:cs="Times New Roman"/>
                <w:b/>
                <w:sz w:val="28"/>
              </w:rPr>
              <w:t>гуление</w:t>
            </w:r>
            <w:proofErr w:type="spellEnd"/>
            <w:r w:rsidRPr="00E907A5">
              <w:rPr>
                <w:rFonts w:ascii="Times New Roman" w:hAnsi="Times New Roman" w:cs="Times New Roman"/>
                <w:b/>
                <w:sz w:val="28"/>
              </w:rPr>
              <w:t>, напоминающие визг или крик</w:t>
            </w:r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E907A5" w:rsidRPr="00E907A5" w:rsidRDefault="00E907A5" w:rsidP="00E9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907A5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 xml:space="preserve"> </w:t>
            </w:r>
            <w:r w:rsidRPr="00E907A5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954640" cy="1395663"/>
                  <wp:effectExtent l="19050" t="0" r="0" b="0"/>
                  <wp:docPr id="79" name="Рисунок 4" descr="C:\Users\Роман и Евгения\Desktop\для консультации\4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оман и Евгения\Desktop\для консультации\4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1" cy="1398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907A5" w:rsidRPr="00E907A5" w:rsidRDefault="00E907A5" w:rsidP="00A430C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907A5">
              <w:rPr>
                <w:rFonts w:ascii="Times New Roman" w:hAnsi="Times New Roman" w:cs="Times New Roman"/>
                <w:b/>
                <w:sz w:val="28"/>
              </w:rPr>
              <w:t xml:space="preserve">Отсутствие </w:t>
            </w:r>
          </w:p>
          <w:p w:rsidR="00E907A5" w:rsidRPr="00E907A5" w:rsidRDefault="00E907A5" w:rsidP="00A430C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907A5">
              <w:rPr>
                <w:rFonts w:ascii="Times New Roman" w:hAnsi="Times New Roman" w:cs="Times New Roman"/>
                <w:b/>
                <w:sz w:val="28"/>
              </w:rPr>
              <w:t xml:space="preserve">звуковой </w:t>
            </w:r>
          </w:p>
          <w:p w:rsidR="00E907A5" w:rsidRPr="00E907A5" w:rsidRDefault="00E907A5" w:rsidP="00A430C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907A5">
              <w:rPr>
                <w:rFonts w:ascii="Times New Roman" w:hAnsi="Times New Roman" w:cs="Times New Roman"/>
                <w:b/>
                <w:sz w:val="28"/>
              </w:rPr>
              <w:t>имитации</w:t>
            </w:r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E907A5" w:rsidRPr="00E907A5" w:rsidRDefault="00E907A5" w:rsidP="00A430C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E907A5" w:rsidRPr="00E907A5" w:rsidRDefault="00E907A5" w:rsidP="00A430C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E907A5" w:rsidRPr="00E907A5" w:rsidRDefault="00E907A5" w:rsidP="00A430C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907A5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1573791" cy="962527"/>
                  <wp:effectExtent l="19050" t="0" r="7359" b="0"/>
                  <wp:docPr id="80" name="Рисунок 6" descr="C:\Users\Роман и Евгения\Desktop\для консультации\ec8160933548ecdb4fe1427188d1c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Роман и Евгения\Desktop\для консультации\ec8160933548ecdb4fe1427188d1c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766" cy="972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7A5" w:rsidRPr="00E907A5" w:rsidTr="00E907A5">
        <w:tc>
          <w:tcPr>
            <w:tcW w:w="3190" w:type="dxa"/>
          </w:tcPr>
          <w:p w:rsidR="00E907A5" w:rsidRPr="00E907A5" w:rsidRDefault="00E907A5" w:rsidP="00A430C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907A5">
              <w:rPr>
                <w:rFonts w:ascii="Times New Roman" w:hAnsi="Times New Roman" w:cs="Times New Roman"/>
                <w:b/>
                <w:sz w:val="28"/>
              </w:rPr>
              <w:t>Выраженное нарушение понимание обращенной речи</w:t>
            </w:r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E907A5" w:rsidRPr="00E907A5" w:rsidRDefault="00E907A5" w:rsidP="00A430C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907A5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1100723" cy="1138556"/>
                  <wp:effectExtent l="19050" t="0" r="4177" b="0"/>
                  <wp:docPr id="81" name="Рисунок 5" descr="C:\Users\Роман и Евгения\Desktop\для консультации\500_F_33058744_4OfsuLwIg77oGkHWdKxXRg1wiTrDgH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Роман и Евгения\Desktop\для консультации\500_F_33058744_4OfsuLwIg77oGkHWdKxXRg1wiTrDgH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18738" cy="115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907A5" w:rsidRPr="00E907A5" w:rsidRDefault="00E907A5" w:rsidP="00E9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907A5">
              <w:rPr>
                <w:rFonts w:ascii="Times New Roman" w:hAnsi="Times New Roman" w:cs="Times New Roman"/>
                <w:b/>
                <w:sz w:val="28"/>
              </w:rPr>
              <w:t>Может не проявлять интереса к играм других детей</w:t>
            </w:r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E907A5" w:rsidRPr="00E907A5" w:rsidRDefault="00E907A5" w:rsidP="00E9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907A5">
              <w:rPr>
                <w:rFonts w:ascii="Times New Roman" w:hAnsi="Times New Roman" w:cs="Times New Roman"/>
                <w:b/>
                <w:sz w:val="28"/>
              </w:rPr>
              <w:drawing>
                <wp:inline distT="0" distB="0" distL="0" distR="0">
                  <wp:extent cx="1133977" cy="1138990"/>
                  <wp:effectExtent l="19050" t="0" r="9023" b="0"/>
                  <wp:docPr id="8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75" cy="1139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907A5" w:rsidRPr="00E907A5" w:rsidRDefault="00E907A5" w:rsidP="00A430C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gramStart"/>
            <w:r w:rsidRPr="00E907A5">
              <w:rPr>
                <w:rFonts w:ascii="Times New Roman" w:hAnsi="Times New Roman" w:cs="Times New Roman"/>
                <w:b/>
                <w:sz w:val="28"/>
              </w:rPr>
              <w:t>Оставшись один в кроватке кричит</w:t>
            </w:r>
            <w:proofErr w:type="gramEnd"/>
            <w:r w:rsidRPr="00E907A5">
              <w:rPr>
                <w:rFonts w:ascii="Times New Roman" w:hAnsi="Times New Roman" w:cs="Times New Roman"/>
                <w:b/>
                <w:sz w:val="28"/>
              </w:rPr>
              <w:t>, вместо того, чтобы позвать маму</w:t>
            </w:r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E907A5" w:rsidRPr="00E907A5" w:rsidRDefault="00E907A5" w:rsidP="00A430C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907A5">
              <w:rPr>
                <w:rFonts w:ascii="Times New Roman" w:hAnsi="Times New Roman" w:cs="Times New Roman"/>
                <w:b/>
                <w:sz w:val="28"/>
              </w:rPr>
              <w:drawing>
                <wp:inline distT="0" distB="0" distL="0" distR="0">
                  <wp:extent cx="1392655" cy="1042737"/>
                  <wp:effectExtent l="19050" t="0" r="0" b="0"/>
                  <wp:docPr id="83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742" cy="104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7A5" w:rsidRPr="00E907A5" w:rsidTr="00E907A5">
        <w:tc>
          <w:tcPr>
            <w:tcW w:w="3190" w:type="dxa"/>
          </w:tcPr>
          <w:p w:rsidR="00E907A5" w:rsidRPr="00E907A5" w:rsidRDefault="00E907A5" w:rsidP="00A430C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E907A5" w:rsidRPr="00E907A5" w:rsidRDefault="00E907A5" w:rsidP="00A430C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907A5">
              <w:rPr>
                <w:rFonts w:ascii="Times New Roman" w:hAnsi="Times New Roman" w:cs="Times New Roman"/>
                <w:b/>
                <w:sz w:val="28"/>
              </w:rPr>
              <w:t>Не замечает, когда родители уходят или возвращаются с работы.</w:t>
            </w:r>
          </w:p>
          <w:p w:rsidR="00E907A5" w:rsidRPr="00E907A5" w:rsidRDefault="00E907A5" w:rsidP="00A430C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E907A5" w:rsidRPr="00E907A5" w:rsidRDefault="00E907A5" w:rsidP="00A430C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907A5">
              <w:rPr>
                <w:rFonts w:ascii="Times New Roman" w:hAnsi="Times New Roman" w:cs="Times New Roman"/>
                <w:b/>
                <w:sz w:val="28"/>
              </w:rPr>
              <w:drawing>
                <wp:inline distT="0" distB="0" distL="0" distR="0">
                  <wp:extent cx="1825792" cy="1279876"/>
                  <wp:effectExtent l="19050" t="0" r="3008" b="0"/>
                  <wp:docPr id="84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838" cy="1279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907A5" w:rsidRPr="00E907A5" w:rsidRDefault="00E907A5" w:rsidP="00E9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907A5">
              <w:rPr>
                <w:rFonts w:ascii="Times New Roman" w:hAnsi="Times New Roman" w:cs="Times New Roman"/>
                <w:b/>
                <w:sz w:val="28"/>
              </w:rPr>
              <w:t>Может не интересоваться играми, в которых нужно вступать во взаимодействие.</w:t>
            </w:r>
          </w:p>
          <w:p w:rsidR="00E907A5" w:rsidRPr="00E907A5" w:rsidRDefault="00E907A5" w:rsidP="00E9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907A5">
              <w:rPr>
                <w:rFonts w:ascii="Times New Roman" w:hAnsi="Times New Roman" w:cs="Times New Roman"/>
                <w:b/>
                <w:sz w:val="28"/>
              </w:rPr>
              <w:drawing>
                <wp:inline distT="0" distB="0" distL="0" distR="0">
                  <wp:extent cx="1144938" cy="1283368"/>
                  <wp:effectExtent l="19050" t="0" r="0" b="0"/>
                  <wp:docPr id="85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400" cy="128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907A5" w:rsidRPr="00E907A5" w:rsidRDefault="00E907A5" w:rsidP="00A430C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907A5">
              <w:rPr>
                <w:rFonts w:ascii="Times New Roman" w:hAnsi="Times New Roman" w:cs="Times New Roman"/>
                <w:b/>
                <w:sz w:val="28"/>
              </w:rPr>
              <w:t>Может сопротивляться, когда родители держат его на руках, обнимают и целуют.</w:t>
            </w:r>
          </w:p>
          <w:p w:rsidR="00E907A5" w:rsidRPr="00E907A5" w:rsidRDefault="00E907A5" w:rsidP="00A430C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907A5">
              <w:rPr>
                <w:rFonts w:ascii="Times New Roman" w:hAnsi="Times New Roman" w:cs="Times New Roman"/>
                <w:b/>
                <w:sz w:val="28"/>
              </w:rPr>
              <w:drawing>
                <wp:inline distT="0" distB="0" distL="0" distR="0">
                  <wp:extent cx="987342" cy="1315452"/>
                  <wp:effectExtent l="19050" t="0" r="3258" b="0"/>
                  <wp:docPr id="86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181" cy="131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7CC" w:rsidRDefault="00FC57CC" w:rsidP="00C40A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4F239F" w:rsidRDefault="00FC57CC" w:rsidP="002D6CF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B02652">
        <w:rPr>
          <w:rFonts w:ascii="Times New Roman" w:hAnsi="Times New Roman" w:cs="Times New Roman"/>
          <w:b/>
          <w:sz w:val="32"/>
        </w:rPr>
        <w:t>2. Коммуникативные проблемы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B02652" w:rsidTr="00B02652">
        <w:tc>
          <w:tcPr>
            <w:tcW w:w="4785" w:type="dxa"/>
          </w:tcPr>
          <w:p w:rsidR="00B02652" w:rsidRDefault="00B02652" w:rsidP="002D6CF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02652">
              <w:rPr>
                <w:rFonts w:ascii="Times New Roman" w:hAnsi="Times New Roman" w:cs="Times New Roman"/>
                <w:b/>
                <w:sz w:val="28"/>
              </w:rPr>
              <w:t>Не чувствует окружающую обстановку</w:t>
            </w:r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B02652" w:rsidRPr="00B02652" w:rsidRDefault="00B02652" w:rsidP="002D6CF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B02652" w:rsidRPr="00B02652" w:rsidRDefault="00B02652" w:rsidP="002D6CF3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B02652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1371737" cy="882502"/>
                  <wp:effectExtent l="19050" t="0" r="0" b="0"/>
                  <wp:docPr id="89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389" cy="884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02652" w:rsidRPr="00B02652" w:rsidRDefault="00B02652" w:rsidP="002D6CF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02652">
              <w:rPr>
                <w:rFonts w:ascii="Times New Roman" w:hAnsi="Times New Roman" w:cs="Times New Roman"/>
                <w:b/>
                <w:sz w:val="28"/>
              </w:rPr>
              <w:t xml:space="preserve">Избегает </w:t>
            </w:r>
          </w:p>
          <w:p w:rsidR="00B02652" w:rsidRDefault="00B02652" w:rsidP="002D6CF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02652">
              <w:rPr>
                <w:rFonts w:ascii="Times New Roman" w:hAnsi="Times New Roman" w:cs="Times New Roman"/>
                <w:b/>
                <w:sz w:val="28"/>
              </w:rPr>
              <w:t>визуального контакта</w:t>
            </w:r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B02652" w:rsidRPr="00B02652" w:rsidRDefault="00B02652" w:rsidP="002D6CF3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B02652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1424739" cy="882315"/>
                  <wp:effectExtent l="19050" t="0" r="4011" b="0"/>
                  <wp:docPr id="90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344" cy="88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239F" w:rsidRDefault="004F239F" w:rsidP="004F239F">
      <w:pPr>
        <w:tabs>
          <w:tab w:val="num" w:pos="720"/>
          <w:tab w:val="left" w:pos="536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4F239F" w:rsidRDefault="004F239F" w:rsidP="002D6CF3">
      <w:pPr>
        <w:tabs>
          <w:tab w:val="num" w:pos="720"/>
          <w:tab w:val="left" w:pos="536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  <w:r w:rsidRPr="00B02652">
        <w:rPr>
          <w:rFonts w:ascii="Times New Roman" w:hAnsi="Times New Roman" w:cs="Times New Roman"/>
          <w:b/>
          <w:sz w:val="32"/>
        </w:rPr>
        <w:t xml:space="preserve">3. </w:t>
      </w:r>
      <w:r w:rsidR="002D6CF3" w:rsidRPr="00B02652">
        <w:rPr>
          <w:rFonts w:ascii="Times New Roman" w:hAnsi="Times New Roman" w:cs="Times New Roman"/>
          <w:b/>
          <w:bCs/>
          <w:sz w:val="32"/>
        </w:rPr>
        <w:t>Причудливое</w:t>
      </w:r>
      <w:r w:rsidRPr="00B02652">
        <w:rPr>
          <w:rFonts w:ascii="Times New Roman" w:hAnsi="Times New Roman" w:cs="Times New Roman"/>
          <w:b/>
          <w:bCs/>
          <w:sz w:val="32"/>
        </w:rPr>
        <w:t>/</w:t>
      </w:r>
      <w:r w:rsidR="002D6CF3" w:rsidRPr="00B02652">
        <w:rPr>
          <w:rFonts w:ascii="Times New Roman" w:hAnsi="Times New Roman" w:cs="Times New Roman"/>
          <w:b/>
          <w:bCs/>
          <w:sz w:val="32"/>
        </w:rPr>
        <w:t>повторяющееся поведение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B02652" w:rsidRPr="00B02652" w:rsidTr="00B02652">
        <w:tc>
          <w:tcPr>
            <w:tcW w:w="3190" w:type="dxa"/>
          </w:tcPr>
          <w:p w:rsidR="00B02652" w:rsidRPr="00B02652" w:rsidRDefault="00B02652" w:rsidP="002D6CF3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B02652" w:rsidRPr="00B02652" w:rsidRDefault="00B02652" w:rsidP="002D6CF3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02652">
              <w:rPr>
                <w:rFonts w:ascii="Times New Roman" w:hAnsi="Times New Roman" w:cs="Times New Roman"/>
                <w:b/>
                <w:sz w:val="28"/>
              </w:rPr>
              <w:t>Размахивания, похлопывания.</w:t>
            </w:r>
          </w:p>
          <w:p w:rsidR="00B02652" w:rsidRPr="00B02652" w:rsidRDefault="00B02652" w:rsidP="002D6CF3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</w:rPr>
            </w:pPr>
            <w:r w:rsidRPr="00B02652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1094941" cy="1020725"/>
                  <wp:effectExtent l="19050" t="0" r="0" b="0"/>
                  <wp:docPr id="91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687" cy="1019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02652" w:rsidRPr="00B02652" w:rsidRDefault="00B02652" w:rsidP="002D6CF3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02652">
              <w:rPr>
                <w:rFonts w:ascii="Times New Roman" w:hAnsi="Times New Roman" w:cs="Times New Roman"/>
                <w:b/>
                <w:sz w:val="28"/>
              </w:rPr>
              <w:t>Увлеченное рассматривание вентилятора.</w:t>
            </w:r>
          </w:p>
          <w:p w:rsidR="00B02652" w:rsidRPr="00B02652" w:rsidRDefault="00B02652" w:rsidP="002D6CF3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</w:rPr>
            </w:pPr>
            <w:r w:rsidRPr="00B02652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1207302" cy="946484"/>
                  <wp:effectExtent l="19050" t="0" r="0" b="0"/>
                  <wp:docPr id="92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718" cy="949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B02652" w:rsidRPr="00B02652" w:rsidRDefault="00B02652" w:rsidP="002D6CF3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B02652" w:rsidRPr="00B02652" w:rsidRDefault="00B02652" w:rsidP="002D6CF3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02652">
              <w:rPr>
                <w:rFonts w:ascii="Times New Roman" w:hAnsi="Times New Roman" w:cs="Times New Roman"/>
                <w:b/>
                <w:sz w:val="28"/>
              </w:rPr>
              <w:t>Выстраивание в линейку предметов.</w:t>
            </w:r>
          </w:p>
          <w:p w:rsidR="00B02652" w:rsidRPr="00B02652" w:rsidRDefault="00B02652" w:rsidP="002D6CF3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B02652" w:rsidRPr="00B02652" w:rsidRDefault="00B02652" w:rsidP="002D6CF3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</w:rPr>
            </w:pPr>
            <w:r w:rsidRPr="00B02652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555108" cy="255181"/>
                  <wp:effectExtent l="19050" t="0" r="0" b="0"/>
                  <wp:docPr id="94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093" cy="255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2652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820922" cy="659219"/>
                  <wp:effectExtent l="19050" t="0" r="0" b="0"/>
                  <wp:docPr id="93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95" cy="66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652" w:rsidTr="00B02652">
        <w:tc>
          <w:tcPr>
            <w:tcW w:w="3190" w:type="dxa"/>
          </w:tcPr>
          <w:p w:rsidR="00B02652" w:rsidRPr="00B02652" w:rsidRDefault="00B02652" w:rsidP="002D6CF3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02652">
              <w:rPr>
                <w:rFonts w:ascii="Times New Roman" w:hAnsi="Times New Roman" w:cs="Times New Roman"/>
                <w:b/>
                <w:sz w:val="28"/>
              </w:rPr>
              <w:t>Может не интересоваться игрушками, но проявляет интерес к неигровым предметам.</w:t>
            </w:r>
          </w:p>
          <w:p w:rsidR="00B02652" w:rsidRPr="00B02652" w:rsidRDefault="00B02652" w:rsidP="002D6CF3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</w:rPr>
            </w:pPr>
            <w:r w:rsidRPr="00B02652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1344529" cy="1171073"/>
                  <wp:effectExtent l="19050" t="0" r="8021" b="0"/>
                  <wp:docPr id="95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445" cy="1173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02652" w:rsidRPr="00B02652" w:rsidRDefault="00B02652" w:rsidP="002D6CF3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02652">
              <w:rPr>
                <w:rFonts w:ascii="Times New Roman" w:hAnsi="Times New Roman" w:cs="Times New Roman"/>
                <w:b/>
                <w:sz w:val="28"/>
              </w:rPr>
              <w:t>Может не интересоваться игрушкой в целом, но при этом быть поглощенным отдельной деталью.</w:t>
            </w:r>
          </w:p>
          <w:p w:rsidR="00B02652" w:rsidRPr="00B02652" w:rsidRDefault="00B02652" w:rsidP="002D6CF3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</w:rPr>
            </w:pPr>
            <w:r w:rsidRPr="00B02652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685475" cy="563525"/>
                  <wp:effectExtent l="19050" t="0" r="325" b="0"/>
                  <wp:docPr id="97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945" cy="56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2652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 xml:space="preserve"> </w:t>
            </w:r>
            <w:r w:rsidRPr="00B02652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660259" cy="1073889"/>
                  <wp:effectExtent l="19050" t="0" r="6491" b="0"/>
                  <wp:docPr id="96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704" cy="1076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B02652" w:rsidRDefault="00B02652" w:rsidP="002D6CF3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B02652" w:rsidRDefault="00B02652" w:rsidP="002D6CF3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B02652">
              <w:rPr>
                <w:rFonts w:ascii="Times New Roman" w:hAnsi="Times New Roman" w:cs="Times New Roman"/>
                <w:b/>
                <w:sz w:val="28"/>
              </w:rPr>
              <w:t>Самоукачивание</w:t>
            </w:r>
            <w:proofErr w:type="spellEnd"/>
            <w:r w:rsidRPr="00B02652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B02652" w:rsidRDefault="00B02652" w:rsidP="002D6CF3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B02652" w:rsidRPr="00B02652" w:rsidRDefault="00B02652" w:rsidP="002D6CF3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B02652" w:rsidRPr="00B02652" w:rsidRDefault="00B02652" w:rsidP="002D6CF3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</w:rPr>
            </w:pPr>
            <w:r w:rsidRPr="00B02652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1504950" cy="1267326"/>
                  <wp:effectExtent l="19050" t="0" r="0" b="0"/>
                  <wp:docPr id="98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734" cy="1275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652" w:rsidTr="00B02652">
        <w:tc>
          <w:tcPr>
            <w:tcW w:w="3190" w:type="dxa"/>
          </w:tcPr>
          <w:p w:rsidR="00B02652" w:rsidRPr="00B02652" w:rsidRDefault="00B02652" w:rsidP="002D6CF3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02652">
              <w:rPr>
                <w:rFonts w:ascii="Times New Roman" w:hAnsi="Times New Roman" w:cs="Times New Roman"/>
                <w:b/>
                <w:sz w:val="28"/>
              </w:rPr>
              <w:t>Страсть к включению и выключению света.</w:t>
            </w:r>
          </w:p>
          <w:p w:rsidR="00B02652" w:rsidRPr="00B02652" w:rsidRDefault="00B02652" w:rsidP="002D6CF3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</w:rPr>
            </w:pPr>
            <w:r w:rsidRPr="00B02652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1197196" cy="1031358"/>
                  <wp:effectExtent l="19050" t="0" r="2954" b="0"/>
                  <wp:docPr id="99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16" cy="1033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02652" w:rsidRPr="00B02652" w:rsidRDefault="00B02652" w:rsidP="002D6CF3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02652">
              <w:rPr>
                <w:rFonts w:ascii="Times New Roman" w:hAnsi="Times New Roman" w:cs="Times New Roman"/>
                <w:b/>
                <w:sz w:val="28"/>
              </w:rPr>
              <w:t xml:space="preserve">Есть </w:t>
            </w:r>
          </w:p>
          <w:p w:rsidR="00B02652" w:rsidRPr="00B02652" w:rsidRDefault="00B02652" w:rsidP="002D6CF3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02652">
              <w:rPr>
                <w:rFonts w:ascii="Times New Roman" w:hAnsi="Times New Roman" w:cs="Times New Roman"/>
                <w:b/>
                <w:sz w:val="28"/>
              </w:rPr>
              <w:t>несъедобное.</w:t>
            </w:r>
          </w:p>
          <w:p w:rsidR="00B02652" w:rsidRPr="00B02652" w:rsidRDefault="00B02652" w:rsidP="002D6CF3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</w:rPr>
            </w:pPr>
            <w:r w:rsidRPr="00B02652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1161961" cy="1116418"/>
                  <wp:effectExtent l="19050" t="0" r="89" b="0"/>
                  <wp:docPr id="100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77" cy="111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B02652" w:rsidRPr="00B02652" w:rsidRDefault="00B02652" w:rsidP="002D6CF3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02652">
              <w:rPr>
                <w:rFonts w:ascii="Times New Roman" w:hAnsi="Times New Roman" w:cs="Times New Roman"/>
                <w:b/>
                <w:sz w:val="28"/>
              </w:rPr>
              <w:t>Щёлкает пальцами перед глазами.</w:t>
            </w:r>
          </w:p>
          <w:p w:rsidR="00B02652" w:rsidRPr="00B02652" w:rsidRDefault="00B02652" w:rsidP="002D6CF3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</w:rPr>
            </w:pPr>
            <w:r w:rsidRPr="00B02652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982788" cy="1148317"/>
                  <wp:effectExtent l="19050" t="0" r="7812" b="0"/>
                  <wp:docPr id="101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604" cy="1151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6CF3" w:rsidRDefault="002D6CF3" w:rsidP="004F239F">
      <w:pPr>
        <w:tabs>
          <w:tab w:val="num" w:pos="720"/>
          <w:tab w:val="left" w:pos="536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94C46" w:rsidRDefault="00094C46" w:rsidP="00094C46">
      <w:pPr>
        <w:tabs>
          <w:tab w:val="num" w:pos="720"/>
          <w:tab w:val="left" w:pos="536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  <w:r w:rsidRPr="00B02652">
        <w:rPr>
          <w:rFonts w:ascii="Times New Roman" w:hAnsi="Times New Roman" w:cs="Times New Roman"/>
          <w:b/>
          <w:sz w:val="32"/>
        </w:rPr>
        <w:t xml:space="preserve">4. </w:t>
      </w:r>
      <w:r w:rsidRPr="00B02652">
        <w:rPr>
          <w:rFonts w:ascii="Times New Roman" w:hAnsi="Times New Roman" w:cs="Times New Roman"/>
          <w:b/>
          <w:bCs/>
          <w:sz w:val="32"/>
        </w:rPr>
        <w:t>Моторика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B02652" w:rsidTr="001C7628">
        <w:tc>
          <w:tcPr>
            <w:tcW w:w="3190" w:type="dxa"/>
          </w:tcPr>
          <w:p w:rsidR="00B02652" w:rsidRPr="001C7628" w:rsidRDefault="00B02652" w:rsidP="00094C46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C7628">
              <w:rPr>
                <w:rFonts w:ascii="Times New Roman" w:hAnsi="Times New Roman" w:cs="Times New Roman"/>
                <w:b/>
                <w:sz w:val="28"/>
              </w:rPr>
              <w:t>Проблемы мелкой моторики.</w:t>
            </w:r>
          </w:p>
          <w:p w:rsidR="00B02652" w:rsidRPr="001C7628" w:rsidRDefault="00B02652" w:rsidP="00094C46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</w:rPr>
            </w:pPr>
            <w:r w:rsidRPr="001C7628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975236" cy="994610"/>
                  <wp:effectExtent l="19050" t="0" r="0" b="0"/>
                  <wp:docPr id="102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848" cy="993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bottom w:val="single" w:sz="4" w:space="0" w:color="000000" w:themeColor="text1"/>
            </w:tcBorders>
          </w:tcPr>
          <w:p w:rsidR="00B02652" w:rsidRPr="001C7628" w:rsidRDefault="00B02652" w:rsidP="00094C46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C7628">
              <w:rPr>
                <w:rFonts w:ascii="Times New Roman" w:hAnsi="Times New Roman" w:cs="Times New Roman"/>
                <w:b/>
                <w:sz w:val="28"/>
              </w:rPr>
              <w:t xml:space="preserve">Плохая </w:t>
            </w:r>
          </w:p>
          <w:p w:rsidR="00B02652" w:rsidRPr="001C7628" w:rsidRDefault="00B02652" w:rsidP="00094C46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C7628">
              <w:rPr>
                <w:rFonts w:ascii="Times New Roman" w:hAnsi="Times New Roman" w:cs="Times New Roman"/>
                <w:b/>
                <w:sz w:val="28"/>
              </w:rPr>
              <w:t>координация.</w:t>
            </w:r>
          </w:p>
          <w:p w:rsidR="00B02652" w:rsidRPr="001C7628" w:rsidRDefault="00B02652" w:rsidP="00094C46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</w:rPr>
            </w:pPr>
            <w:r w:rsidRPr="001C7628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939932" cy="994610"/>
                  <wp:effectExtent l="19050" t="0" r="0" b="0"/>
                  <wp:docPr id="103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015" cy="99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bottom w:val="single" w:sz="4" w:space="0" w:color="000000" w:themeColor="text1"/>
            </w:tcBorders>
          </w:tcPr>
          <w:p w:rsidR="00B02652" w:rsidRPr="001C7628" w:rsidRDefault="00B02652" w:rsidP="00094C46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C7628">
              <w:rPr>
                <w:rFonts w:ascii="Times New Roman" w:hAnsi="Times New Roman" w:cs="Times New Roman"/>
                <w:b/>
                <w:sz w:val="28"/>
              </w:rPr>
              <w:t xml:space="preserve">Ходьба </w:t>
            </w:r>
          </w:p>
          <w:p w:rsidR="00B02652" w:rsidRPr="001C7628" w:rsidRDefault="00B02652" w:rsidP="00094C46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C7628">
              <w:rPr>
                <w:rFonts w:ascii="Times New Roman" w:hAnsi="Times New Roman" w:cs="Times New Roman"/>
                <w:b/>
                <w:sz w:val="28"/>
              </w:rPr>
              <w:t>на цыпочках.</w:t>
            </w:r>
          </w:p>
          <w:p w:rsidR="00B02652" w:rsidRPr="001C7628" w:rsidRDefault="00B02652" w:rsidP="00094C46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</w:rPr>
            </w:pPr>
            <w:r w:rsidRPr="001C7628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926645" cy="882316"/>
                  <wp:effectExtent l="19050" t="0" r="6805" b="0"/>
                  <wp:docPr id="104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545" cy="881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652" w:rsidTr="001C7628">
        <w:tc>
          <w:tcPr>
            <w:tcW w:w="3190" w:type="dxa"/>
          </w:tcPr>
          <w:p w:rsidR="00B02652" w:rsidRPr="001C7628" w:rsidRDefault="001C7628" w:rsidP="00094C46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C7628">
              <w:rPr>
                <w:rFonts w:ascii="Times New Roman" w:hAnsi="Times New Roman" w:cs="Times New Roman"/>
                <w:b/>
                <w:sz w:val="28"/>
              </w:rPr>
              <w:t>Дефицит пространственного восприятия.</w:t>
            </w:r>
          </w:p>
          <w:p w:rsidR="001C7628" w:rsidRPr="001C7628" w:rsidRDefault="001C7628" w:rsidP="00094C46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</w:rPr>
            </w:pPr>
            <w:r w:rsidRPr="001C7628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818147" cy="834190"/>
                  <wp:effectExtent l="19050" t="0" r="1003" b="0"/>
                  <wp:docPr id="105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596" cy="837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single" w:sz="4" w:space="0" w:color="000000" w:themeColor="text1"/>
              <w:right w:val="single" w:sz="4" w:space="0" w:color="000000" w:themeColor="text1"/>
            </w:tcBorders>
          </w:tcPr>
          <w:p w:rsidR="00B02652" w:rsidRPr="001C7628" w:rsidRDefault="001C7628" w:rsidP="00094C46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C7628">
              <w:rPr>
                <w:rFonts w:ascii="Times New Roman" w:hAnsi="Times New Roman" w:cs="Times New Roman"/>
                <w:b/>
                <w:sz w:val="28"/>
              </w:rPr>
              <w:t>Исключительное равновесие или неуклюжесть.</w:t>
            </w:r>
          </w:p>
          <w:p w:rsidR="001C7628" w:rsidRPr="001C7628" w:rsidRDefault="001C7628" w:rsidP="00094C46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</w:rPr>
            </w:pPr>
            <w:r w:rsidRPr="001C7628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615014" cy="850232"/>
                  <wp:effectExtent l="19050" t="0" r="0" b="0"/>
                  <wp:docPr id="106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730" cy="853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7628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650801" cy="882502"/>
                  <wp:effectExtent l="19050" t="0" r="0" b="0"/>
                  <wp:docPr id="107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510" cy="88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nil"/>
            </w:tcBorders>
          </w:tcPr>
          <w:p w:rsidR="00B02652" w:rsidRPr="001C7628" w:rsidRDefault="00B02652" w:rsidP="00094C46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</w:rPr>
            </w:pPr>
          </w:p>
        </w:tc>
      </w:tr>
    </w:tbl>
    <w:p w:rsidR="00F67691" w:rsidRDefault="00F67691" w:rsidP="00F67691">
      <w:pPr>
        <w:tabs>
          <w:tab w:val="num" w:pos="720"/>
          <w:tab w:val="left" w:pos="5366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1C7628">
        <w:rPr>
          <w:rFonts w:ascii="Times New Roman" w:hAnsi="Times New Roman" w:cs="Times New Roman"/>
          <w:b/>
          <w:sz w:val="32"/>
        </w:rPr>
        <w:lastRenderedPageBreak/>
        <w:t>5. Сенсорные проблемы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7534D7" w:rsidTr="007534D7">
        <w:tc>
          <w:tcPr>
            <w:tcW w:w="3190" w:type="dxa"/>
            <w:vMerge w:val="restart"/>
            <w:vAlign w:val="center"/>
          </w:tcPr>
          <w:p w:rsidR="007534D7" w:rsidRDefault="007534D7" w:rsidP="007534D7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C7628">
              <w:rPr>
                <w:rFonts w:ascii="Times New Roman" w:hAnsi="Times New Roman" w:cs="Times New Roman"/>
                <w:b/>
                <w:sz w:val="28"/>
              </w:rPr>
              <w:t xml:space="preserve">Может быть очень чувствительным к различным звукам, шуму, текстуре, новым впечатлениям и обстановке. </w:t>
            </w:r>
          </w:p>
          <w:p w:rsidR="007534D7" w:rsidRDefault="007534D7" w:rsidP="007534D7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C7628">
              <w:rPr>
                <w:rFonts w:ascii="Times New Roman" w:hAnsi="Times New Roman" w:cs="Times New Roman"/>
                <w:b/>
                <w:sz w:val="28"/>
              </w:rPr>
              <w:t xml:space="preserve">Чем больше число сенсорных воздействий, </w:t>
            </w:r>
          </w:p>
          <w:p w:rsidR="007534D7" w:rsidRPr="001C7628" w:rsidRDefault="007534D7" w:rsidP="007534D7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C7628">
              <w:rPr>
                <w:rFonts w:ascii="Times New Roman" w:hAnsi="Times New Roman" w:cs="Times New Roman"/>
                <w:b/>
                <w:sz w:val="28"/>
              </w:rPr>
              <w:t>тем больше вероятность искажений поведения.</w:t>
            </w:r>
          </w:p>
          <w:p w:rsidR="007534D7" w:rsidRPr="001C7628" w:rsidRDefault="007534D7" w:rsidP="007534D7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1C7628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1424739" cy="1443789"/>
                  <wp:effectExtent l="19050" t="0" r="4011" b="0"/>
                  <wp:docPr id="132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425" cy="1444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7534D7" w:rsidRPr="001C7628" w:rsidRDefault="007534D7" w:rsidP="00F67691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C7628">
              <w:rPr>
                <w:rFonts w:ascii="Times New Roman" w:hAnsi="Times New Roman" w:cs="Times New Roman"/>
                <w:b/>
                <w:sz w:val="28"/>
              </w:rPr>
              <w:t>Не любит новых впечатлений.</w:t>
            </w:r>
          </w:p>
          <w:p w:rsidR="007534D7" w:rsidRPr="001C7628" w:rsidRDefault="007534D7" w:rsidP="00F67691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1C7628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1214327" cy="1073888"/>
                  <wp:effectExtent l="19050" t="0" r="4873" b="0"/>
                  <wp:docPr id="133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712" cy="1077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7534D7" w:rsidRPr="001C7628" w:rsidRDefault="007534D7" w:rsidP="00F67691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C7628">
              <w:rPr>
                <w:rFonts w:ascii="Times New Roman" w:hAnsi="Times New Roman" w:cs="Times New Roman"/>
                <w:b/>
                <w:sz w:val="28"/>
              </w:rPr>
              <w:t>Наотрез отказывается от водных процедур.</w:t>
            </w:r>
          </w:p>
          <w:p w:rsidR="007534D7" w:rsidRPr="001C7628" w:rsidRDefault="007534D7" w:rsidP="00F67691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1C7628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1216192" cy="1010653"/>
                  <wp:effectExtent l="19050" t="0" r="3008" b="0"/>
                  <wp:docPr id="134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630" cy="1015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4D7" w:rsidTr="001C7628">
        <w:tc>
          <w:tcPr>
            <w:tcW w:w="3190" w:type="dxa"/>
            <w:vMerge/>
          </w:tcPr>
          <w:p w:rsidR="007534D7" w:rsidRPr="001C7628" w:rsidRDefault="007534D7" w:rsidP="00F67691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3190" w:type="dxa"/>
          </w:tcPr>
          <w:p w:rsidR="007534D7" w:rsidRPr="001C7628" w:rsidRDefault="007534D7" w:rsidP="00F67691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C7628">
              <w:rPr>
                <w:rFonts w:ascii="Times New Roman" w:hAnsi="Times New Roman" w:cs="Times New Roman"/>
                <w:b/>
                <w:sz w:val="28"/>
              </w:rPr>
              <w:t>С трудом переносит музыку.</w:t>
            </w:r>
          </w:p>
          <w:p w:rsidR="007534D7" w:rsidRPr="001C7628" w:rsidRDefault="007534D7" w:rsidP="00F67691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1C7628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1043733" cy="1041990"/>
                  <wp:effectExtent l="19050" t="0" r="4017" b="0"/>
                  <wp:docPr id="135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167" cy="1043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7534D7" w:rsidRPr="001C7628" w:rsidRDefault="007534D7" w:rsidP="00F67691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C7628">
              <w:rPr>
                <w:rFonts w:ascii="Times New Roman" w:hAnsi="Times New Roman" w:cs="Times New Roman"/>
                <w:b/>
                <w:sz w:val="28"/>
              </w:rPr>
              <w:t>Вращает предметы очень близко к лицу.</w:t>
            </w:r>
          </w:p>
          <w:p w:rsidR="007534D7" w:rsidRPr="001C7628" w:rsidRDefault="007534D7" w:rsidP="00F67691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1C7628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1079943" cy="988828"/>
                  <wp:effectExtent l="19050" t="0" r="5907" b="0"/>
                  <wp:docPr id="136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026" cy="98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4D7" w:rsidTr="001C7628">
        <w:tc>
          <w:tcPr>
            <w:tcW w:w="3190" w:type="dxa"/>
            <w:vMerge/>
          </w:tcPr>
          <w:p w:rsidR="007534D7" w:rsidRPr="001C7628" w:rsidRDefault="007534D7" w:rsidP="00F67691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3190" w:type="dxa"/>
          </w:tcPr>
          <w:p w:rsidR="007534D7" w:rsidRPr="001C7628" w:rsidRDefault="007534D7" w:rsidP="0094310B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C7628">
              <w:rPr>
                <w:rFonts w:ascii="Times New Roman" w:hAnsi="Times New Roman" w:cs="Times New Roman"/>
                <w:b/>
                <w:sz w:val="28"/>
              </w:rPr>
              <w:t>Зимой может не очень охотно надевать теплую одежду.</w:t>
            </w:r>
          </w:p>
          <w:p w:rsidR="007534D7" w:rsidRPr="001C7628" w:rsidRDefault="007534D7" w:rsidP="0094310B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1C7628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1310817" cy="967562"/>
                  <wp:effectExtent l="19050" t="0" r="3633" b="0"/>
                  <wp:docPr id="137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12" cy="968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7534D7" w:rsidRPr="001C7628" w:rsidRDefault="007534D7" w:rsidP="0094310B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C7628">
              <w:rPr>
                <w:rFonts w:ascii="Times New Roman" w:hAnsi="Times New Roman" w:cs="Times New Roman"/>
                <w:b/>
                <w:sz w:val="28"/>
              </w:rPr>
              <w:t>Летом может настойчиво требовать, чтобы на него надели зимние вещи.</w:t>
            </w:r>
          </w:p>
          <w:p w:rsidR="007534D7" w:rsidRPr="001C7628" w:rsidRDefault="007534D7" w:rsidP="0094310B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1C7628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1418447" cy="903767"/>
                  <wp:effectExtent l="19050" t="0" r="0" b="0"/>
                  <wp:docPr id="138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309" cy="906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4D7" w:rsidTr="007F48B2">
        <w:trPr>
          <w:trHeight w:val="2449"/>
        </w:trPr>
        <w:tc>
          <w:tcPr>
            <w:tcW w:w="3190" w:type="dxa"/>
            <w:vMerge/>
            <w:tcBorders>
              <w:bottom w:val="single" w:sz="4" w:space="0" w:color="000000" w:themeColor="text1"/>
            </w:tcBorders>
          </w:tcPr>
          <w:p w:rsidR="007534D7" w:rsidRPr="001C7628" w:rsidRDefault="007534D7" w:rsidP="00F67691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3190" w:type="dxa"/>
            <w:tcBorders>
              <w:bottom w:val="single" w:sz="4" w:space="0" w:color="000000" w:themeColor="text1"/>
            </w:tcBorders>
          </w:tcPr>
          <w:p w:rsidR="007534D7" w:rsidRPr="007534D7" w:rsidRDefault="007534D7" w:rsidP="001C7628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34D7">
              <w:rPr>
                <w:rFonts w:ascii="Times New Roman" w:hAnsi="Times New Roman" w:cs="Times New Roman"/>
                <w:b/>
                <w:sz w:val="28"/>
              </w:rPr>
              <w:t>Может казаться глухим, не вздрагивает от громких звуков.</w:t>
            </w:r>
          </w:p>
          <w:p w:rsidR="007534D7" w:rsidRPr="007534D7" w:rsidRDefault="007534D7" w:rsidP="001C7628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7534D7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1234956" cy="935665"/>
                  <wp:effectExtent l="19050" t="0" r="3294" b="0"/>
                  <wp:docPr id="139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840" cy="937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bottom w:val="single" w:sz="4" w:space="0" w:color="000000" w:themeColor="text1"/>
            </w:tcBorders>
          </w:tcPr>
          <w:p w:rsidR="007534D7" w:rsidRPr="007534D7" w:rsidRDefault="007534D7" w:rsidP="001C7628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34D7">
              <w:rPr>
                <w:rFonts w:ascii="Times New Roman" w:hAnsi="Times New Roman" w:cs="Times New Roman"/>
                <w:b/>
                <w:sz w:val="28"/>
              </w:rPr>
              <w:t>Не любит</w:t>
            </w:r>
          </w:p>
          <w:p w:rsidR="007534D7" w:rsidRPr="007534D7" w:rsidRDefault="007534D7" w:rsidP="001C7628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34D7">
              <w:rPr>
                <w:rFonts w:ascii="Times New Roman" w:hAnsi="Times New Roman" w:cs="Times New Roman"/>
                <w:b/>
                <w:sz w:val="28"/>
              </w:rPr>
              <w:t>Переодеваться</w:t>
            </w:r>
          </w:p>
          <w:p w:rsidR="007534D7" w:rsidRPr="007534D7" w:rsidRDefault="007534D7" w:rsidP="001C7628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7534D7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384987" cy="287079"/>
                  <wp:effectExtent l="19050" t="0" r="0" b="0"/>
                  <wp:docPr id="140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679" cy="286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4D7" w:rsidRPr="007534D7" w:rsidRDefault="007534D7" w:rsidP="00F67691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7534D7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815140" cy="753979"/>
                  <wp:effectExtent l="19050" t="0" r="4010" b="0"/>
                  <wp:docPr id="141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958" cy="752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33B0" w:rsidRDefault="00B933B0" w:rsidP="00B933B0">
      <w:pPr>
        <w:tabs>
          <w:tab w:val="num" w:pos="720"/>
          <w:tab w:val="left" w:pos="536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B933B0" w:rsidRDefault="00B933B0" w:rsidP="00B933B0">
      <w:pPr>
        <w:tabs>
          <w:tab w:val="num" w:pos="720"/>
          <w:tab w:val="left" w:pos="5366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7534D7">
        <w:rPr>
          <w:rFonts w:ascii="Times New Roman" w:hAnsi="Times New Roman" w:cs="Times New Roman"/>
          <w:b/>
          <w:sz w:val="32"/>
        </w:rPr>
        <w:t>6. Самоповреждения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7534D7" w:rsidTr="007534D7">
        <w:tc>
          <w:tcPr>
            <w:tcW w:w="4785" w:type="dxa"/>
          </w:tcPr>
          <w:p w:rsidR="007534D7" w:rsidRPr="007534D7" w:rsidRDefault="007534D7" w:rsidP="00B933B0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34D7">
              <w:rPr>
                <w:rFonts w:ascii="Times New Roman" w:hAnsi="Times New Roman" w:cs="Times New Roman"/>
                <w:b/>
                <w:sz w:val="28"/>
              </w:rPr>
              <w:t>Бьется головой.</w:t>
            </w:r>
          </w:p>
          <w:p w:rsidR="007534D7" w:rsidRPr="007534D7" w:rsidRDefault="007534D7" w:rsidP="00B933B0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7534D7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1146798" cy="754912"/>
                  <wp:effectExtent l="19050" t="0" r="0" b="0"/>
                  <wp:docPr id="142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720" cy="757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534D7" w:rsidRPr="007534D7" w:rsidRDefault="007534D7" w:rsidP="00B933B0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34D7">
              <w:rPr>
                <w:rFonts w:ascii="Times New Roman" w:hAnsi="Times New Roman" w:cs="Times New Roman"/>
                <w:b/>
                <w:sz w:val="28"/>
              </w:rPr>
              <w:t>Кусает себя, не демонстрируя никаких признаков боли.</w:t>
            </w:r>
          </w:p>
          <w:p w:rsidR="007534D7" w:rsidRPr="007534D7" w:rsidRDefault="007534D7" w:rsidP="00B933B0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7534D7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943476" cy="721895"/>
                  <wp:effectExtent l="19050" t="0" r="9024" b="0"/>
                  <wp:docPr id="143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491" cy="7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4D7" w:rsidTr="007534D7">
        <w:tc>
          <w:tcPr>
            <w:tcW w:w="4785" w:type="dxa"/>
          </w:tcPr>
          <w:p w:rsidR="007534D7" w:rsidRPr="007534D7" w:rsidRDefault="007534D7" w:rsidP="00B933B0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34D7">
              <w:rPr>
                <w:rFonts w:ascii="Times New Roman" w:hAnsi="Times New Roman" w:cs="Times New Roman"/>
                <w:b/>
                <w:sz w:val="28"/>
              </w:rPr>
              <w:t>Расчесывает или расцарапывает кожу.</w:t>
            </w:r>
          </w:p>
          <w:p w:rsidR="007534D7" w:rsidRPr="007534D7" w:rsidRDefault="007534D7" w:rsidP="00B933B0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7534D7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914400" cy="930442"/>
                  <wp:effectExtent l="19050" t="0" r="0" b="0"/>
                  <wp:docPr id="144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509" cy="93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534D7" w:rsidRPr="007534D7" w:rsidRDefault="007534D7" w:rsidP="00B933B0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34D7">
              <w:rPr>
                <w:rFonts w:ascii="Times New Roman" w:hAnsi="Times New Roman" w:cs="Times New Roman"/>
                <w:b/>
                <w:sz w:val="28"/>
              </w:rPr>
              <w:t>Выдергивает пучки волос.</w:t>
            </w:r>
          </w:p>
          <w:p w:rsidR="007534D7" w:rsidRPr="007534D7" w:rsidRDefault="007534D7" w:rsidP="00B933B0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7534D7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975561" cy="975987"/>
                  <wp:effectExtent l="19050" t="0" r="0" b="0"/>
                  <wp:docPr id="145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432" cy="976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691" w:rsidRDefault="00F67691" w:rsidP="00B933B0">
      <w:pPr>
        <w:tabs>
          <w:tab w:val="num" w:pos="720"/>
          <w:tab w:val="left" w:pos="5366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B30CC" w:rsidRPr="007534D7" w:rsidRDefault="004B30CC" w:rsidP="004B30CC">
      <w:pPr>
        <w:tabs>
          <w:tab w:val="num" w:pos="720"/>
          <w:tab w:val="left" w:pos="536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  <w:r w:rsidRPr="007534D7">
        <w:rPr>
          <w:rFonts w:ascii="Times New Roman" w:hAnsi="Times New Roman" w:cs="Times New Roman"/>
          <w:b/>
          <w:sz w:val="32"/>
        </w:rPr>
        <w:t>7. Вопросы безопасности</w:t>
      </w:r>
    </w:p>
    <w:tbl>
      <w:tblPr>
        <w:tblStyle w:val="a4"/>
        <w:tblW w:w="0" w:type="auto"/>
        <w:tblBorders>
          <w:insideH w:val="single" w:sz="6" w:space="0" w:color="000000" w:themeColor="text1"/>
          <w:insideV w:val="single" w:sz="6" w:space="0" w:color="000000" w:themeColor="text1"/>
        </w:tblBorders>
        <w:tblLook w:val="04A0"/>
      </w:tblPr>
      <w:tblGrid>
        <w:gridCol w:w="9571"/>
      </w:tblGrid>
      <w:tr w:rsidR="004B30CC" w:rsidTr="00B116F7">
        <w:tc>
          <w:tcPr>
            <w:tcW w:w="9571" w:type="dxa"/>
            <w:vAlign w:val="center"/>
          </w:tcPr>
          <w:p w:rsidR="004B30CC" w:rsidRPr="007534D7" w:rsidRDefault="007534D7" w:rsidP="007534D7">
            <w:pPr>
              <w:tabs>
                <w:tab w:val="left" w:pos="5366"/>
              </w:tabs>
              <w:rPr>
                <w:rFonts w:ascii="Times New Roman" w:hAnsi="Times New Roman" w:cs="Times New Roman"/>
                <w:b/>
                <w:sz w:val="28"/>
              </w:rPr>
            </w:pPr>
            <w:r w:rsidRPr="007534D7">
              <w:rPr>
                <w:rFonts w:ascii="Times New Roman" w:hAnsi="Times New Roman" w:cs="Times New Roman"/>
                <w:b/>
                <w:sz w:val="28"/>
              </w:rPr>
              <w:t>Отсутствие осознания опасности.</w:t>
            </w:r>
          </w:p>
          <w:p w:rsidR="004B30CC" w:rsidRPr="007534D7" w:rsidRDefault="004B30CC" w:rsidP="004B30CC">
            <w:pPr>
              <w:tabs>
                <w:tab w:val="num" w:pos="720"/>
                <w:tab w:val="left" w:pos="5366"/>
              </w:tabs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534D7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937880" cy="935665"/>
                  <wp:effectExtent l="19050" t="0" r="0" b="0"/>
                  <wp:docPr id="43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444" cy="93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34D7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7534D7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991043" cy="931103"/>
                  <wp:effectExtent l="19050" t="0" r="0" b="0"/>
                  <wp:docPr id="44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312" cy="93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34D7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7534D7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1033573" cy="935665"/>
                  <wp:effectExtent l="19050" t="0" r="0" b="0"/>
                  <wp:docPr id="45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050" cy="937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34D7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1065471" cy="1020726"/>
                  <wp:effectExtent l="19050" t="0" r="1329" b="0"/>
                  <wp:docPr id="47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Объект 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26" cy="1020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34D7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7534D7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861237" cy="1020726"/>
                  <wp:effectExtent l="19050" t="0" r="0" b="0"/>
                  <wp:docPr id="48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475" cy="1022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34D7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7534D7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735862" cy="1073889"/>
                  <wp:effectExtent l="19050" t="0" r="7088" b="0"/>
                  <wp:docPr id="49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545" cy="107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4E85" w:rsidTr="00B116F7">
        <w:tc>
          <w:tcPr>
            <w:tcW w:w="9571" w:type="dxa"/>
            <w:vAlign w:val="center"/>
          </w:tcPr>
          <w:p w:rsidR="006258C9" w:rsidRPr="007534D7" w:rsidRDefault="007534D7" w:rsidP="007F4E85">
            <w:pPr>
              <w:tabs>
                <w:tab w:val="left" w:pos="5366"/>
              </w:tabs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534D7">
              <w:rPr>
                <w:rFonts w:ascii="Times New Roman" w:hAnsi="Times New Roman" w:cs="Times New Roman"/>
                <w:b/>
                <w:sz w:val="28"/>
              </w:rPr>
              <w:t>Отсутствует страх высоты.</w:t>
            </w:r>
          </w:p>
          <w:p w:rsidR="007F4E85" w:rsidRPr="007534D7" w:rsidRDefault="007F4E85" w:rsidP="007F4E85">
            <w:pPr>
              <w:tabs>
                <w:tab w:val="left" w:pos="5366"/>
              </w:tabs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534D7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1258187" cy="1058779"/>
                  <wp:effectExtent l="19050" t="0" r="0" b="0"/>
                  <wp:docPr id="50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579" cy="105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34D7">
              <w:rPr>
                <w:rFonts w:ascii="Times New Roman" w:hAnsi="Times New Roman" w:cs="Times New Roman"/>
                <w:b/>
                <w:sz w:val="28"/>
              </w:rPr>
              <w:t xml:space="preserve">        </w:t>
            </w:r>
            <w:r w:rsidR="006D5425">
              <w:rPr>
                <w:rFonts w:ascii="Times New Roman" w:hAnsi="Times New Roman" w:cs="Times New Roman"/>
                <w:b/>
                <w:sz w:val="28"/>
              </w:rPr>
              <w:t xml:space="preserve">         </w:t>
            </w:r>
            <w:r w:rsidRPr="007534D7">
              <w:rPr>
                <w:rFonts w:ascii="Times New Roman" w:hAnsi="Times New Roman" w:cs="Times New Roman"/>
                <w:b/>
                <w:sz w:val="28"/>
              </w:rPr>
              <w:t xml:space="preserve">     </w:t>
            </w:r>
            <w:r w:rsidRPr="007534D7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1096081" cy="1171074"/>
                  <wp:effectExtent l="19050" t="0" r="8819" b="0"/>
                  <wp:docPr id="51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28" cy="1173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34D7">
              <w:rPr>
                <w:rFonts w:ascii="Times New Roman" w:hAnsi="Times New Roman" w:cs="Times New Roman"/>
                <w:b/>
                <w:sz w:val="28"/>
              </w:rPr>
              <w:t xml:space="preserve">   </w:t>
            </w:r>
            <w:r w:rsidR="006D5425">
              <w:rPr>
                <w:rFonts w:ascii="Times New Roman" w:hAnsi="Times New Roman" w:cs="Times New Roman"/>
                <w:b/>
                <w:sz w:val="28"/>
              </w:rPr>
              <w:t xml:space="preserve">    </w:t>
            </w:r>
            <w:r w:rsidRPr="007534D7">
              <w:rPr>
                <w:rFonts w:ascii="Times New Roman" w:hAnsi="Times New Roman" w:cs="Times New Roman"/>
                <w:b/>
                <w:sz w:val="28"/>
              </w:rPr>
              <w:t xml:space="preserve">         </w:t>
            </w:r>
            <w:r w:rsidRPr="007534D7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1715236" cy="1058779"/>
                  <wp:effectExtent l="19050" t="0" r="0" b="0"/>
                  <wp:docPr id="52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642" cy="1057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85" w:rsidRPr="006D5425" w:rsidRDefault="007F4E85" w:rsidP="00B933B0">
      <w:pPr>
        <w:tabs>
          <w:tab w:val="num" w:pos="720"/>
          <w:tab w:val="left" w:pos="5366"/>
        </w:tabs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7F4E85" w:rsidRDefault="007F4E85" w:rsidP="007F4E85">
      <w:pPr>
        <w:tabs>
          <w:tab w:val="num" w:pos="720"/>
          <w:tab w:val="left" w:pos="5366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B56A87">
        <w:rPr>
          <w:rFonts w:ascii="Times New Roman" w:hAnsi="Times New Roman" w:cs="Times New Roman"/>
          <w:b/>
          <w:sz w:val="32"/>
        </w:rPr>
        <w:t>8. Нарушения желудочно-кишечного тракта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E907A5" w:rsidTr="00E907A5">
        <w:tc>
          <w:tcPr>
            <w:tcW w:w="3190" w:type="dxa"/>
          </w:tcPr>
          <w:p w:rsidR="00E907A5" w:rsidRDefault="007534D7" w:rsidP="00E907A5">
            <w:pPr>
              <w:tabs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</w:t>
            </w:r>
            <w:r w:rsidR="00E907A5" w:rsidRPr="00B56A87">
              <w:rPr>
                <w:rFonts w:ascii="Times New Roman" w:hAnsi="Times New Roman" w:cs="Times New Roman"/>
                <w:b/>
                <w:sz w:val="28"/>
              </w:rPr>
              <w:t>оносы</w:t>
            </w:r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6D5425" w:rsidRPr="006D5425" w:rsidRDefault="006D5425" w:rsidP="00E907A5">
            <w:pPr>
              <w:tabs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18"/>
              </w:rPr>
            </w:pPr>
          </w:p>
          <w:p w:rsidR="00E907A5" w:rsidRDefault="00E907A5" w:rsidP="007F4E85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7F4E85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908217" cy="818148"/>
                  <wp:effectExtent l="19050" t="0" r="6183" b="0"/>
                  <wp:docPr id="75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211" cy="821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907A5" w:rsidRDefault="007534D7" w:rsidP="007F4E85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З</w:t>
            </w:r>
            <w:r w:rsidR="00E907A5" w:rsidRPr="00B56A87">
              <w:rPr>
                <w:rFonts w:ascii="Times New Roman" w:hAnsi="Times New Roman" w:cs="Times New Roman"/>
                <w:b/>
                <w:sz w:val="28"/>
              </w:rPr>
              <w:t>апоры</w:t>
            </w:r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E907A5" w:rsidRPr="006D5425" w:rsidRDefault="00E907A5" w:rsidP="007F4E85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18"/>
              </w:rPr>
            </w:pPr>
          </w:p>
          <w:p w:rsidR="00E907A5" w:rsidRDefault="00E907A5" w:rsidP="007F4E85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7F4E85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856733" cy="818148"/>
                  <wp:effectExtent l="19050" t="0" r="517" b="0"/>
                  <wp:docPr id="76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57" cy="816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907A5" w:rsidRDefault="007534D7" w:rsidP="007F4E85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</w:t>
            </w:r>
            <w:r w:rsidR="00E907A5" w:rsidRPr="00B56A87">
              <w:rPr>
                <w:rFonts w:ascii="Times New Roman" w:hAnsi="Times New Roman" w:cs="Times New Roman"/>
                <w:b/>
                <w:sz w:val="28"/>
              </w:rPr>
              <w:t>амоограничения в еде, разборчивость</w:t>
            </w:r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E907A5" w:rsidRDefault="00E907A5" w:rsidP="007F4E85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7F4E85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850232" cy="818148"/>
                  <wp:effectExtent l="19050" t="0" r="7018" b="0"/>
                  <wp:docPr id="77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562" cy="814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85" w:rsidRPr="006D5425" w:rsidRDefault="007F4E85" w:rsidP="00B933B0">
      <w:pPr>
        <w:tabs>
          <w:tab w:val="num" w:pos="720"/>
          <w:tab w:val="left" w:pos="5366"/>
        </w:tabs>
        <w:spacing w:after="0" w:line="240" w:lineRule="auto"/>
        <w:jc w:val="both"/>
        <w:rPr>
          <w:rFonts w:ascii="Times New Roman" w:hAnsi="Times New Roman" w:cs="Times New Roman"/>
          <w:sz w:val="12"/>
        </w:rPr>
      </w:pPr>
    </w:p>
    <w:p w:rsidR="007F4E85" w:rsidRPr="00B56A87" w:rsidRDefault="007F4E85" w:rsidP="007F4E85">
      <w:pPr>
        <w:tabs>
          <w:tab w:val="num" w:pos="720"/>
          <w:tab w:val="left" w:pos="536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  <w:r w:rsidRPr="00B56A87">
        <w:rPr>
          <w:rFonts w:ascii="Times New Roman" w:hAnsi="Times New Roman" w:cs="Times New Roman"/>
          <w:b/>
          <w:sz w:val="32"/>
        </w:rPr>
        <w:t>9. Речь</w:t>
      </w:r>
    </w:p>
    <w:tbl>
      <w:tblPr>
        <w:tblStyle w:val="a4"/>
        <w:tblW w:w="9571" w:type="dxa"/>
        <w:tblLook w:val="04A0"/>
      </w:tblPr>
      <w:tblGrid>
        <w:gridCol w:w="2518"/>
        <w:gridCol w:w="4536"/>
        <w:gridCol w:w="2517"/>
      </w:tblGrid>
      <w:tr w:rsidR="007534D7" w:rsidTr="007534D7">
        <w:tc>
          <w:tcPr>
            <w:tcW w:w="2518" w:type="dxa"/>
            <w:vAlign w:val="center"/>
          </w:tcPr>
          <w:p w:rsidR="007534D7" w:rsidRDefault="007534D7" w:rsidP="00101EEE">
            <w:pPr>
              <w:tabs>
                <w:tab w:val="left" w:pos="5366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272724" cy="593558"/>
                  <wp:effectExtent l="19050" t="0" r="3626" b="0"/>
                  <wp:docPr id="147" name="Рисунок 8" descr="C:\Users\Роман и Евгения\Desktop\для консультации\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Роман и Евгения\Desktop\для консультации\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837" cy="594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  <w:gridSpan w:val="2"/>
            <w:vAlign w:val="center"/>
          </w:tcPr>
          <w:p w:rsidR="007534D7" w:rsidRDefault="007534D7" w:rsidP="007534D7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П</w:t>
            </w:r>
            <w:r w:rsidRPr="00B56A87">
              <w:rPr>
                <w:rFonts w:ascii="Times New Roman" w:hAnsi="Times New Roman" w:cs="Times New Roman"/>
                <w:b/>
                <w:sz w:val="28"/>
              </w:rPr>
              <w:t>ервичный</w:t>
            </w:r>
            <w:proofErr w:type="gramEnd"/>
            <w:r w:rsidRPr="00B56A87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B56A87">
              <w:rPr>
                <w:rFonts w:ascii="Times New Roman" w:hAnsi="Times New Roman" w:cs="Times New Roman"/>
                <w:b/>
                <w:sz w:val="28"/>
              </w:rPr>
              <w:t>мутизм</w:t>
            </w:r>
            <w:proofErr w:type="spellEnd"/>
            <w:r w:rsidRPr="00B56A87">
              <w:rPr>
                <w:rFonts w:ascii="Times New Roman" w:hAnsi="Times New Roman" w:cs="Times New Roman"/>
                <w:b/>
                <w:sz w:val="28"/>
              </w:rPr>
              <w:t xml:space="preserve"> (с самого начала речь отсутствует)</w:t>
            </w:r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7534D7" w:rsidRPr="00094C46" w:rsidRDefault="007534D7" w:rsidP="007534D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Ф</w:t>
            </w:r>
            <w:r w:rsidRPr="00B56A87">
              <w:rPr>
                <w:rFonts w:ascii="Times New Roman" w:hAnsi="Times New Roman" w:cs="Times New Roman"/>
                <w:b/>
                <w:sz w:val="28"/>
              </w:rPr>
              <w:t xml:space="preserve">ормально «правильное» развитие речи до 2-2,5 лет с последующим глубоким (до </w:t>
            </w:r>
            <w:proofErr w:type="spellStart"/>
            <w:r w:rsidRPr="00B56A87">
              <w:rPr>
                <w:rFonts w:ascii="Times New Roman" w:hAnsi="Times New Roman" w:cs="Times New Roman"/>
                <w:b/>
                <w:sz w:val="28"/>
              </w:rPr>
              <w:t>мутизма</w:t>
            </w:r>
            <w:proofErr w:type="spellEnd"/>
            <w:r w:rsidRPr="00B56A87">
              <w:rPr>
                <w:rFonts w:ascii="Times New Roman" w:hAnsi="Times New Roman" w:cs="Times New Roman"/>
                <w:b/>
                <w:sz w:val="28"/>
              </w:rPr>
              <w:t>) распадом</w:t>
            </w:r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</w:p>
        </w:tc>
      </w:tr>
      <w:tr w:rsidR="007534D7" w:rsidTr="007534D7">
        <w:tc>
          <w:tcPr>
            <w:tcW w:w="7054" w:type="dxa"/>
            <w:gridSpan w:val="2"/>
            <w:vAlign w:val="center"/>
          </w:tcPr>
          <w:p w:rsidR="007534D7" w:rsidRPr="00B56A87" w:rsidRDefault="007534D7" w:rsidP="007534D7">
            <w:pPr>
              <w:tabs>
                <w:tab w:val="num" w:pos="720"/>
                <w:tab w:val="left" w:pos="5366"/>
              </w:tabs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Р</w:t>
            </w:r>
            <w:r w:rsidRPr="00B56A87">
              <w:rPr>
                <w:rFonts w:ascii="Times New Roman" w:hAnsi="Times New Roman" w:cs="Times New Roman"/>
                <w:b/>
                <w:sz w:val="28"/>
              </w:rPr>
              <w:t xml:space="preserve">азрыв между </w:t>
            </w:r>
            <w:proofErr w:type="spellStart"/>
            <w:r w:rsidRPr="00B56A87">
              <w:rPr>
                <w:rFonts w:ascii="Times New Roman" w:hAnsi="Times New Roman" w:cs="Times New Roman"/>
                <w:b/>
                <w:sz w:val="28"/>
              </w:rPr>
              <w:t>импрессивной</w:t>
            </w:r>
            <w:proofErr w:type="spellEnd"/>
            <w:r w:rsidRPr="00B56A87">
              <w:rPr>
                <w:rFonts w:ascii="Times New Roman" w:hAnsi="Times New Roman" w:cs="Times New Roman"/>
                <w:b/>
                <w:sz w:val="28"/>
              </w:rPr>
              <w:t xml:space="preserve"> и экспрессивной сторонами речи при бытовом понимании обиходных фраз ребенок почти не владеет самостоятельной речью</w:t>
            </w:r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</w:p>
        </w:tc>
        <w:tc>
          <w:tcPr>
            <w:tcW w:w="2517" w:type="dxa"/>
            <w:vAlign w:val="center"/>
          </w:tcPr>
          <w:p w:rsidR="007534D7" w:rsidRPr="00094C46" w:rsidRDefault="007534D7" w:rsidP="007534D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325073" cy="770021"/>
                  <wp:effectExtent l="19050" t="0" r="8427" b="0"/>
                  <wp:docPr id="146" name="Рисунок 9" descr="C:\Users\Роман и Евгения\Desktop\для консультации\logo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Роман и Евгения\Desktop\для консультации\logop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178" cy="774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4D7" w:rsidTr="007534D7">
        <w:tc>
          <w:tcPr>
            <w:tcW w:w="2518" w:type="dxa"/>
            <w:vAlign w:val="center"/>
          </w:tcPr>
          <w:p w:rsidR="007534D7" w:rsidRDefault="007534D7" w:rsidP="00101EEE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581183" cy="882316"/>
                  <wp:effectExtent l="19050" t="0" r="9367" b="0"/>
                  <wp:docPr id="148" name="Рисунок 10" descr="C:\Users\Роман и Евгения\Desktop\для консультации\0_122bf4_e5448ab9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Роман и Евгения\Desktop\для консультации\0_122bf4_e5448ab9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81862" cy="883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  <w:gridSpan w:val="2"/>
            <w:vAlign w:val="center"/>
          </w:tcPr>
          <w:p w:rsidR="007534D7" w:rsidRDefault="007534D7" w:rsidP="007534D7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</w:t>
            </w:r>
            <w:r w:rsidRPr="00B56A87">
              <w:rPr>
                <w:rFonts w:ascii="Times New Roman" w:hAnsi="Times New Roman" w:cs="Times New Roman"/>
                <w:b/>
                <w:sz w:val="28"/>
              </w:rPr>
              <w:t>арушение понимания обращенной речи</w:t>
            </w:r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7534D7" w:rsidRDefault="007534D7" w:rsidP="007534D7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</w:t>
            </w:r>
            <w:r w:rsidRPr="00B56A87">
              <w:rPr>
                <w:rFonts w:ascii="Times New Roman" w:hAnsi="Times New Roman" w:cs="Times New Roman"/>
                <w:b/>
                <w:sz w:val="28"/>
              </w:rPr>
              <w:t>ыраженный дефицит экспрессивного словаря</w:t>
            </w:r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7534D7" w:rsidRPr="00094C46" w:rsidRDefault="007534D7" w:rsidP="007534D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</w:t>
            </w:r>
            <w:r w:rsidRPr="00B56A87">
              <w:rPr>
                <w:rFonts w:ascii="Times New Roman" w:hAnsi="Times New Roman" w:cs="Times New Roman"/>
                <w:b/>
                <w:sz w:val="28"/>
              </w:rPr>
              <w:t>озднее появление фразы у ребенка по сравнению со сверстниками</w:t>
            </w:r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</w:p>
        </w:tc>
      </w:tr>
      <w:tr w:rsidR="007534D7" w:rsidTr="00FB4958">
        <w:tc>
          <w:tcPr>
            <w:tcW w:w="7054" w:type="dxa"/>
            <w:gridSpan w:val="2"/>
            <w:vAlign w:val="center"/>
          </w:tcPr>
          <w:p w:rsidR="007534D7" w:rsidRPr="00B56A87" w:rsidRDefault="007534D7" w:rsidP="007534D7">
            <w:pPr>
              <w:tabs>
                <w:tab w:val="num" w:pos="720"/>
                <w:tab w:val="left" w:pos="5366"/>
              </w:tabs>
              <w:jc w:val="both"/>
              <w:rPr>
                <w:rFonts w:ascii="Times New Roman" w:hAnsi="Times New Roman" w:cs="Times New Roman"/>
                <w:b/>
                <w:sz w:val="1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Э</w:t>
            </w:r>
            <w:r w:rsidRPr="00B56A87">
              <w:rPr>
                <w:rFonts w:ascii="Times New Roman" w:hAnsi="Times New Roman" w:cs="Times New Roman"/>
                <w:b/>
                <w:sz w:val="28"/>
              </w:rPr>
              <w:t>холалии</w:t>
            </w:r>
            <w:proofErr w:type="spellEnd"/>
            <w:r w:rsidRPr="00B56A87">
              <w:rPr>
                <w:rFonts w:ascii="Times New Roman" w:hAnsi="Times New Roman" w:cs="Times New Roman"/>
                <w:b/>
                <w:sz w:val="28"/>
              </w:rPr>
              <w:t xml:space="preserve"> – механическое повторение слов или предложений, незамедлительное или отсроченное</w:t>
            </w:r>
          </w:p>
        </w:tc>
        <w:tc>
          <w:tcPr>
            <w:tcW w:w="2517" w:type="dxa"/>
            <w:vAlign w:val="center"/>
          </w:tcPr>
          <w:p w:rsidR="007534D7" w:rsidRPr="00094C46" w:rsidRDefault="007534D7" w:rsidP="007534D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902637" cy="872220"/>
                  <wp:effectExtent l="19050" t="0" r="0" b="0"/>
                  <wp:docPr id="149" name="Рисунок 11" descr="C:\Users\Роман и Евгения\Desktop\для консультации\c4f6cceff4216ee2de587717703c09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Роман и Евгения\Desktop\для консультации\c4f6cceff4216ee2de587717703c09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583" cy="881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4D7" w:rsidTr="000D205B">
        <w:tc>
          <w:tcPr>
            <w:tcW w:w="2518" w:type="dxa"/>
            <w:vAlign w:val="center"/>
          </w:tcPr>
          <w:p w:rsidR="007534D7" w:rsidRDefault="007534D7" w:rsidP="00101EEE">
            <w:pPr>
              <w:tabs>
                <w:tab w:val="num" w:pos="720"/>
                <w:tab w:val="left" w:pos="5366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552180" cy="689811"/>
                  <wp:effectExtent l="19050" t="0" r="270" b="0"/>
                  <wp:docPr id="150" name="Рисунок 12" descr="C:\Users\Роман и Евгения\Desktop\для консультации\500_F_33058744_4OfsuLwIg77oGkHWdKxXRg1wiTrDgH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Роман и Евгения\Desktop\для консультации\500_F_33058744_4OfsuLwIg77oGkHWdKxXRg1wiTrDgH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361" cy="696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  <w:gridSpan w:val="2"/>
            <w:vAlign w:val="center"/>
          </w:tcPr>
          <w:p w:rsidR="007534D7" w:rsidRPr="00094C46" w:rsidRDefault="007534D7" w:rsidP="007534D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        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553385" cy="809035"/>
                  <wp:effectExtent l="19050" t="0" r="0" b="0"/>
                  <wp:docPr id="157" name="Рисунок 13" descr="C:\Users\Роман и Евгения\Desktop\для консультации\4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Роман и Евгения\Desktop\для консультации\4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622" cy="815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                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973179" cy="770021"/>
                  <wp:effectExtent l="19050" t="0" r="8021" b="0"/>
                  <wp:docPr id="158" name="Рисунок 7" descr="C:\Users\Роман и Евгения\Desktop\для консультации\hello_html_158554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Роман и Евгения\Desktop\для консультации\hello_html_158554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387" cy="770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30CC" w:rsidRPr="007F4E85" w:rsidRDefault="004B30CC" w:rsidP="007F4E85">
      <w:pPr>
        <w:rPr>
          <w:rFonts w:ascii="Times New Roman" w:hAnsi="Times New Roman" w:cs="Times New Roman"/>
          <w:sz w:val="28"/>
        </w:rPr>
      </w:pPr>
    </w:p>
    <w:sectPr w:rsidR="004B30CC" w:rsidRPr="007F4E85" w:rsidSect="00B02652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857FE"/>
    <w:multiLevelType w:val="hybridMultilevel"/>
    <w:tmpl w:val="DFAC60BA"/>
    <w:lvl w:ilvl="0" w:tplc="17D251D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40277E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E7AA98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3C6A8C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F54B19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25C1D4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420538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D18B0E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FB6851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00D51A64"/>
    <w:multiLevelType w:val="hybridMultilevel"/>
    <w:tmpl w:val="DC089EE6"/>
    <w:lvl w:ilvl="0" w:tplc="7D0A88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7724A8D"/>
    <w:multiLevelType w:val="hybridMultilevel"/>
    <w:tmpl w:val="865CE99E"/>
    <w:lvl w:ilvl="0" w:tplc="1324A98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012A72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506D97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8B2AAA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35E27E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A9E9F4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D0A13F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8045A3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FFA67B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0B560DF1"/>
    <w:multiLevelType w:val="hybridMultilevel"/>
    <w:tmpl w:val="F648BD80"/>
    <w:lvl w:ilvl="0" w:tplc="7DF6EDB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BDCE32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D325E1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28220E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DA446F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28031D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2C22D6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DF002F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7786EF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0C3A50F3"/>
    <w:multiLevelType w:val="hybridMultilevel"/>
    <w:tmpl w:val="68A04DD2"/>
    <w:lvl w:ilvl="0" w:tplc="DE6EADF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2B4AAE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918D62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4E47E7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2EC21D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87EE89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B26695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676B0B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1DE523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104A0862"/>
    <w:multiLevelType w:val="hybridMultilevel"/>
    <w:tmpl w:val="7A1AC5E6"/>
    <w:lvl w:ilvl="0" w:tplc="7A2A3C5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008BCC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612461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A682B0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BFC333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8A8F0D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596A2C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FE622E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E3C672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1EA6056E"/>
    <w:multiLevelType w:val="hybridMultilevel"/>
    <w:tmpl w:val="F8A68ED8"/>
    <w:lvl w:ilvl="0" w:tplc="9F0053D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A4AC1B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57CAF4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03AA21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4585DC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704C86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8B8891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8DE342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59CB7B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>
    <w:nsid w:val="291F482E"/>
    <w:multiLevelType w:val="hybridMultilevel"/>
    <w:tmpl w:val="A416742C"/>
    <w:lvl w:ilvl="0" w:tplc="27A665A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0F2DA2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9B0B42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4247D2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E36AA9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CD0BD8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42E3B6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720598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AC287C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>
    <w:nsid w:val="35996321"/>
    <w:multiLevelType w:val="hybridMultilevel"/>
    <w:tmpl w:val="2B444BBE"/>
    <w:lvl w:ilvl="0" w:tplc="F0EC0F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D5F34DA"/>
    <w:multiLevelType w:val="hybridMultilevel"/>
    <w:tmpl w:val="A3F20968"/>
    <w:lvl w:ilvl="0" w:tplc="2DD0D1C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432305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BEE376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6841B3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070EB1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CFA9D6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094517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402FFF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F78DE4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>
    <w:nsid w:val="44594C5E"/>
    <w:multiLevelType w:val="hybridMultilevel"/>
    <w:tmpl w:val="E27A198A"/>
    <w:lvl w:ilvl="0" w:tplc="403C8FF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70C0E1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1CC2DC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402E75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8B8F27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B58B49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7C0E9F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F20211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588FE7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>
    <w:nsid w:val="59154B5E"/>
    <w:multiLevelType w:val="hybridMultilevel"/>
    <w:tmpl w:val="05E477D4"/>
    <w:lvl w:ilvl="0" w:tplc="5E4E2F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0957FED"/>
    <w:multiLevelType w:val="hybridMultilevel"/>
    <w:tmpl w:val="F78EB178"/>
    <w:lvl w:ilvl="0" w:tplc="D7D24D6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A94C00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EF8F25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494D24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33C35C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1560E2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ACA791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4E6EE0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6F08E6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>
    <w:nsid w:val="638F1EFD"/>
    <w:multiLevelType w:val="hybridMultilevel"/>
    <w:tmpl w:val="1B34D84E"/>
    <w:lvl w:ilvl="0" w:tplc="E878D3B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276DEC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04CAF0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1B458D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15CDAC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3A8378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F32898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0C8D98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B3AC85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>
    <w:nsid w:val="78372508"/>
    <w:multiLevelType w:val="hybridMultilevel"/>
    <w:tmpl w:val="A0D814A6"/>
    <w:lvl w:ilvl="0" w:tplc="82CA053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D96594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846C0E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2D8124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BC0BF0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1CC7DF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722505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8DC8DB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A84703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>
    <w:nsid w:val="7B8C70FF"/>
    <w:multiLevelType w:val="hybridMultilevel"/>
    <w:tmpl w:val="5E985878"/>
    <w:lvl w:ilvl="0" w:tplc="7248A66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014C1E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A466FC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A5691A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5F6C35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460B0F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E5EAEF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F8CFD5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FE6430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>
    <w:nsid w:val="7DCA702C"/>
    <w:multiLevelType w:val="hybridMultilevel"/>
    <w:tmpl w:val="1E7AABAC"/>
    <w:lvl w:ilvl="0" w:tplc="739A3BA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C22A41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FE4887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656375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CD0C33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5AA2BA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77A6D8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5C4F7B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246456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1"/>
  </w:num>
  <w:num w:numId="2">
    <w:abstractNumId w:val="5"/>
  </w:num>
  <w:num w:numId="3">
    <w:abstractNumId w:val="12"/>
  </w:num>
  <w:num w:numId="4">
    <w:abstractNumId w:val="10"/>
  </w:num>
  <w:num w:numId="5">
    <w:abstractNumId w:val="1"/>
  </w:num>
  <w:num w:numId="6">
    <w:abstractNumId w:val="6"/>
  </w:num>
  <w:num w:numId="7">
    <w:abstractNumId w:val="7"/>
  </w:num>
  <w:num w:numId="8">
    <w:abstractNumId w:val="4"/>
  </w:num>
  <w:num w:numId="9">
    <w:abstractNumId w:val="13"/>
  </w:num>
  <w:num w:numId="10">
    <w:abstractNumId w:val="2"/>
  </w:num>
  <w:num w:numId="11">
    <w:abstractNumId w:val="3"/>
  </w:num>
  <w:num w:numId="12">
    <w:abstractNumId w:val="9"/>
  </w:num>
  <w:num w:numId="13">
    <w:abstractNumId w:val="0"/>
  </w:num>
  <w:num w:numId="14">
    <w:abstractNumId w:val="16"/>
  </w:num>
  <w:num w:numId="15">
    <w:abstractNumId w:val="14"/>
  </w:num>
  <w:num w:numId="16">
    <w:abstractNumId w:val="15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416004"/>
    <w:rsid w:val="00094C46"/>
    <w:rsid w:val="000A5E0E"/>
    <w:rsid w:val="00101EEE"/>
    <w:rsid w:val="001C7628"/>
    <w:rsid w:val="002D6CF3"/>
    <w:rsid w:val="002D7114"/>
    <w:rsid w:val="00416004"/>
    <w:rsid w:val="004B30CC"/>
    <w:rsid w:val="004F239F"/>
    <w:rsid w:val="006258C9"/>
    <w:rsid w:val="006D5425"/>
    <w:rsid w:val="007534D7"/>
    <w:rsid w:val="007B194B"/>
    <w:rsid w:val="007F4E85"/>
    <w:rsid w:val="00A430C1"/>
    <w:rsid w:val="00B02652"/>
    <w:rsid w:val="00B56A87"/>
    <w:rsid w:val="00B933B0"/>
    <w:rsid w:val="00C40A1C"/>
    <w:rsid w:val="00CC7CFA"/>
    <w:rsid w:val="00E907A5"/>
    <w:rsid w:val="00F67691"/>
    <w:rsid w:val="00FC57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9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0A1C"/>
    <w:pPr>
      <w:ind w:left="720"/>
      <w:contextualSpacing/>
    </w:pPr>
  </w:style>
  <w:style w:type="table" w:styleId="a4">
    <w:name w:val="Table Grid"/>
    <w:basedOn w:val="a1"/>
    <w:uiPriority w:val="59"/>
    <w:rsid w:val="002D6C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D6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6C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0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524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670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1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6572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56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80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50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0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136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51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920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4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492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504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231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16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808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8724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13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883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9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19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9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877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420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00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4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566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887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5676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41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75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096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0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97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784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928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04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7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60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5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077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78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917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19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68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874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42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71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61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421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jpeg"/><Relationship Id="rId67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</Pages>
  <Words>435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и Евгения</dc:creator>
  <cp:keywords/>
  <dc:description/>
  <cp:lastModifiedBy>Роман и Евгения</cp:lastModifiedBy>
  <cp:revision>8</cp:revision>
  <dcterms:created xsi:type="dcterms:W3CDTF">2018-09-19T15:59:00Z</dcterms:created>
  <dcterms:modified xsi:type="dcterms:W3CDTF">2018-09-24T19:05:00Z</dcterms:modified>
</cp:coreProperties>
</file>