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800" w:rsidRPr="00611800" w:rsidRDefault="00611800" w:rsidP="00611800">
      <w:pPr>
        <w:pStyle w:val="a6"/>
        <w:jc w:val="center"/>
        <w:rPr>
          <w:rFonts w:ascii="Bookman Old Style" w:hAnsi="Bookman Old Style"/>
          <w:i/>
          <w:sz w:val="28"/>
          <w:szCs w:val="28"/>
        </w:rPr>
      </w:pPr>
      <w:r w:rsidRPr="00611800">
        <w:rPr>
          <w:rStyle w:val="h1content"/>
          <w:rFonts w:ascii="Bookman Old Style" w:hAnsi="Bookman Old Style"/>
          <w:bCs/>
          <w:i/>
          <w:color w:val="000000"/>
          <w:sz w:val="28"/>
          <w:szCs w:val="28"/>
        </w:rPr>
        <w:t>Информационно-коммуникативные технологии как средство развития</w:t>
      </w:r>
    </w:p>
    <w:p w:rsidR="00667687" w:rsidRPr="00611800" w:rsidRDefault="00667687" w:rsidP="00611800">
      <w:pPr>
        <w:pStyle w:val="a6"/>
        <w:jc w:val="center"/>
        <w:rPr>
          <w:rFonts w:ascii="Bookman Old Style" w:hAnsi="Bookman Old Style"/>
          <w:i/>
          <w:sz w:val="28"/>
          <w:szCs w:val="28"/>
        </w:rPr>
      </w:pPr>
      <w:r w:rsidRPr="00611800">
        <w:rPr>
          <w:rFonts w:ascii="Bookman Old Style" w:hAnsi="Bookman Old Style"/>
          <w:i/>
          <w:sz w:val="28"/>
          <w:szCs w:val="28"/>
        </w:rPr>
        <w:t>зрительной перцептивной готовности  (восприятия)</w:t>
      </w:r>
    </w:p>
    <w:p w:rsidR="00667687" w:rsidRPr="00611800" w:rsidRDefault="00667687" w:rsidP="00611800">
      <w:pPr>
        <w:pStyle w:val="a6"/>
        <w:jc w:val="center"/>
        <w:rPr>
          <w:rFonts w:ascii="Bookman Old Style" w:hAnsi="Bookman Old Style"/>
          <w:i/>
          <w:sz w:val="28"/>
          <w:szCs w:val="28"/>
        </w:rPr>
      </w:pPr>
      <w:r w:rsidRPr="00611800">
        <w:rPr>
          <w:rFonts w:ascii="Bookman Old Style" w:hAnsi="Bookman Old Style"/>
          <w:i/>
          <w:sz w:val="28"/>
          <w:szCs w:val="28"/>
        </w:rPr>
        <w:t>к обучению грамоте</w:t>
      </w:r>
    </w:p>
    <w:p w:rsidR="00667687" w:rsidRPr="00611800" w:rsidRDefault="00667687" w:rsidP="00611800">
      <w:pPr>
        <w:pStyle w:val="a6"/>
        <w:jc w:val="center"/>
        <w:rPr>
          <w:rFonts w:ascii="Bookman Old Style" w:hAnsi="Bookman Old Style"/>
          <w:i/>
          <w:sz w:val="28"/>
          <w:szCs w:val="28"/>
        </w:rPr>
      </w:pPr>
      <w:r w:rsidRPr="00611800">
        <w:rPr>
          <w:rFonts w:ascii="Bookman Old Style" w:hAnsi="Bookman Old Style"/>
          <w:i/>
          <w:sz w:val="28"/>
          <w:szCs w:val="28"/>
        </w:rPr>
        <w:t>детей с нарушениями зрения</w:t>
      </w:r>
    </w:p>
    <w:p w:rsidR="00A4143E" w:rsidRDefault="00A4143E" w:rsidP="00667687">
      <w:pPr>
        <w:pStyle w:val="a6"/>
        <w:ind w:firstLine="567"/>
        <w:jc w:val="right"/>
        <w:rPr>
          <w:rFonts w:ascii="Bookman Old Style" w:hAnsi="Bookman Old Style"/>
          <w:b/>
          <w:i/>
          <w:sz w:val="24"/>
          <w:szCs w:val="24"/>
        </w:rPr>
      </w:pPr>
    </w:p>
    <w:p w:rsidR="00611800" w:rsidRPr="00611800" w:rsidRDefault="00611800" w:rsidP="00611800">
      <w:pPr>
        <w:pStyle w:val="a6"/>
        <w:ind w:firstLine="567"/>
        <w:jc w:val="center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 xml:space="preserve">Презентация логопедического   тренинга </w:t>
      </w:r>
    </w:p>
    <w:p w:rsidR="00BA2B19" w:rsidRDefault="00BA2B19" w:rsidP="00BA2B19">
      <w:pPr>
        <w:pStyle w:val="a6"/>
        <w:ind w:firstLine="567"/>
        <w:jc w:val="center"/>
        <w:rPr>
          <w:rFonts w:ascii="Bookman Old Style" w:hAnsi="Bookman Old Style"/>
          <w:i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i/>
          <w:sz w:val="24"/>
          <w:szCs w:val="24"/>
        </w:rPr>
        <w:t>«Буква М»</w:t>
      </w:r>
    </w:p>
    <w:p w:rsidR="00667687" w:rsidRPr="00611800" w:rsidRDefault="00667687" w:rsidP="00667687">
      <w:pPr>
        <w:pStyle w:val="a6"/>
        <w:ind w:firstLine="567"/>
        <w:jc w:val="right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>подготовил:</w:t>
      </w:r>
    </w:p>
    <w:p w:rsidR="00667687" w:rsidRPr="00611800" w:rsidRDefault="00667687" w:rsidP="00667687">
      <w:pPr>
        <w:pStyle w:val="a6"/>
        <w:ind w:firstLine="567"/>
        <w:jc w:val="right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>учитель-логопед Н.Ф. Гусакова</w:t>
      </w:r>
    </w:p>
    <w:p w:rsidR="00611800" w:rsidRPr="00611800" w:rsidRDefault="00611800" w:rsidP="00667687">
      <w:pPr>
        <w:pStyle w:val="a6"/>
        <w:ind w:firstLine="567"/>
        <w:jc w:val="right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>г. Новый Уренгой, ЯНАО</w:t>
      </w:r>
    </w:p>
    <w:p w:rsidR="00667687" w:rsidRPr="00611800" w:rsidRDefault="00667687" w:rsidP="00667687">
      <w:pPr>
        <w:pStyle w:val="a6"/>
        <w:ind w:firstLine="567"/>
        <w:jc w:val="right"/>
        <w:rPr>
          <w:rFonts w:ascii="Bookman Old Style" w:hAnsi="Bookman Old Style"/>
          <w:i/>
          <w:sz w:val="24"/>
          <w:szCs w:val="24"/>
        </w:rPr>
      </w:pPr>
      <w:r w:rsidRPr="00611800">
        <w:rPr>
          <w:rFonts w:ascii="Bookman Old Style" w:hAnsi="Bookman Old Style"/>
          <w:i/>
          <w:sz w:val="24"/>
          <w:szCs w:val="24"/>
        </w:rPr>
        <w:t xml:space="preserve">МАДОУ </w:t>
      </w:r>
      <w:r w:rsidR="00611800" w:rsidRPr="00611800">
        <w:rPr>
          <w:rFonts w:ascii="Bookman Old Style" w:hAnsi="Bookman Old Style"/>
          <w:i/>
          <w:sz w:val="24"/>
          <w:szCs w:val="24"/>
        </w:rPr>
        <w:t>«</w:t>
      </w:r>
      <w:r w:rsidRPr="00611800">
        <w:rPr>
          <w:rFonts w:ascii="Bookman Old Style" w:hAnsi="Bookman Old Style"/>
          <w:i/>
          <w:sz w:val="24"/>
          <w:szCs w:val="24"/>
        </w:rPr>
        <w:t>Д</w:t>
      </w:r>
      <w:r w:rsidR="00611800" w:rsidRPr="00611800">
        <w:rPr>
          <w:rFonts w:ascii="Bookman Old Style" w:hAnsi="Bookman Old Style"/>
          <w:i/>
          <w:sz w:val="24"/>
          <w:szCs w:val="24"/>
        </w:rPr>
        <w:t>етский сад</w:t>
      </w:r>
      <w:r w:rsidRPr="00611800">
        <w:rPr>
          <w:rFonts w:ascii="Bookman Old Style" w:hAnsi="Bookman Old Style"/>
          <w:i/>
          <w:sz w:val="24"/>
          <w:szCs w:val="24"/>
        </w:rPr>
        <w:t xml:space="preserve"> «Руче</w:t>
      </w:r>
      <w:r w:rsidR="00611800" w:rsidRPr="00611800">
        <w:rPr>
          <w:rFonts w:ascii="Bookman Old Style" w:hAnsi="Bookman Old Style"/>
          <w:i/>
          <w:sz w:val="24"/>
          <w:szCs w:val="24"/>
        </w:rPr>
        <w:t>ё</w:t>
      </w:r>
      <w:r w:rsidRPr="00611800">
        <w:rPr>
          <w:rFonts w:ascii="Bookman Old Style" w:hAnsi="Bookman Old Style"/>
          <w:i/>
          <w:sz w:val="24"/>
          <w:szCs w:val="24"/>
        </w:rPr>
        <w:t>к»</w:t>
      </w:r>
    </w:p>
    <w:p w:rsidR="00114053" w:rsidRPr="00611800" w:rsidRDefault="00114053" w:rsidP="00611800">
      <w:pPr>
        <w:pStyle w:val="a6"/>
        <w:ind w:firstLine="567"/>
        <w:jc w:val="both"/>
        <w:rPr>
          <w:rStyle w:val="a8"/>
          <w:rFonts w:ascii="Bookman Old Style" w:hAnsi="Bookman Old Style"/>
          <w:sz w:val="24"/>
          <w:szCs w:val="24"/>
        </w:rPr>
      </w:pPr>
      <w:r w:rsidRPr="00611800">
        <w:rPr>
          <w:rStyle w:val="a8"/>
          <w:rFonts w:ascii="Bookman Old Style" w:hAnsi="Bookman Old Style"/>
          <w:i w:val="0"/>
          <w:sz w:val="24"/>
          <w:szCs w:val="24"/>
        </w:rPr>
        <w:t>На сегодняшний момент тема подготовки детей к школе актуальна, тем более она актуальная в вопросах обучению грамоте в связи с наличием значительного процента детей, которым для успешного усвоения грамоты необходимы эффективные вспомогательные средства и модифицированные приемы, которые значительно бы повысили успехи и компетентность детей в вопросах обучения грамоте.</w:t>
      </w:r>
    </w:p>
    <w:p w:rsidR="00667687" w:rsidRPr="00611800" w:rsidRDefault="00667687" w:rsidP="0061180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611800">
        <w:rPr>
          <w:rFonts w:ascii="Bookman Old Style" w:hAnsi="Bookman Old Style"/>
          <w:sz w:val="24"/>
          <w:szCs w:val="24"/>
        </w:rPr>
        <w:t xml:space="preserve">Обучение грамоте детей с нарушениями речи составляют одну из важнейших проблем логопедии.  Дети с ОНР относятся к так называемой группе риска по дислексии. </w:t>
      </w:r>
      <w:r w:rsidR="006742D1" w:rsidRPr="00611800">
        <w:rPr>
          <w:rFonts w:ascii="Bookman Old Style" w:hAnsi="Bookman Old Style"/>
          <w:sz w:val="24"/>
          <w:szCs w:val="24"/>
        </w:rPr>
        <w:t xml:space="preserve">У детей с нарушениями речи наблюдается слабая устойчивость внимания, ограниченные возможности его распределения. Им трудно запомнить сложные зрительные конструкции, их элементы и направления. Без специального обучения дети с большим трудом овладевают навыками чтения и письма. </w:t>
      </w:r>
    </w:p>
    <w:p w:rsidR="00667687" w:rsidRPr="0052107A" w:rsidRDefault="00667687" w:rsidP="0066768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Не является исключением и современная коррекционная педагогика, рассматривающая различные вопросы подготовки к обучению грамоте дошкольников с нарушениями зрения. В</w:t>
      </w:r>
      <w:r w:rsidR="006742D1">
        <w:rPr>
          <w:rFonts w:ascii="Bookman Old Style" w:hAnsi="Bookman Old Style"/>
          <w:sz w:val="24"/>
          <w:szCs w:val="24"/>
        </w:rPr>
        <w:t>о многих</w:t>
      </w:r>
      <w:r w:rsidRPr="0052107A">
        <w:rPr>
          <w:rFonts w:ascii="Bookman Old Style" w:hAnsi="Bookman Old Style"/>
          <w:sz w:val="24"/>
          <w:szCs w:val="24"/>
        </w:rPr>
        <w:t xml:space="preserve"> исследованиях подчеркивается, что нарушения зрения негативным образом влияют на чувственную сторону познавательной деятельности детей, особенно на перцептивную и мыслительную. Дошкольники этой группы показывают низкий уровень сформированности функционального базиса чтения, </w:t>
      </w:r>
      <w:r w:rsidR="00114053">
        <w:rPr>
          <w:rFonts w:ascii="Bookman Old Style" w:hAnsi="Bookman Old Style"/>
          <w:sz w:val="24"/>
          <w:szCs w:val="24"/>
        </w:rPr>
        <w:t xml:space="preserve">в </w:t>
      </w:r>
      <w:proofErr w:type="gramStart"/>
      <w:r w:rsidR="00114053">
        <w:rPr>
          <w:rFonts w:ascii="Bookman Old Style" w:hAnsi="Bookman Old Style"/>
          <w:sz w:val="24"/>
          <w:szCs w:val="24"/>
        </w:rPr>
        <w:t>основе</w:t>
      </w:r>
      <w:proofErr w:type="gramEnd"/>
      <w:r w:rsidR="00114053">
        <w:rPr>
          <w:rFonts w:ascii="Bookman Old Style" w:hAnsi="Bookman Old Style"/>
          <w:sz w:val="24"/>
          <w:szCs w:val="24"/>
        </w:rPr>
        <w:t xml:space="preserve"> которой лежит развитое </w:t>
      </w:r>
      <w:r w:rsidRPr="0052107A">
        <w:rPr>
          <w:rFonts w:ascii="Bookman Old Style" w:hAnsi="Bookman Old Style"/>
          <w:b/>
          <w:i/>
          <w:sz w:val="24"/>
          <w:szCs w:val="24"/>
        </w:rPr>
        <w:t>зрительное восприятие и зрительная память</w:t>
      </w:r>
      <w:r w:rsidRPr="0052107A">
        <w:rPr>
          <w:rFonts w:ascii="Bookman Old Style" w:hAnsi="Bookman Old Style"/>
          <w:sz w:val="24"/>
          <w:szCs w:val="24"/>
        </w:rPr>
        <w:t xml:space="preserve">, </w:t>
      </w:r>
      <w:r w:rsidR="00114053">
        <w:rPr>
          <w:rFonts w:ascii="Bookman Old Style" w:hAnsi="Bookman Old Style"/>
          <w:sz w:val="24"/>
          <w:szCs w:val="24"/>
        </w:rPr>
        <w:t>а их неполноценность</w:t>
      </w:r>
      <w:r w:rsidRPr="0052107A">
        <w:rPr>
          <w:rFonts w:ascii="Bookman Old Style" w:hAnsi="Bookman Old Style"/>
          <w:sz w:val="24"/>
          <w:szCs w:val="24"/>
        </w:rPr>
        <w:t xml:space="preserve"> затрудняет возможность овладеть навыками чтения. Поэтому важное место готовности к обучению грамоте у  </w:t>
      </w:r>
      <w:r w:rsidR="006742D1" w:rsidRPr="0052107A">
        <w:rPr>
          <w:rFonts w:ascii="Bookman Old Style" w:hAnsi="Bookman Old Style"/>
          <w:sz w:val="24"/>
          <w:szCs w:val="24"/>
        </w:rPr>
        <w:t xml:space="preserve">дошкольников </w:t>
      </w:r>
      <w:r w:rsidR="006742D1">
        <w:rPr>
          <w:rFonts w:ascii="Bookman Old Style" w:hAnsi="Bookman Old Style"/>
          <w:sz w:val="24"/>
          <w:szCs w:val="24"/>
        </w:rPr>
        <w:t xml:space="preserve">обеих </w:t>
      </w:r>
      <w:r w:rsidRPr="0052107A">
        <w:rPr>
          <w:rFonts w:ascii="Bookman Old Style" w:hAnsi="Bookman Old Style"/>
          <w:sz w:val="24"/>
          <w:szCs w:val="24"/>
        </w:rPr>
        <w:t xml:space="preserve">групп приобретает зрительная перцептивная готовность. </w:t>
      </w:r>
    </w:p>
    <w:p w:rsidR="00667687" w:rsidRPr="006742D1" w:rsidRDefault="00667687" w:rsidP="00667687">
      <w:pPr>
        <w:pStyle w:val="a6"/>
        <w:ind w:firstLine="567"/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Одним из </w:t>
      </w:r>
      <w:r w:rsidRPr="0015703A">
        <w:rPr>
          <w:rStyle w:val="a8"/>
          <w:rFonts w:ascii="Bookman Old Style" w:hAnsi="Bookman Old Style"/>
          <w:b/>
          <w:sz w:val="24"/>
          <w:szCs w:val="24"/>
        </w:rPr>
        <w:t>показателей готовности реб</w:t>
      </w:r>
      <w:r w:rsidR="00114053" w:rsidRPr="0015703A">
        <w:rPr>
          <w:rStyle w:val="a8"/>
          <w:rFonts w:ascii="Bookman Old Style" w:hAnsi="Bookman Old Style"/>
          <w:b/>
          <w:sz w:val="24"/>
          <w:szCs w:val="24"/>
        </w:rPr>
        <w:t>е</w:t>
      </w:r>
      <w:r w:rsidRPr="0015703A">
        <w:rPr>
          <w:rStyle w:val="a8"/>
          <w:rFonts w:ascii="Bookman Old Style" w:hAnsi="Bookman Old Style"/>
          <w:b/>
          <w:sz w:val="24"/>
          <w:szCs w:val="24"/>
        </w:rPr>
        <w:t>нка с нарушениями</w:t>
      </w:r>
      <w:r w:rsidR="006742D1" w:rsidRPr="0015703A">
        <w:rPr>
          <w:rStyle w:val="a8"/>
          <w:rFonts w:ascii="Bookman Old Style" w:hAnsi="Bookman Old Style"/>
          <w:b/>
          <w:sz w:val="24"/>
          <w:szCs w:val="24"/>
        </w:rPr>
        <w:t xml:space="preserve"> речи и</w:t>
      </w:r>
      <w:r w:rsidRPr="0015703A">
        <w:rPr>
          <w:rStyle w:val="a8"/>
          <w:rFonts w:ascii="Bookman Old Style" w:hAnsi="Bookman Old Style"/>
          <w:b/>
          <w:sz w:val="24"/>
          <w:szCs w:val="24"/>
        </w:rPr>
        <w:t xml:space="preserve"> зрения к формированию навыков чтения</w:t>
      </w:r>
      <w:r w:rsidR="009216BF">
        <w:rPr>
          <w:rStyle w:val="a8"/>
          <w:rFonts w:ascii="Bookman Old Style" w:hAnsi="Bookman Old Style"/>
          <w:b/>
          <w:sz w:val="24"/>
          <w:szCs w:val="24"/>
        </w:rPr>
        <w:t xml:space="preserve"> №2</w:t>
      </w:r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  на начальном этапе возможно лишь </w:t>
      </w:r>
      <w:proofErr w:type="gramStart"/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при</w:t>
      </w:r>
      <w:proofErr w:type="gramEnd"/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 достаточной сформированности следующих функций: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фонематического восприятия  - дифференциация и различение фонем;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фонематического анализа – возможности выделения звуков из потока речи;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зрительного анализа – развитие операций мысленного или реального разбора целой графемы на составные элементы;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зрительного синтеза – развитие обобщ</w:t>
      </w:r>
      <w:r w:rsidR="00563726">
        <w:rPr>
          <w:rStyle w:val="a8"/>
          <w:rFonts w:ascii="Bookman Old Style" w:hAnsi="Bookman Old Style"/>
          <w:i w:val="0"/>
          <w:sz w:val="24"/>
          <w:szCs w:val="24"/>
        </w:rPr>
        <w:t>е</w:t>
      </w:r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нного представления о графеме, процессом воссоединения целого из частей; 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proofErr w:type="gramStart"/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зрительного</w:t>
      </w:r>
      <w:proofErr w:type="gramEnd"/>
      <w:r w:rsidRPr="006742D1">
        <w:rPr>
          <w:rStyle w:val="a8"/>
          <w:rFonts w:ascii="Bookman Old Style" w:hAnsi="Bookman Old Style"/>
          <w:i w:val="0"/>
          <w:sz w:val="24"/>
          <w:szCs w:val="24"/>
        </w:rPr>
        <w:t xml:space="preserve"> мнезиса – зрительная память;</w:t>
      </w:r>
    </w:p>
    <w:p w:rsidR="00667687" w:rsidRPr="006742D1" w:rsidRDefault="00667687" w:rsidP="00667687">
      <w:pPr>
        <w:pStyle w:val="a6"/>
        <w:numPr>
          <w:ilvl w:val="0"/>
          <w:numId w:val="6"/>
        </w:numPr>
        <w:jc w:val="both"/>
        <w:rPr>
          <w:rStyle w:val="a8"/>
          <w:rFonts w:ascii="Bookman Old Style" w:hAnsi="Bookman Old Style"/>
          <w:i w:val="0"/>
          <w:sz w:val="24"/>
          <w:szCs w:val="24"/>
        </w:rPr>
      </w:pPr>
      <w:r w:rsidRPr="006742D1">
        <w:rPr>
          <w:rStyle w:val="a8"/>
          <w:rFonts w:ascii="Bookman Old Style" w:hAnsi="Bookman Old Style"/>
          <w:i w:val="0"/>
          <w:sz w:val="24"/>
          <w:szCs w:val="24"/>
        </w:rPr>
        <w:t>оптико-пространственных представлений.</w:t>
      </w:r>
    </w:p>
    <w:p w:rsidR="00667687" w:rsidRPr="0052107A" w:rsidRDefault="00667687" w:rsidP="0066768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lastRenderedPageBreak/>
        <w:t>Отсюда возникает  объективная необходимость поиска новых методов и приемов работы, которые с одной стороны обеспечили бы повышение эффективности логопедической работы и позволили бы добиться хороших результатов, а с другой стороны не переутомляли бы детей и сохранили бы им здоровье.</w:t>
      </w:r>
    </w:p>
    <w:p w:rsidR="00667687" w:rsidRPr="0052107A" w:rsidRDefault="00667687" w:rsidP="0066768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 Занимаясь с детьми, я использую </w:t>
      </w:r>
      <w:r w:rsidRPr="0015703A">
        <w:rPr>
          <w:rFonts w:ascii="Bookman Old Style" w:hAnsi="Bookman Old Style"/>
          <w:b/>
          <w:i/>
          <w:sz w:val="24"/>
          <w:szCs w:val="24"/>
        </w:rPr>
        <w:t xml:space="preserve">логопедический игротренинг </w:t>
      </w:r>
      <w:r w:rsidR="00CA529C" w:rsidRPr="0015703A">
        <w:rPr>
          <w:rFonts w:ascii="Bookman Old Style" w:hAnsi="Bookman Old Style"/>
          <w:b/>
          <w:i/>
          <w:sz w:val="24"/>
          <w:szCs w:val="24"/>
        </w:rPr>
        <w:t>как тренировку</w:t>
      </w:r>
      <w:r w:rsidR="00CA529C">
        <w:rPr>
          <w:rFonts w:ascii="Bookman Old Style" w:hAnsi="Bookman Old Style"/>
          <w:sz w:val="24"/>
          <w:szCs w:val="24"/>
        </w:rPr>
        <w:t xml:space="preserve">, в результате которой </w:t>
      </w:r>
      <w:r w:rsidR="00CA529C" w:rsidRPr="00F33AC0">
        <w:rPr>
          <w:rFonts w:ascii="Bookman Old Style" w:hAnsi="Bookman Old Style"/>
          <w:b/>
          <w:i/>
          <w:sz w:val="24"/>
          <w:szCs w:val="24"/>
        </w:rPr>
        <w:t>происходит формирование и отработка умений  и навыков</w:t>
      </w:r>
      <w:r w:rsidR="009216BF">
        <w:rPr>
          <w:rFonts w:ascii="Bookman Old Style" w:hAnsi="Bookman Old Style"/>
          <w:b/>
          <w:i/>
          <w:sz w:val="24"/>
          <w:szCs w:val="24"/>
        </w:rPr>
        <w:t xml:space="preserve"> №3</w:t>
      </w:r>
      <w:r w:rsidR="00CA529C">
        <w:rPr>
          <w:rFonts w:ascii="Bookman Old Style" w:hAnsi="Bookman Old Style"/>
          <w:sz w:val="24"/>
          <w:szCs w:val="24"/>
        </w:rPr>
        <w:t xml:space="preserve">, </w:t>
      </w:r>
      <w:r w:rsidR="00442ACC">
        <w:rPr>
          <w:rFonts w:ascii="Bookman Old Style" w:hAnsi="Bookman Old Style"/>
          <w:sz w:val="24"/>
          <w:szCs w:val="24"/>
        </w:rPr>
        <w:t>провожу их</w:t>
      </w:r>
      <w:r w:rsidR="00CA529C" w:rsidRPr="0052107A">
        <w:rPr>
          <w:rFonts w:ascii="Bookman Old Style" w:hAnsi="Bookman Old Style"/>
          <w:sz w:val="24"/>
          <w:szCs w:val="24"/>
        </w:rPr>
        <w:t xml:space="preserve"> в виде сюжетно-ролевой развивающей игры или в форме тематической игры, в которую включены игры и упражнения на развитие у ребенка сенсорных каналов – ощущения, осязания, слуха и зрения</w:t>
      </w:r>
      <w:r w:rsidR="00CA529C">
        <w:rPr>
          <w:rFonts w:ascii="Bookman Old Style" w:hAnsi="Bookman Old Style"/>
          <w:sz w:val="24"/>
          <w:szCs w:val="24"/>
        </w:rPr>
        <w:t>. Э</w:t>
      </w:r>
      <w:r w:rsidRPr="0052107A">
        <w:rPr>
          <w:rFonts w:ascii="Bookman Old Style" w:hAnsi="Bookman Old Style"/>
          <w:sz w:val="24"/>
          <w:szCs w:val="24"/>
        </w:rPr>
        <w:t xml:space="preserve">то целостный педагогический процесс, способствующий </w:t>
      </w:r>
      <w:r w:rsidR="00F33AC0">
        <w:rPr>
          <w:rFonts w:ascii="Bookman Old Style" w:hAnsi="Bookman Old Style"/>
          <w:sz w:val="24"/>
          <w:szCs w:val="24"/>
        </w:rPr>
        <w:t xml:space="preserve">развитию </w:t>
      </w:r>
      <w:r w:rsidRPr="0052107A">
        <w:rPr>
          <w:rFonts w:ascii="Bookman Old Style" w:hAnsi="Bookman Old Style"/>
          <w:sz w:val="24"/>
          <w:szCs w:val="24"/>
        </w:rPr>
        <w:t xml:space="preserve">всех сторон речи, воспитанию </w:t>
      </w:r>
      <w:r w:rsidR="006742D1">
        <w:rPr>
          <w:rFonts w:ascii="Bookman Old Style" w:hAnsi="Bookman Old Style"/>
          <w:sz w:val="24"/>
          <w:szCs w:val="24"/>
        </w:rPr>
        <w:t>личностных</w:t>
      </w:r>
      <w:r w:rsidRPr="0052107A">
        <w:rPr>
          <w:rFonts w:ascii="Bookman Old Style" w:hAnsi="Bookman Old Style"/>
          <w:sz w:val="24"/>
          <w:szCs w:val="24"/>
        </w:rPr>
        <w:t xml:space="preserve"> качеств,  также активизации психический процессов. </w:t>
      </w:r>
    </w:p>
    <w:p w:rsidR="00FB770C" w:rsidRPr="0052107A" w:rsidRDefault="00FB770C" w:rsidP="0066768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Наибольший интерес, на мой взгляд, пред</w:t>
      </w:r>
      <w:r w:rsidR="006742D1">
        <w:rPr>
          <w:rFonts w:ascii="Bookman Old Style" w:hAnsi="Bookman Old Style"/>
          <w:sz w:val="24"/>
          <w:szCs w:val="24"/>
        </w:rPr>
        <w:t xml:space="preserve">ставляет </w:t>
      </w:r>
      <w:r w:rsidR="006742D1" w:rsidRPr="0015703A">
        <w:rPr>
          <w:rFonts w:ascii="Bookman Old Style" w:hAnsi="Bookman Old Style"/>
          <w:b/>
          <w:i/>
          <w:sz w:val="24"/>
          <w:szCs w:val="24"/>
        </w:rPr>
        <w:t xml:space="preserve">логопедический </w:t>
      </w:r>
      <w:r w:rsidR="00CA529C" w:rsidRPr="0015703A">
        <w:rPr>
          <w:rFonts w:ascii="Bookman Old Style" w:hAnsi="Bookman Old Style"/>
          <w:b/>
          <w:i/>
          <w:sz w:val="24"/>
          <w:szCs w:val="24"/>
        </w:rPr>
        <w:t>игротренинг как</w:t>
      </w:r>
      <w:r w:rsidR="00CA529C">
        <w:rPr>
          <w:rFonts w:ascii="Bookman Old Style" w:hAnsi="Bookman Old Style"/>
          <w:sz w:val="24"/>
          <w:szCs w:val="24"/>
        </w:rPr>
        <w:t xml:space="preserve"> </w:t>
      </w:r>
      <w:r w:rsidR="00CA529C" w:rsidRPr="00F33AC0">
        <w:rPr>
          <w:rFonts w:ascii="Bookman Old Style" w:hAnsi="Bookman Old Style"/>
          <w:b/>
          <w:i/>
          <w:sz w:val="24"/>
          <w:szCs w:val="24"/>
        </w:rPr>
        <w:t>форма активного обучения</w:t>
      </w:r>
      <w:r w:rsidR="00CA529C">
        <w:rPr>
          <w:rFonts w:ascii="Bookman Old Style" w:hAnsi="Bookman Old Style"/>
          <w:sz w:val="24"/>
          <w:szCs w:val="24"/>
        </w:rPr>
        <w:t xml:space="preserve">, целью которого является передача знаний, развитие некоторых умений и навыков, </w:t>
      </w:r>
      <w:r w:rsidR="006742D1">
        <w:rPr>
          <w:rFonts w:ascii="Bookman Old Style" w:hAnsi="Bookman Old Style"/>
          <w:sz w:val="24"/>
          <w:szCs w:val="24"/>
        </w:rPr>
        <w:t>направленный на</w:t>
      </w:r>
      <w:r w:rsidRPr="0052107A">
        <w:rPr>
          <w:rFonts w:ascii="Bookman Old Style" w:hAnsi="Bookman Old Style"/>
          <w:sz w:val="24"/>
          <w:szCs w:val="24"/>
        </w:rPr>
        <w:t xml:space="preserve"> развити</w:t>
      </w:r>
      <w:r w:rsidR="006742D1">
        <w:rPr>
          <w:rFonts w:ascii="Bookman Old Style" w:hAnsi="Bookman Old Style"/>
          <w:sz w:val="24"/>
          <w:szCs w:val="24"/>
        </w:rPr>
        <w:t>е</w:t>
      </w:r>
      <w:r w:rsidRPr="0052107A">
        <w:rPr>
          <w:rFonts w:ascii="Bookman Old Style" w:hAnsi="Bookman Old Style"/>
          <w:sz w:val="24"/>
          <w:szCs w:val="24"/>
        </w:rPr>
        <w:t xml:space="preserve"> перцептивной готовности </w:t>
      </w:r>
      <w:r w:rsidR="006742D1">
        <w:rPr>
          <w:rFonts w:ascii="Bookman Old Style" w:hAnsi="Bookman Old Style"/>
          <w:sz w:val="24"/>
          <w:szCs w:val="24"/>
        </w:rPr>
        <w:t>по</w:t>
      </w:r>
      <w:r w:rsidRPr="0052107A">
        <w:rPr>
          <w:rFonts w:ascii="Bookman Old Style" w:hAnsi="Bookman Old Style"/>
          <w:sz w:val="24"/>
          <w:szCs w:val="24"/>
        </w:rPr>
        <w:t xml:space="preserve"> обучени</w:t>
      </w:r>
      <w:r w:rsidR="006742D1">
        <w:rPr>
          <w:rFonts w:ascii="Bookman Old Style" w:hAnsi="Bookman Old Style"/>
          <w:sz w:val="24"/>
          <w:szCs w:val="24"/>
        </w:rPr>
        <w:t>ю</w:t>
      </w:r>
      <w:r w:rsidRPr="0052107A">
        <w:rPr>
          <w:rFonts w:ascii="Bookman Old Style" w:hAnsi="Bookman Old Style"/>
          <w:sz w:val="24"/>
          <w:szCs w:val="24"/>
        </w:rPr>
        <w:t xml:space="preserve"> грамоте детей с нарушениями речи и зрения.</w:t>
      </w:r>
    </w:p>
    <w:p w:rsidR="004726D8" w:rsidRDefault="00FB770C" w:rsidP="0015703A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Как </w:t>
      </w:r>
      <w:r w:rsidR="00DB6F78">
        <w:rPr>
          <w:rFonts w:ascii="Bookman Old Style" w:hAnsi="Bookman Old Style"/>
          <w:sz w:val="24"/>
          <w:szCs w:val="24"/>
        </w:rPr>
        <w:t>проводится</w:t>
      </w:r>
      <w:r w:rsidRPr="0052107A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52107A">
        <w:rPr>
          <w:rFonts w:ascii="Bookman Old Style" w:hAnsi="Bookman Old Style"/>
          <w:sz w:val="24"/>
          <w:szCs w:val="24"/>
        </w:rPr>
        <w:t>логопедический</w:t>
      </w:r>
      <w:proofErr w:type="gramEnd"/>
      <w:r w:rsidRPr="0052107A">
        <w:rPr>
          <w:rFonts w:ascii="Bookman Old Style" w:hAnsi="Bookman Old Style"/>
          <w:sz w:val="24"/>
          <w:szCs w:val="24"/>
        </w:rPr>
        <w:t xml:space="preserve"> игротренинг</w:t>
      </w:r>
      <w:r w:rsidR="006742D1">
        <w:rPr>
          <w:rFonts w:ascii="Bookman Old Style" w:hAnsi="Bookman Old Style"/>
          <w:sz w:val="24"/>
          <w:szCs w:val="24"/>
        </w:rPr>
        <w:t xml:space="preserve"> в</w:t>
      </w:r>
      <w:r w:rsidRPr="0052107A">
        <w:rPr>
          <w:rFonts w:ascii="Bookman Old Style" w:hAnsi="Bookman Old Style"/>
          <w:sz w:val="24"/>
          <w:szCs w:val="24"/>
        </w:rPr>
        <w:t xml:space="preserve"> общ</w:t>
      </w:r>
      <w:r w:rsidR="006742D1">
        <w:rPr>
          <w:rFonts w:ascii="Bookman Old Style" w:hAnsi="Bookman Old Style"/>
          <w:sz w:val="24"/>
          <w:szCs w:val="24"/>
        </w:rPr>
        <w:t>ей</w:t>
      </w:r>
      <w:r w:rsidRPr="0052107A">
        <w:rPr>
          <w:rFonts w:ascii="Bookman Old Style" w:hAnsi="Bookman Old Style"/>
          <w:sz w:val="24"/>
          <w:szCs w:val="24"/>
        </w:rPr>
        <w:t xml:space="preserve"> схем</w:t>
      </w:r>
      <w:r w:rsidR="006742D1">
        <w:rPr>
          <w:rFonts w:ascii="Bookman Old Style" w:hAnsi="Bookman Old Style"/>
          <w:sz w:val="24"/>
          <w:szCs w:val="24"/>
        </w:rPr>
        <w:t>е</w:t>
      </w:r>
      <w:r w:rsidRPr="0052107A">
        <w:rPr>
          <w:rFonts w:ascii="Bookman Old Style" w:hAnsi="Bookman Old Style"/>
          <w:sz w:val="24"/>
          <w:szCs w:val="24"/>
        </w:rPr>
        <w:t xml:space="preserve"> организации образовательной деятельности</w:t>
      </w:r>
      <w:r w:rsidR="006742D1">
        <w:rPr>
          <w:rFonts w:ascii="Bookman Old Style" w:hAnsi="Bookman Old Style"/>
          <w:sz w:val="24"/>
          <w:szCs w:val="24"/>
        </w:rPr>
        <w:t>?</w:t>
      </w:r>
      <w:r w:rsidR="00F82C66" w:rsidRPr="0052107A">
        <w:rPr>
          <w:rFonts w:ascii="Bookman Old Style" w:hAnsi="Bookman Old Style"/>
          <w:sz w:val="24"/>
          <w:szCs w:val="24"/>
        </w:rPr>
        <w:t xml:space="preserve"> </w:t>
      </w:r>
    </w:p>
    <w:p w:rsidR="00F82C66" w:rsidRPr="007B7417" w:rsidRDefault="00DB6F7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 xml:space="preserve">На </w:t>
      </w:r>
      <w:r w:rsidR="0038434E" w:rsidRPr="007B7417">
        <w:rPr>
          <w:rFonts w:ascii="Bookman Old Style" w:hAnsi="Bookman Old Style"/>
          <w:b/>
          <w:i/>
          <w:sz w:val="24"/>
          <w:szCs w:val="24"/>
        </w:rPr>
        <w:t>этапе</w:t>
      </w:r>
      <w:r w:rsidR="0038434E" w:rsidRPr="007B7417">
        <w:rPr>
          <w:rFonts w:ascii="Bookman Old Style" w:hAnsi="Bookman Old Style"/>
          <w:sz w:val="24"/>
          <w:szCs w:val="24"/>
        </w:rPr>
        <w:t xml:space="preserve"> организации</w:t>
      </w:r>
      <w:r w:rsidR="0038434E" w:rsidRPr="007B7417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7B7417">
        <w:rPr>
          <w:rFonts w:ascii="Bookman Old Style" w:hAnsi="Bookman Old Style"/>
          <w:sz w:val="24"/>
          <w:szCs w:val="24"/>
        </w:rPr>
        <w:t xml:space="preserve">проводится </w:t>
      </w:r>
      <w:proofErr w:type="gramStart"/>
      <w:r w:rsidRPr="007B7417">
        <w:rPr>
          <w:rFonts w:ascii="Bookman Old Style" w:hAnsi="Bookman Old Style"/>
          <w:sz w:val="24"/>
          <w:szCs w:val="24"/>
        </w:rPr>
        <w:t>пальчиковый</w:t>
      </w:r>
      <w:proofErr w:type="gramEnd"/>
      <w:r w:rsidR="0038434E" w:rsidRPr="007B7417">
        <w:rPr>
          <w:rFonts w:ascii="Bookman Old Style" w:hAnsi="Bookman Old Style"/>
          <w:sz w:val="24"/>
          <w:szCs w:val="24"/>
        </w:rPr>
        <w:t xml:space="preserve">, </w:t>
      </w:r>
      <w:r w:rsidRPr="007B7417">
        <w:rPr>
          <w:rFonts w:ascii="Bookman Old Style" w:hAnsi="Bookman Old Style"/>
          <w:sz w:val="24"/>
          <w:szCs w:val="24"/>
        </w:rPr>
        <w:t xml:space="preserve">артикуляционный </w:t>
      </w:r>
      <w:r w:rsidR="0038434E" w:rsidRPr="007B7417">
        <w:rPr>
          <w:rFonts w:ascii="Bookman Old Style" w:hAnsi="Bookman Old Style"/>
          <w:sz w:val="24"/>
          <w:szCs w:val="24"/>
        </w:rPr>
        <w:t xml:space="preserve">и просодический </w:t>
      </w:r>
      <w:proofErr w:type="spellStart"/>
      <w:r w:rsidRPr="007B7417">
        <w:rPr>
          <w:rFonts w:ascii="Bookman Old Style" w:hAnsi="Bookman Old Style"/>
          <w:sz w:val="24"/>
          <w:szCs w:val="24"/>
        </w:rPr>
        <w:t>и</w:t>
      </w:r>
      <w:r w:rsidR="00F82C66" w:rsidRPr="007B7417">
        <w:rPr>
          <w:rFonts w:ascii="Bookman Old Style" w:hAnsi="Bookman Old Style"/>
          <w:sz w:val="24"/>
          <w:szCs w:val="24"/>
        </w:rPr>
        <w:t>гр</w:t>
      </w:r>
      <w:r w:rsidRPr="007B7417">
        <w:rPr>
          <w:rFonts w:ascii="Bookman Old Style" w:hAnsi="Bookman Old Style"/>
          <w:sz w:val="24"/>
          <w:szCs w:val="24"/>
        </w:rPr>
        <w:t>отренинг</w:t>
      </w:r>
      <w:r w:rsidR="0038434E" w:rsidRPr="007B7417">
        <w:rPr>
          <w:rFonts w:ascii="Bookman Old Style" w:hAnsi="Bookman Old Style"/>
          <w:sz w:val="24"/>
          <w:szCs w:val="24"/>
        </w:rPr>
        <w:t>и</w:t>
      </w:r>
      <w:proofErr w:type="spellEnd"/>
      <w:r w:rsidR="00F82C66" w:rsidRPr="007B7417">
        <w:rPr>
          <w:rFonts w:ascii="Bookman Old Style" w:hAnsi="Bookman Old Style"/>
          <w:sz w:val="24"/>
          <w:szCs w:val="24"/>
        </w:rPr>
        <w:t xml:space="preserve">, </w:t>
      </w:r>
      <w:r w:rsidR="009E604F" w:rsidRPr="007B7417">
        <w:rPr>
          <w:rFonts w:ascii="Bookman Old Style" w:hAnsi="Bookman Old Style"/>
          <w:sz w:val="24"/>
          <w:szCs w:val="24"/>
        </w:rPr>
        <w:t>выступая первоначальным толчком в проявлении интереса и средством создания положительно фон</w:t>
      </w:r>
      <w:r w:rsidR="00114053" w:rsidRPr="007B7417">
        <w:rPr>
          <w:rFonts w:ascii="Bookman Old Style" w:hAnsi="Bookman Old Style"/>
          <w:sz w:val="24"/>
          <w:szCs w:val="24"/>
        </w:rPr>
        <w:t>а</w:t>
      </w:r>
      <w:r w:rsidR="009E604F" w:rsidRPr="007B7417">
        <w:rPr>
          <w:rFonts w:ascii="Bookman Old Style" w:hAnsi="Bookman Old Style"/>
          <w:sz w:val="24"/>
          <w:szCs w:val="24"/>
        </w:rPr>
        <w:t xml:space="preserve"> всего занятия.</w:t>
      </w:r>
    </w:p>
    <w:p w:rsidR="004726D8" w:rsidRPr="007B7417" w:rsidRDefault="00DB6F7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 xml:space="preserve">На втором </w:t>
      </w:r>
      <w:r w:rsidR="0038434E" w:rsidRPr="007B7417">
        <w:rPr>
          <w:rFonts w:ascii="Bookman Old Style" w:hAnsi="Bookman Old Style"/>
          <w:sz w:val="24"/>
          <w:szCs w:val="24"/>
        </w:rPr>
        <w:t xml:space="preserve">мобилизирующем </w:t>
      </w:r>
      <w:r w:rsidR="0038434E" w:rsidRPr="007B7417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7B7417">
        <w:rPr>
          <w:rFonts w:ascii="Bookman Old Style" w:hAnsi="Bookman Old Style"/>
          <w:b/>
          <w:i/>
          <w:sz w:val="24"/>
          <w:szCs w:val="24"/>
        </w:rPr>
        <w:t>этапе</w:t>
      </w:r>
      <w:r w:rsidRPr="007B7417">
        <w:rPr>
          <w:rFonts w:ascii="Bookman Old Style" w:hAnsi="Bookman Old Style"/>
          <w:sz w:val="24"/>
          <w:szCs w:val="24"/>
        </w:rPr>
        <w:t xml:space="preserve"> </w:t>
      </w:r>
      <w:r w:rsidR="0038434E" w:rsidRPr="007B7417">
        <w:rPr>
          <w:rFonts w:ascii="Bookman Old Style" w:hAnsi="Bookman Old Style"/>
          <w:sz w:val="24"/>
          <w:szCs w:val="24"/>
        </w:rPr>
        <w:t xml:space="preserve">обеспечивается высокий уровень вовлеченности детей  в образовательную деятельность. </w:t>
      </w:r>
      <w:r w:rsidR="004726D8" w:rsidRPr="007B7417">
        <w:rPr>
          <w:rFonts w:ascii="Bookman Old Style" w:hAnsi="Bookman Old Style"/>
          <w:sz w:val="24"/>
          <w:szCs w:val="24"/>
        </w:rPr>
        <w:t xml:space="preserve">Для этого </w:t>
      </w:r>
      <w:r w:rsidR="0038434E" w:rsidRPr="007B7417">
        <w:rPr>
          <w:rFonts w:ascii="Bookman Old Style" w:hAnsi="Bookman Old Style"/>
          <w:sz w:val="24"/>
          <w:szCs w:val="24"/>
        </w:rPr>
        <w:t xml:space="preserve">проводится </w:t>
      </w:r>
      <w:proofErr w:type="gramStart"/>
      <w:r w:rsidR="0038434E" w:rsidRPr="007B7417">
        <w:rPr>
          <w:rFonts w:ascii="Bookman Old Style" w:hAnsi="Bookman Old Style"/>
          <w:sz w:val="24"/>
          <w:szCs w:val="24"/>
        </w:rPr>
        <w:t>познавательный</w:t>
      </w:r>
      <w:proofErr w:type="gramEnd"/>
      <w:r w:rsidR="0038434E" w:rsidRPr="007B7417">
        <w:rPr>
          <w:rFonts w:ascii="Bookman Old Style" w:hAnsi="Bookman Old Style"/>
          <w:sz w:val="24"/>
          <w:szCs w:val="24"/>
        </w:rPr>
        <w:t xml:space="preserve">  игротренинг с целью актуализации уже полученных знаний и умений. </w:t>
      </w:r>
    </w:p>
    <w:p w:rsidR="007B7417" w:rsidRPr="007B7417" w:rsidRDefault="00DB6F7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 xml:space="preserve">На </w:t>
      </w:r>
      <w:r w:rsidR="00114053" w:rsidRPr="007B7417">
        <w:rPr>
          <w:rFonts w:ascii="Bookman Old Style" w:hAnsi="Bookman Old Style"/>
          <w:b/>
          <w:i/>
          <w:sz w:val="24"/>
          <w:szCs w:val="24"/>
        </w:rPr>
        <w:t>третьем</w:t>
      </w:r>
      <w:r w:rsidRPr="007B7417">
        <w:rPr>
          <w:rFonts w:ascii="Bookman Old Style" w:hAnsi="Bookman Old Style"/>
          <w:b/>
          <w:i/>
          <w:sz w:val="24"/>
          <w:szCs w:val="24"/>
        </w:rPr>
        <w:t xml:space="preserve"> этапе</w:t>
      </w:r>
      <w:r w:rsidRPr="007B7417">
        <w:rPr>
          <w:rFonts w:ascii="Bookman Old Style" w:hAnsi="Bookman Old Style"/>
          <w:sz w:val="24"/>
          <w:szCs w:val="24"/>
        </w:rPr>
        <w:t xml:space="preserve"> происходит э</w:t>
      </w:r>
      <w:r w:rsidR="00F82C66" w:rsidRPr="007B7417">
        <w:rPr>
          <w:rFonts w:ascii="Bookman Old Style" w:hAnsi="Bookman Old Style"/>
          <w:sz w:val="24"/>
          <w:szCs w:val="24"/>
        </w:rPr>
        <w:t>скалация эмоционального включения</w:t>
      </w:r>
      <w:r w:rsidR="0038434E" w:rsidRPr="007B7417">
        <w:rPr>
          <w:rFonts w:ascii="Bookman Old Style" w:hAnsi="Bookman Old Style"/>
          <w:sz w:val="24"/>
          <w:szCs w:val="24"/>
        </w:rPr>
        <w:t xml:space="preserve">. Этот этап несет в себе развивающих характер, а  появление элемента неожиданности дает возможность детям  эмоционально включиться в решение выхода из проблемной ситуации. </w:t>
      </w:r>
      <w:r w:rsidR="00F82C66" w:rsidRPr="007B7417">
        <w:rPr>
          <w:rFonts w:ascii="Bookman Old Style" w:hAnsi="Bookman Old Style"/>
          <w:sz w:val="24"/>
          <w:szCs w:val="24"/>
        </w:rPr>
        <w:t xml:space="preserve"> </w:t>
      </w:r>
      <w:r w:rsidR="00AF18DD" w:rsidRPr="007B7417">
        <w:rPr>
          <w:rFonts w:ascii="Bookman Old Style" w:hAnsi="Bookman Old Style"/>
          <w:sz w:val="24"/>
          <w:szCs w:val="24"/>
        </w:rPr>
        <w:t>Для  подведения к цели занятия</w:t>
      </w:r>
      <w:r w:rsidR="007B7417" w:rsidRPr="007B7417">
        <w:rPr>
          <w:rFonts w:ascii="Bookman Old Style" w:hAnsi="Bookman Old Style"/>
          <w:sz w:val="24"/>
          <w:szCs w:val="24"/>
        </w:rPr>
        <w:t>, мною был выбрана технология  проблемного обучения</w:t>
      </w:r>
      <w:r w:rsidR="007B7417" w:rsidRPr="007B7417">
        <w:rPr>
          <w:rFonts w:ascii="Bookman Old Style" w:hAnsi="Bookman Old Style"/>
          <w:b/>
          <w:color w:val="0070C0"/>
          <w:sz w:val="24"/>
          <w:szCs w:val="24"/>
        </w:rPr>
        <w:t xml:space="preserve"> </w:t>
      </w:r>
      <w:r w:rsidR="007B7417" w:rsidRPr="007B7417">
        <w:rPr>
          <w:rFonts w:ascii="Bookman Old Style" w:hAnsi="Bookman Old Style"/>
          <w:sz w:val="24"/>
          <w:szCs w:val="24"/>
        </w:rPr>
        <w:t xml:space="preserve">и метод подводящего диалога. Он </w:t>
      </w:r>
      <w:proofErr w:type="gramStart"/>
      <w:r w:rsidR="007B7417" w:rsidRPr="007B7417">
        <w:rPr>
          <w:rFonts w:ascii="Bookman Old Style" w:hAnsi="Bookman Old Style"/>
          <w:sz w:val="24"/>
          <w:szCs w:val="24"/>
        </w:rPr>
        <w:t>побуждает на</w:t>
      </w:r>
      <w:proofErr w:type="gramEnd"/>
      <w:r w:rsidR="007B7417" w:rsidRPr="007B7417">
        <w:rPr>
          <w:rFonts w:ascii="Bookman Old Style" w:hAnsi="Bookman Old Style"/>
          <w:sz w:val="24"/>
          <w:szCs w:val="24"/>
        </w:rPr>
        <w:t xml:space="preserve"> коммуникационное взаимодействие детей с педагогом. Здесь дети находились в условии игровой ситуации с обязательной постановки проблемы, и, разрешение ее является самостоятельным открытием знаний детьми.  </w:t>
      </w:r>
    </w:p>
    <w:p w:rsidR="00F82C66" w:rsidRPr="007B7417" w:rsidRDefault="00114053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 xml:space="preserve">Четвертый </w:t>
      </w:r>
      <w:r w:rsidR="00A11678" w:rsidRPr="007B7417">
        <w:rPr>
          <w:rFonts w:ascii="Bookman Old Style" w:hAnsi="Bookman Old Style"/>
          <w:b/>
          <w:i/>
          <w:sz w:val="24"/>
          <w:szCs w:val="24"/>
        </w:rPr>
        <w:t>этап</w:t>
      </w:r>
      <w:r w:rsidR="00A11678" w:rsidRPr="007B7417">
        <w:rPr>
          <w:rFonts w:ascii="Bookman Old Style" w:hAnsi="Bookman Old Style"/>
          <w:sz w:val="24"/>
          <w:szCs w:val="24"/>
        </w:rPr>
        <w:t xml:space="preserve"> содержит о</w:t>
      </w:r>
      <w:r w:rsidR="00F82C66" w:rsidRPr="007B7417">
        <w:rPr>
          <w:rFonts w:ascii="Bookman Old Style" w:hAnsi="Bookman Old Style"/>
          <w:sz w:val="24"/>
          <w:szCs w:val="24"/>
        </w:rPr>
        <w:t>бучающий компонент.</w:t>
      </w:r>
      <w:r w:rsidR="00A11678" w:rsidRPr="007B7417">
        <w:rPr>
          <w:rFonts w:ascii="Bookman Old Style" w:hAnsi="Bookman Old Style"/>
          <w:sz w:val="24"/>
          <w:szCs w:val="24"/>
        </w:rPr>
        <w:t xml:space="preserve"> </w:t>
      </w:r>
    </w:p>
    <w:p w:rsidR="004726D8" w:rsidRPr="007B7417" w:rsidRDefault="004726D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sz w:val="24"/>
          <w:szCs w:val="24"/>
        </w:rPr>
        <w:t xml:space="preserve">Основной этап занятия предполагает выполнение практических заданий. Он несет  в себя задания, направленные на достижения главной цели </w:t>
      </w:r>
      <w:r w:rsidR="00626468" w:rsidRPr="007B7417">
        <w:rPr>
          <w:rFonts w:ascii="Bookman Old Style" w:hAnsi="Bookman Old Style"/>
          <w:sz w:val="24"/>
          <w:szCs w:val="24"/>
        </w:rPr>
        <w:t>занятия.</w:t>
      </w:r>
    </w:p>
    <w:p w:rsidR="00626468" w:rsidRPr="007B7417" w:rsidRDefault="00626468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b/>
          <w:i/>
          <w:sz w:val="24"/>
          <w:szCs w:val="24"/>
        </w:rPr>
        <w:t>Последний этап занятия</w:t>
      </w:r>
      <w:r w:rsidRPr="007B7417">
        <w:rPr>
          <w:rFonts w:ascii="Bookman Old Style" w:hAnsi="Bookman Old Style"/>
          <w:sz w:val="24"/>
          <w:szCs w:val="24"/>
        </w:rPr>
        <w:t xml:space="preserve">   направлен на организацию рефлексивного пространства</w:t>
      </w:r>
      <w:r w:rsidR="00F82C66" w:rsidRPr="007B7417">
        <w:rPr>
          <w:rFonts w:ascii="Bookman Old Style" w:hAnsi="Bookman Old Style"/>
          <w:sz w:val="24"/>
          <w:szCs w:val="24"/>
        </w:rPr>
        <w:t>, где дети фиксирую в речи</w:t>
      </w:r>
      <w:r w:rsidR="00DB6F78" w:rsidRPr="007B7417">
        <w:rPr>
          <w:rFonts w:ascii="Bookman Old Style" w:hAnsi="Bookman Old Style"/>
          <w:sz w:val="24"/>
          <w:szCs w:val="24"/>
        </w:rPr>
        <w:t>,</w:t>
      </w:r>
      <w:r w:rsidR="00F82C66" w:rsidRPr="007B7417">
        <w:rPr>
          <w:rFonts w:ascii="Bookman Old Style" w:hAnsi="Bookman Old Style"/>
          <w:sz w:val="24"/>
          <w:szCs w:val="24"/>
        </w:rPr>
        <w:t xml:space="preserve"> фиксирует его в эмоциях.</w:t>
      </w:r>
      <w:r w:rsidR="009E604F" w:rsidRPr="007B7417">
        <w:rPr>
          <w:rFonts w:ascii="Bookman Old Style" w:hAnsi="Bookman Old Style"/>
          <w:sz w:val="24"/>
          <w:szCs w:val="24"/>
        </w:rPr>
        <w:t xml:space="preserve"> </w:t>
      </w:r>
    </w:p>
    <w:p w:rsidR="00626468" w:rsidRPr="007B7417" w:rsidRDefault="009E604F" w:rsidP="007B7417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7B7417">
        <w:rPr>
          <w:rFonts w:ascii="Bookman Old Style" w:hAnsi="Bookman Old Style"/>
          <w:sz w:val="24"/>
          <w:szCs w:val="24"/>
        </w:rPr>
        <w:t>На этом этапе происходит перенастройка эмоциональной сферы ребенка</w:t>
      </w:r>
      <w:r w:rsidR="00626468" w:rsidRPr="007B7417">
        <w:rPr>
          <w:rFonts w:ascii="Bookman Old Style" w:hAnsi="Bookman Old Style"/>
          <w:sz w:val="24"/>
          <w:szCs w:val="24"/>
        </w:rPr>
        <w:t>, закладывается фундамент для формирования высших чувств: интеллектуальных, эстетических, личностных.</w:t>
      </w:r>
      <w:r w:rsidR="003D406B" w:rsidRPr="007B7417">
        <w:rPr>
          <w:rFonts w:ascii="Bookman Old Style" w:hAnsi="Bookman Old Style"/>
          <w:sz w:val="24"/>
          <w:szCs w:val="24"/>
        </w:rPr>
        <w:t xml:space="preserve"> </w:t>
      </w:r>
    </w:p>
    <w:p w:rsidR="00FB770C" w:rsidRPr="0052107A" w:rsidRDefault="0026483A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Более подробно рассмотрим </w:t>
      </w:r>
      <w:r w:rsidR="007B7417">
        <w:rPr>
          <w:rFonts w:ascii="Bookman Old Style" w:hAnsi="Bookman Old Style"/>
          <w:sz w:val="24"/>
          <w:szCs w:val="24"/>
        </w:rPr>
        <w:t>четвертый</w:t>
      </w:r>
      <w:r>
        <w:rPr>
          <w:rFonts w:ascii="Bookman Old Style" w:hAnsi="Bookman Old Style"/>
          <w:sz w:val="24"/>
          <w:szCs w:val="24"/>
        </w:rPr>
        <w:t xml:space="preserve"> этап. </w:t>
      </w:r>
      <w:r w:rsidR="00FB770C" w:rsidRPr="0052107A">
        <w:rPr>
          <w:rFonts w:ascii="Bookman Old Style" w:hAnsi="Bookman Old Style"/>
          <w:sz w:val="24"/>
          <w:szCs w:val="24"/>
        </w:rPr>
        <w:t>Для того чтобы реб</w:t>
      </w:r>
      <w:r w:rsidR="00563726">
        <w:rPr>
          <w:rFonts w:ascii="Bookman Old Style" w:hAnsi="Bookman Old Style"/>
          <w:sz w:val="24"/>
          <w:szCs w:val="24"/>
        </w:rPr>
        <w:t>е</w:t>
      </w:r>
      <w:r w:rsidR="00FB770C" w:rsidRPr="0052107A">
        <w:rPr>
          <w:rFonts w:ascii="Bookman Old Style" w:hAnsi="Bookman Old Style"/>
          <w:sz w:val="24"/>
          <w:szCs w:val="24"/>
        </w:rPr>
        <w:t>нок научился писать и читать требуется хорошо развитое зрительное восприятие, внимание, память, пространственная ориентировка. Если эти функции у реб</w:t>
      </w:r>
      <w:r w:rsidR="00563726">
        <w:rPr>
          <w:rFonts w:ascii="Bookman Old Style" w:hAnsi="Bookman Old Style"/>
          <w:sz w:val="24"/>
          <w:szCs w:val="24"/>
        </w:rPr>
        <w:t>е</w:t>
      </w:r>
      <w:r w:rsidR="00FB770C" w:rsidRPr="0052107A">
        <w:rPr>
          <w:rFonts w:ascii="Bookman Old Style" w:hAnsi="Bookman Old Style"/>
          <w:sz w:val="24"/>
          <w:szCs w:val="24"/>
        </w:rPr>
        <w:t>нка, сформированы недостаточно - это затрудняет запоминание образа букв, ведет к их забыванию.</w:t>
      </w:r>
    </w:p>
    <w:p w:rsidR="0026483A" w:rsidRPr="0052107A" w:rsidRDefault="00FB770C" w:rsidP="00415D21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Пользуясь в своей работе мнемотаблицами</w:t>
      </w:r>
      <w:r w:rsidR="0026483A">
        <w:rPr>
          <w:rFonts w:ascii="Bookman Old Style" w:hAnsi="Bookman Old Style"/>
          <w:sz w:val="24"/>
          <w:szCs w:val="24"/>
        </w:rPr>
        <w:t>,</w:t>
      </w:r>
      <w:r w:rsidRPr="0052107A">
        <w:rPr>
          <w:rFonts w:ascii="Bookman Old Style" w:hAnsi="Bookman Old Style"/>
          <w:sz w:val="24"/>
          <w:szCs w:val="24"/>
        </w:rPr>
        <w:t xml:space="preserve"> </w:t>
      </w:r>
      <w:r w:rsidR="0026483A">
        <w:rPr>
          <w:rFonts w:ascii="Bookman Old Style" w:hAnsi="Bookman Old Style"/>
          <w:sz w:val="24"/>
          <w:szCs w:val="24"/>
        </w:rPr>
        <w:t>я</w:t>
      </w:r>
      <w:r w:rsidRPr="0052107A">
        <w:rPr>
          <w:rFonts w:ascii="Bookman Old Style" w:hAnsi="Bookman Old Style"/>
          <w:sz w:val="24"/>
          <w:szCs w:val="24"/>
        </w:rPr>
        <w:t xml:space="preserve"> обратил</w:t>
      </w:r>
      <w:r w:rsidR="0026483A">
        <w:rPr>
          <w:rFonts w:ascii="Bookman Old Style" w:hAnsi="Bookman Old Style"/>
          <w:sz w:val="24"/>
          <w:szCs w:val="24"/>
        </w:rPr>
        <w:t>а</w:t>
      </w:r>
      <w:r w:rsidRPr="0052107A">
        <w:rPr>
          <w:rFonts w:ascii="Bookman Old Style" w:hAnsi="Bookman Old Style"/>
          <w:sz w:val="24"/>
          <w:szCs w:val="24"/>
        </w:rPr>
        <w:t xml:space="preserve"> внимание на то, что они помогают значительно сократить </w:t>
      </w:r>
      <w:r w:rsidR="0026483A" w:rsidRPr="0052107A">
        <w:rPr>
          <w:rFonts w:ascii="Bookman Old Style" w:hAnsi="Bookman Old Style"/>
          <w:sz w:val="24"/>
          <w:szCs w:val="24"/>
        </w:rPr>
        <w:t>время обучения и одновременно помогает решать ряд задач</w:t>
      </w:r>
      <w:r w:rsidR="00415D21">
        <w:rPr>
          <w:rFonts w:ascii="Bookman Old Style" w:hAnsi="Bookman Old Style"/>
          <w:sz w:val="24"/>
          <w:szCs w:val="24"/>
        </w:rPr>
        <w:t xml:space="preserve"> направленные </w:t>
      </w:r>
      <w:proofErr w:type="gramStart"/>
      <w:r w:rsidR="00415D21">
        <w:rPr>
          <w:rFonts w:ascii="Bookman Old Style" w:hAnsi="Bookman Old Style"/>
          <w:sz w:val="24"/>
          <w:szCs w:val="24"/>
        </w:rPr>
        <w:t>на</w:t>
      </w:r>
      <w:proofErr w:type="gramEnd"/>
      <w:r w:rsidR="00415D21">
        <w:rPr>
          <w:rFonts w:ascii="Bookman Old Style" w:hAnsi="Bookman Old Style"/>
          <w:sz w:val="24"/>
          <w:szCs w:val="24"/>
        </w:rPr>
        <w:t>:</w:t>
      </w:r>
    </w:p>
    <w:p w:rsidR="00FB770C" w:rsidRPr="0052107A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lastRenderedPageBreak/>
        <w:t>•Развитие основных психических функций – восприятия, внимания, памяти.</w:t>
      </w:r>
    </w:p>
    <w:p w:rsidR="00FB770C" w:rsidRPr="0052107A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• Развитие зрительно – пространственных функций</w:t>
      </w:r>
    </w:p>
    <w:p w:rsidR="0026483A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• Развитие связной речи</w:t>
      </w:r>
    </w:p>
    <w:p w:rsidR="00FB770C" w:rsidRPr="009216BF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В результате этого </w:t>
      </w:r>
      <w:r w:rsidR="0026483A">
        <w:rPr>
          <w:rFonts w:ascii="Bookman Old Style" w:hAnsi="Bookman Old Style"/>
          <w:sz w:val="24"/>
          <w:szCs w:val="24"/>
        </w:rPr>
        <w:t xml:space="preserve">мною </w:t>
      </w:r>
      <w:r w:rsidRPr="0052107A">
        <w:rPr>
          <w:rFonts w:ascii="Bookman Old Style" w:hAnsi="Bookman Old Style"/>
          <w:sz w:val="24"/>
          <w:szCs w:val="24"/>
        </w:rPr>
        <w:t xml:space="preserve">было принято решение </w:t>
      </w:r>
      <w:r w:rsidR="0015703A">
        <w:rPr>
          <w:rFonts w:ascii="Bookman Old Style" w:hAnsi="Bookman Old Style"/>
          <w:sz w:val="24"/>
          <w:szCs w:val="24"/>
        </w:rPr>
        <w:t>модифицировать</w:t>
      </w:r>
      <w:r w:rsidRPr="0052107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2107A">
        <w:rPr>
          <w:rFonts w:ascii="Bookman Old Style" w:hAnsi="Bookman Old Style"/>
          <w:sz w:val="24"/>
          <w:szCs w:val="24"/>
        </w:rPr>
        <w:t>мнемотаблицы</w:t>
      </w:r>
      <w:proofErr w:type="spellEnd"/>
      <w:r w:rsidRPr="0052107A">
        <w:rPr>
          <w:rFonts w:ascii="Bookman Old Style" w:hAnsi="Bookman Old Style"/>
          <w:sz w:val="24"/>
          <w:szCs w:val="24"/>
        </w:rPr>
        <w:t xml:space="preserve"> </w:t>
      </w:r>
      <w:r w:rsidR="0015703A">
        <w:rPr>
          <w:rFonts w:ascii="Bookman Old Style" w:hAnsi="Bookman Old Style"/>
          <w:sz w:val="24"/>
          <w:szCs w:val="24"/>
        </w:rPr>
        <w:t xml:space="preserve">в </w:t>
      </w:r>
      <w:r w:rsidR="0015703A" w:rsidRPr="009216BF">
        <w:rPr>
          <w:rFonts w:ascii="Bookman Old Style" w:hAnsi="Bookman Old Style"/>
          <w:b/>
          <w:i/>
          <w:sz w:val="24"/>
          <w:szCs w:val="24"/>
        </w:rPr>
        <w:t xml:space="preserve">таблицы </w:t>
      </w:r>
      <w:proofErr w:type="spellStart"/>
      <w:r w:rsidR="0015703A" w:rsidRPr="009216BF">
        <w:rPr>
          <w:rFonts w:ascii="Bookman Old Style" w:hAnsi="Bookman Old Style"/>
          <w:b/>
          <w:i/>
          <w:sz w:val="24"/>
          <w:szCs w:val="24"/>
        </w:rPr>
        <w:t>игротренинги</w:t>
      </w:r>
      <w:proofErr w:type="spellEnd"/>
      <w:r w:rsidR="0015703A" w:rsidRPr="009216BF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9216BF">
        <w:rPr>
          <w:rFonts w:ascii="Bookman Old Style" w:hAnsi="Bookman Old Style"/>
          <w:b/>
          <w:i/>
          <w:sz w:val="24"/>
          <w:szCs w:val="24"/>
        </w:rPr>
        <w:t>при обучении детей грамоте</w:t>
      </w:r>
      <w:r w:rsidR="0026483A" w:rsidRPr="009216BF">
        <w:rPr>
          <w:rFonts w:ascii="Bookman Old Style" w:hAnsi="Bookman Old Style"/>
          <w:b/>
          <w:i/>
          <w:sz w:val="24"/>
          <w:szCs w:val="24"/>
        </w:rPr>
        <w:t>,</w:t>
      </w:r>
      <w:r w:rsidRPr="009216BF">
        <w:rPr>
          <w:rFonts w:ascii="Bookman Old Style" w:hAnsi="Bookman Old Style"/>
          <w:b/>
          <w:i/>
          <w:sz w:val="24"/>
          <w:szCs w:val="24"/>
        </w:rPr>
        <w:t xml:space="preserve"> которые позволяют</w:t>
      </w:r>
      <w:r w:rsidR="009216BF">
        <w:rPr>
          <w:rFonts w:ascii="Bookman Old Style" w:hAnsi="Bookman Old Style"/>
          <w:b/>
          <w:i/>
          <w:sz w:val="24"/>
          <w:szCs w:val="24"/>
        </w:rPr>
        <w:t xml:space="preserve"> №4</w:t>
      </w:r>
      <w:r w:rsidRPr="009216BF">
        <w:rPr>
          <w:rFonts w:ascii="Bookman Old Style" w:hAnsi="Bookman Old Style"/>
          <w:b/>
          <w:i/>
          <w:sz w:val="24"/>
          <w:szCs w:val="24"/>
        </w:rPr>
        <w:t>:</w:t>
      </w:r>
    </w:p>
    <w:p w:rsidR="00FB770C" w:rsidRDefault="00FB770C" w:rsidP="00A11678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Знакомить детей с образом буквы (из каких элементов она состоит, количество этих элементов, пространственное расположение этих элементов)</w:t>
      </w:r>
    </w:p>
    <w:p w:rsidR="001E1285" w:rsidRPr="001E1285" w:rsidRDefault="001E1285" w:rsidP="001E1285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1E1285">
        <w:rPr>
          <w:rFonts w:ascii="Bookman Old Style" w:hAnsi="Bookman Old Style"/>
          <w:bCs/>
          <w:sz w:val="24"/>
          <w:szCs w:val="24"/>
        </w:rPr>
        <w:t>Позволяет удерживать в поле зрения зрительные конструкции</w:t>
      </w:r>
      <w:r w:rsidR="004B6BA9">
        <w:rPr>
          <w:rFonts w:ascii="Bookman Old Style" w:hAnsi="Bookman Old Style"/>
          <w:bCs/>
          <w:sz w:val="24"/>
          <w:szCs w:val="24"/>
        </w:rPr>
        <w:t xml:space="preserve"> и стимул</w:t>
      </w:r>
      <w:r w:rsidRPr="001E1285">
        <w:rPr>
          <w:rFonts w:ascii="Bookman Old Style" w:hAnsi="Bookman Old Style"/>
          <w:bCs/>
          <w:sz w:val="24"/>
          <w:szCs w:val="24"/>
        </w:rPr>
        <w:t>, их элементы и направления</w:t>
      </w:r>
      <w:r w:rsidR="004B6BA9" w:rsidRPr="004B6BA9">
        <w:rPr>
          <w:rFonts w:ascii="Bookman Old Style" w:hAnsi="Bookman Old Style"/>
          <w:sz w:val="24"/>
          <w:szCs w:val="24"/>
        </w:rPr>
        <w:t xml:space="preserve"> </w:t>
      </w:r>
      <w:r w:rsidR="004B6BA9">
        <w:rPr>
          <w:rFonts w:ascii="Bookman Old Style" w:hAnsi="Bookman Old Style"/>
          <w:sz w:val="24"/>
          <w:szCs w:val="24"/>
        </w:rPr>
        <w:t>во время выполнения заданий</w:t>
      </w:r>
      <w:r w:rsidRPr="001E1285">
        <w:rPr>
          <w:rFonts w:ascii="Bookman Old Style" w:hAnsi="Bookman Old Style"/>
          <w:bCs/>
          <w:sz w:val="24"/>
          <w:szCs w:val="24"/>
        </w:rPr>
        <w:t>.</w:t>
      </w:r>
    </w:p>
    <w:p w:rsidR="00FB770C" w:rsidRPr="0052107A" w:rsidRDefault="00FB770C" w:rsidP="00A11678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Формировать знания об акустических признаках звуков (гласный-согласный, </w:t>
      </w:r>
      <w:proofErr w:type="gramStart"/>
      <w:r w:rsidRPr="0052107A">
        <w:rPr>
          <w:rFonts w:ascii="Bookman Old Style" w:hAnsi="Bookman Old Style"/>
          <w:sz w:val="24"/>
          <w:szCs w:val="24"/>
        </w:rPr>
        <w:t>звонкий-глухой</w:t>
      </w:r>
      <w:proofErr w:type="gramEnd"/>
      <w:r w:rsidRPr="0052107A">
        <w:rPr>
          <w:rFonts w:ascii="Bookman Old Style" w:hAnsi="Bookman Old Style"/>
          <w:sz w:val="24"/>
          <w:szCs w:val="24"/>
        </w:rPr>
        <w:t>, мягкий-тв</w:t>
      </w:r>
      <w:r w:rsidR="00563726">
        <w:rPr>
          <w:rFonts w:ascii="Bookman Old Style" w:hAnsi="Bookman Old Style"/>
          <w:sz w:val="24"/>
          <w:szCs w:val="24"/>
        </w:rPr>
        <w:t>е</w:t>
      </w:r>
      <w:r w:rsidRPr="0052107A">
        <w:rPr>
          <w:rFonts w:ascii="Bookman Old Style" w:hAnsi="Bookman Old Style"/>
          <w:sz w:val="24"/>
          <w:szCs w:val="24"/>
        </w:rPr>
        <w:t>рдый)</w:t>
      </w:r>
    </w:p>
    <w:p w:rsidR="00415D21" w:rsidRDefault="003D406B" w:rsidP="00A11678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Облегчает запоминание </w:t>
      </w:r>
      <w:r w:rsidR="00415D21" w:rsidRPr="0052107A">
        <w:rPr>
          <w:rFonts w:ascii="Bookman Old Style" w:hAnsi="Bookman Old Style"/>
          <w:sz w:val="24"/>
          <w:szCs w:val="24"/>
        </w:rPr>
        <w:t xml:space="preserve">букв </w:t>
      </w:r>
      <w:r w:rsidRPr="0052107A">
        <w:rPr>
          <w:rFonts w:ascii="Bookman Old Style" w:hAnsi="Bookman Old Style"/>
          <w:sz w:val="24"/>
          <w:szCs w:val="24"/>
        </w:rPr>
        <w:t>и увеличивает объем памяти путем образования дополнительных ассоциаций</w:t>
      </w:r>
      <w:r w:rsidR="00415D21" w:rsidRPr="00415D21">
        <w:rPr>
          <w:rFonts w:ascii="Bookman Old Style" w:hAnsi="Bookman Old Style"/>
          <w:sz w:val="24"/>
          <w:szCs w:val="24"/>
        </w:rPr>
        <w:t xml:space="preserve"> </w:t>
      </w:r>
      <w:r w:rsidR="00415D21">
        <w:rPr>
          <w:rFonts w:ascii="Bookman Old Style" w:hAnsi="Bookman Old Style"/>
          <w:sz w:val="24"/>
          <w:szCs w:val="24"/>
        </w:rPr>
        <w:t>и п</w:t>
      </w:r>
      <w:r w:rsidR="00415D21" w:rsidRPr="0052107A">
        <w:rPr>
          <w:rFonts w:ascii="Bookman Old Style" w:hAnsi="Bookman Old Style"/>
          <w:sz w:val="24"/>
          <w:szCs w:val="24"/>
        </w:rPr>
        <w:t>римен</w:t>
      </w:r>
      <w:r w:rsidR="00415D21">
        <w:rPr>
          <w:rFonts w:ascii="Bookman Old Style" w:hAnsi="Bookman Old Style"/>
          <w:sz w:val="24"/>
          <w:szCs w:val="24"/>
        </w:rPr>
        <w:t xml:space="preserve">ением </w:t>
      </w:r>
      <w:r w:rsidR="00415D21" w:rsidRPr="0052107A">
        <w:rPr>
          <w:rFonts w:ascii="Bookman Old Style" w:hAnsi="Bookman Old Style"/>
          <w:sz w:val="24"/>
          <w:szCs w:val="24"/>
        </w:rPr>
        <w:t>символ</w:t>
      </w:r>
      <w:r w:rsidR="00415D21">
        <w:rPr>
          <w:rFonts w:ascii="Bookman Old Style" w:hAnsi="Bookman Old Style"/>
          <w:sz w:val="24"/>
          <w:szCs w:val="24"/>
        </w:rPr>
        <w:t>ов</w:t>
      </w:r>
      <w:r w:rsidR="00415D21" w:rsidRPr="0052107A">
        <w:rPr>
          <w:rFonts w:ascii="Bookman Old Style" w:hAnsi="Bookman Old Style"/>
          <w:sz w:val="24"/>
          <w:szCs w:val="24"/>
        </w:rPr>
        <w:t xml:space="preserve"> для опосредованного запоминания</w:t>
      </w:r>
      <w:r w:rsidRPr="0052107A">
        <w:rPr>
          <w:rFonts w:ascii="Bookman Old Style" w:hAnsi="Bookman Old Style"/>
          <w:sz w:val="24"/>
          <w:szCs w:val="24"/>
        </w:rPr>
        <w:t>.</w:t>
      </w:r>
      <w:r w:rsidR="00415D21" w:rsidRPr="00415D21">
        <w:rPr>
          <w:rFonts w:ascii="Bookman Old Style" w:hAnsi="Bookman Old Style"/>
          <w:sz w:val="24"/>
          <w:szCs w:val="24"/>
        </w:rPr>
        <w:t xml:space="preserve"> </w:t>
      </w:r>
    </w:p>
    <w:p w:rsidR="003D406B" w:rsidRPr="0052107A" w:rsidRDefault="003D406B" w:rsidP="00A11678">
      <w:pPr>
        <w:pStyle w:val="a6"/>
        <w:numPr>
          <w:ilvl w:val="0"/>
          <w:numId w:val="9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Позволяет детям эффективнее воспринимать и перерабатывать зрительную информацию, перекодировать, сохранять и  воспроизводить ее в соответствии с постеленными задачами.</w:t>
      </w:r>
    </w:p>
    <w:p w:rsidR="00A11678" w:rsidRPr="0052107A" w:rsidRDefault="00415D21" w:rsidP="00A11678">
      <w:pPr>
        <w:pStyle w:val="a6"/>
        <w:numPr>
          <w:ilvl w:val="0"/>
          <w:numId w:val="8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Р</w:t>
      </w:r>
      <w:r w:rsidR="00A11678" w:rsidRPr="0052107A">
        <w:rPr>
          <w:rFonts w:ascii="Bookman Old Style" w:hAnsi="Bookman Old Style"/>
          <w:sz w:val="24"/>
          <w:szCs w:val="24"/>
        </w:rPr>
        <w:t>азви</w:t>
      </w:r>
      <w:r>
        <w:rPr>
          <w:rFonts w:ascii="Bookman Old Style" w:hAnsi="Bookman Old Style"/>
          <w:sz w:val="24"/>
          <w:szCs w:val="24"/>
        </w:rPr>
        <w:t xml:space="preserve">вает </w:t>
      </w:r>
      <w:r w:rsidR="00A11678" w:rsidRPr="0052107A">
        <w:rPr>
          <w:rFonts w:ascii="Bookman Old Style" w:hAnsi="Bookman Old Style"/>
          <w:sz w:val="24"/>
          <w:szCs w:val="24"/>
        </w:rPr>
        <w:t>зрительно-моторн</w:t>
      </w:r>
      <w:r>
        <w:rPr>
          <w:rFonts w:ascii="Bookman Old Style" w:hAnsi="Bookman Old Style"/>
          <w:sz w:val="24"/>
          <w:szCs w:val="24"/>
        </w:rPr>
        <w:t>ую</w:t>
      </w:r>
      <w:r w:rsidR="00A11678" w:rsidRPr="0052107A">
        <w:rPr>
          <w:rFonts w:ascii="Bookman Old Style" w:hAnsi="Bookman Old Style"/>
          <w:sz w:val="24"/>
          <w:szCs w:val="24"/>
        </w:rPr>
        <w:t xml:space="preserve"> координаци</w:t>
      </w:r>
      <w:r>
        <w:rPr>
          <w:rFonts w:ascii="Bookman Old Style" w:hAnsi="Bookman Old Style"/>
          <w:sz w:val="24"/>
          <w:szCs w:val="24"/>
        </w:rPr>
        <w:t>ю</w:t>
      </w:r>
      <w:r w:rsidR="00563726">
        <w:rPr>
          <w:rFonts w:ascii="Bookman Old Style" w:hAnsi="Bookman Old Style"/>
          <w:sz w:val="24"/>
          <w:szCs w:val="24"/>
        </w:rPr>
        <w:t>.</w:t>
      </w:r>
    </w:p>
    <w:p w:rsidR="00A11678" w:rsidRPr="001E1285" w:rsidRDefault="00415D21" w:rsidP="00A11678">
      <w:pPr>
        <w:pStyle w:val="a6"/>
        <w:numPr>
          <w:ilvl w:val="0"/>
          <w:numId w:val="8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>С</w:t>
      </w:r>
      <w:r w:rsidR="00A11678" w:rsidRPr="0052107A">
        <w:rPr>
          <w:rFonts w:ascii="Bookman Old Style" w:hAnsi="Bookman Old Style"/>
          <w:sz w:val="24"/>
          <w:szCs w:val="24"/>
        </w:rPr>
        <w:t>овершенств</w:t>
      </w:r>
      <w:r>
        <w:rPr>
          <w:rFonts w:ascii="Bookman Old Style" w:hAnsi="Bookman Old Style"/>
          <w:sz w:val="24"/>
          <w:szCs w:val="24"/>
        </w:rPr>
        <w:t xml:space="preserve">ует </w:t>
      </w:r>
      <w:r w:rsidR="00A11678" w:rsidRPr="0052107A">
        <w:rPr>
          <w:rFonts w:ascii="Bookman Old Style" w:hAnsi="Bookman Old Style"/>
          <w:sz w:val="24"/>
          <w:szCs w:val="24"/>
        </w:rPr>
        <w:t>зрительно-пространственно</w:t>
      </w:r>
      <w:r>
        <w:rPr>
          <w:rFonts w:ascii="Bookman Old Style" w:hAnsi="Bookman Old Style"/>
          <w:sz w:val="24"/>
          <w:szCs w:val="24"/>
        </w:rPr>
        <w:t>е</w:t>
      </w:r>
      <w:r w:rsidR="00A11678" w:rsidRPr="0052107A">
        <w:rPr>
          <w:rFonts w:ascii="Bookman Old Style" w:hAnsi="Bookman Old Style"/>
          <w:sz w:val="24"/>
          <w:szCs w:val="24"/>
        </w:rPr>
        <w:t xml:space="preserve"> восприяти</w:t>
      </w:r>
      <w:r>
        <w:rPr>
          <w:rFonts w:ascii="Bookman Old Style" w:hAnsi="Bookman Old Style"/>
          <w:sz w:val="24"/>
          <w:szCs w:val="24"/>
        </w:rPr>
        <w:t>е</w:t>
      </w:r>
      <w:r w:rsidR="00A11678" w:rsidRPr="0052107A">
        <w:rPr>
          <w:rFonts w:ascii="Bookman Old Style" w:hAnsi="Bookman Old Style"/>
          <w:sz w:val="24"/>
          <w:szCs w:val="24"/>
        </w:rPr>
        <w:t>.</w:t>
      </w:r>
    </w:p>
    <w:p w:rsidR="001E1285" w:rsidRPr="0052107A" w:rsidRDefault="001E1285" w:rsidP="00A11678">
      <w:pPr>
        <w:pStyle w:val="a6"/>
        <w:numPr>
          <w:ilvl w:val="0"/>
          <w:numId w:val="8"/>
        </w:numPr>
        <w:ind w:left="0" w:firstLine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Развивает графо-моторные навыки.</w:t>
      </w:r>
    </w:p>
    <w:p w:rsidR="00FB770C" w:rsidRPr="0052107A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52107A">
        <w:rPr>
          <w:rFonts w:ascii="Bookman Old Style" w:hAnsi="Bookman Old Style"/>
          <w:sz w:val="24"/>
          <w:szCs w:val="24"/>
        </w:rPr>
        <w:t xml:space="preserve">Далее приведены различные варианты </w:t>
      </w:r>
      <w:r w:rsidR="0015703A">
        <w:rPr>
          <w:rFonts w:ascii="Bookman Old Style" w:hAnsi="Bookman Old Style"/>
          <w:sz w:val="24"/>
          <w:szCs w:val="24"/>
        </w:rPr>
        <w:t xml:space="preserve">логопедического игротренинга как формы активного обучения </w:t>
      </w:r>
      <w:r w:rsidRPr="0052107A">
        <w:rPr>
          <w:rFonts w:ascii="Bookman Old Style" w:hAnsi="Bookman Old Style"/>
          <w:sz w:val="24"/>
          <w:szCs w:val="24"/>
        </w:rPr>
        <w:t xml:space="preserve">на примере буквы </w:t>
      </w:r>
      <w:r w:rsidR="004B6BA9">
        <w:rPr>
          <w:rFonts w:ascii="Bookman Old Style" w:hAnsi="Bookman Old Style"/>
          <w:sz w:val="24"/>
          <w:szCs w:val="24"/>
        </w:rPr>
        <w:t>«М».</w:t>
      </w:r>
    </w:p>
    <w:p w:rsidR="00FB770C" w:rsidRPr="00AB67D2" w:rsidRDefault="006D6200" w:rsidP="00393B58">
      <w:pPr>
        <w:pStyle w:val="a6"/>
        <w:ind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r w:rsidRPr="00AB67D2">
        <w:rPr>
          <w:rFonts w:ascii="Bookman Old Style" w:hAnsi="Bookman Old Style"/>
          <w:b/>
          <w:bCs/>
          <w:sz w:val="24"/>
          <w:szCs w:val="24"/>
        </w:rPr>
        <w:t>В</w:t>
      </w:r>
      <w:r w:rsidR="00FB770C" w:rsidRPr="00AB67D2">
        <w:rPr>
          <w:rFonts w:ascii="Bookman Old Style" w:hAnsi="Bookman Old Style"/>
          <w:b/>
          <w:bCs/>
          <w:sz w:val="24"/>
          <w:szCs w:val="24"/>
        </w:rPr>
        <w:t>ариант. “Запомни и заполни”</w:t>
      </w:r>
      <w:r w:rsidR="009216BF">
        <w:rPr>
          <w:rFonts w:ascii="Bookman Old Style" w:hAnsi="Bookman Old Style"/>
          <w:b/>
          <w:bCs/>
          <w:sz w:val="24"/>
          <w:szCs w:val="24"/>
        </w:rPr>
        <w:t xml:space="preserve"> №5</w:t>
      </w:r>
    </w:p>
    <w:p w:rsidR="00FB770C" w:rsidRPr="00AB67D2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 w:rsidRPr="00AB67D2">
        <w:rPr>
          <w:rFonts w:ascii="Bookman Old Style" w:hAnsi="Bookman Old Style"/>
          <w:b/>
          <w:sz w:val="24"/>
          <w:szCs w:val="24"/>
        </w:rPr>
        <w:t>Цели: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Познакомить (или закрепить) с образом буквы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Уточнить, из каких элементов состоит буква, их количество и пространственное расположение.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Познакомить (или уточнить) с характеристикой звука (гласный-согласный, звонкий или глухой, мягкий или тв</w:t>
      </w:r>
      <w:r w:rsidR="00563726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>рдый)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Формировать фонематические представления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Развивать зрительное внимание и память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Развитие зрительно-пространственных представлений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Развитие связной речи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F33AC0">
      <w:pPr>
        <w:pStyle w:val="a6"/>
        <w:numPr>
          <w:ilvl w:val="0"/>
          <w:numId w:val="10"/>
        </w:numPr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Развитие графо-моторных навыков</w:t>
      </w:r>
      <w:r w:rsidR="00F33AC0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 w:rsidRPr="00F33AC0">
        <w:rPr>
          <w:rFonts w:ascii="Bookman Old Style" w:hAnsi="Bookman Old Style"/>
          <w:b/>
          <w:sz w:val="24"/>
          <w:szCs w:val="24"/>
        </w:rPr>
        <w:t>Правила работы с таблицей: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Реб</w:t>
      </w:r>
      <w:r w:rsidR="00F33AC0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>нку предлагается рассмотреть таблицу и постараться е</w:t>
      </w:r>
      <w:r w:rsidR="00F33AC0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 xml:space="preserve"> запомнить. Одновременно логопед рассказывает, что там нарисовано и почему.</w:t>
      </w:r>
    </w:p>
    <w:p w:rsidR="00FB770C" w:rsidRPr="00F33AC0" w:rsidRDefault="00AB67D2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AB67D2">
        <w:rPr>
          <w:rFonts w:ascii="Bookman Old Style" w:hAnsi="Bookman Old Style"/>
          <w:sz w:val="24"/>
          <w:szCs w:val="24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40.25pt" o:ole="">
            <v:imagedata r:id="rId7" o:title=""/>
          </v:shape>
          <o:OLEObject Type="Embed" ProgID="PowerPoint.Slide.12" ShapeID="_x0000_i1025" DrawAspect="Content" ObjectID="_1604219009" r:id="rId8"/>
        </w:objec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 xml:space="preserve">В центральном квадрате находится буква </w:t>
      </w:r>
      <w:r w:rsidR="006D6200" w:rsidRP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 xml:space="preserve">. </w: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lastRenderedPageBreak/>
        <w:t xml:space="preserve">Она состоит из </w:t>
      </w:r>
      <w:r w:rsidR="006D6200" w:rsidRPr="00F33AC0">
        <w:rPr>
          <w:rFonts w:ascii="Bookman Old Style" w:hAnsi="Bookman Old Style"/>
          <w:sz w:val="24"/>
          <w:szCs w:val="24"/>
        </w:rPr>
        <w:t>4</w:t>
      </w:r>
      <w:r w:rsidRPr="00F33AC0">
        <w:rPr>
          <w:rFonts w:ascii="Bookman Old Style" w:hAnsi="Bookman Old Style"/>
          <w:sz w:val="24"/>
          <w:szCs w:val="24"/>
        </w:rPr>
        <w:t xml:space="preserve"> -х </w:t>
      </w:r>
      <w:r w:rsidR="00F33AC0">
        <w:rPr>
          <w:rFonts w:ascii="Bookman Old Style" w:hAnsi="Bookman Old Style"/>
          <w:sz w:val="24"/>
          <w:szCs w:val="24"/>
        </w:rPr>
        <w:t>элементов.</w:t>
      </w:r>
      <w:r w:rsidRPr="00F33AC0">
        <w:rPr>
          <w:rFonts w:ascii="Bookman Old Style" w:hAnsi="Bookman Old Style"/>
          <w:sz w:val="24"/>
          <w:szCs w:val="24"/>
        </w:rPr>
        <w:t xml:space="preserve"> Поэтому слева от буквы написана цифра </w:t>
      </w:r>
      <w:r w:rsidR="00F33AC0">
        <w:rPr>
          <w:rFonts w:ascii="Bookman Old Style" w:hAnsi="Bookman Old Style"/>
          <w:sz w:val="24"/>
          <w:szCs w:val="24"/>
        </w:rPr>
        <w:t>4</w:t>
      </w:r>
      <w:r w:rsidRPr="00F33AC0">
        <w:rPr>
          <w:rFonts w:ascii="Bookman Old Style" w:hAnsi="Bookman Old Style"/>
          <w:sz w:val="24"/>
          <w:szCs w:val="24"/>
        </w:rPr>
        <w:t xml:space="preserve">, а справа нарисованы </w:t>
      </w:r>
      <w:r w:rsidR="00F33AC0">
        <w:rPr>
          <w:rFonts w:ascii="Bookman Old Style" w:hAnsi="Bookman Old Style"/>
          <w:sz w:val="24"/>
          <w:szCs w:val="24"/>
        </w:rPr>
        <w:t>4</w:t>
      </w:r>
      <w:r w:rsidRPr="00F33AC0">
        <w:rPr>
          <w:rFonts w:ascii="Bookman Old Style" w:hAnsi="Bookman Old Style"/>
          <w:sz w:val="24"/>
          <w:szCs w:val="24"/>
        </w:rPr>
        <w:t xml:space="preserve"> палочки. </w: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В левом нижнем углу и в правом нижнем углу нарисованы круги - синий и зел</w:t>
      </w:r>
      <w:r w:rsidR="00F33AC0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>ный, которые показывают, что знакомые уже детям звуки [</w:t>
      </w:r>
      <w:proofErr w:type="gramStart"/>
      <w:r w:rsidR="00F33AC0">
        <w:rPr>
          <w:rFonts w:ascii="Bookman Old Style" w:hAnsi="Bookman Old Style"/>
          <w:sz w:val="24"/>
          <w:szCs w:val="24"/>
        </w:rPr>
        <w:t>м</w:t>
      </w:r>
      <w:proofErr w:type="gramEnd"/>
      <w:r w:rsidRPr="00F33AC0">
        <w:rPr>
          <w:rFonts w:ascii="Bookman Old Style" w:hAnsi="Bookman Old Style"/>
          <w:sz w:val="24"/>
          <w:szCs w:val="24"/>
        </w:rPr>
        <w:t>] и [</w:t>
      </w:r>
      <w:proofErr w:type="spellStart"/>
      <w:r w:rsid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>ь</w:t>
      </w:r>
      <w:proofErr w:type="spellEnd"/>
      <w:r w:rsidRPr="00F33AC0">
        <w:rPr>
          <w:rFonts w:ascii="Bookman Old Style" w:hAnsi="Bookman Old Style"/>
          <w:sz w:val="24"/>
          <w:szCs w:val="24"/>
        </w:rPr>
        <w:t xml:space="preserve">] обозначаются </w:t>
      </w:r>
      <w:r w:rsidR="009216BF">
        <w:rPr>
          <w:rFonts w:ascii="Bookman Old Style" w:hAnsi="Bookman Old Style"/>
          <w:sz w:val="24"/>
          <w:szCs w:val="24"/>
        </w:rPr>
        <w:t>данными цветами</w:t>
      </w:r>
      <w:r w:rsidRPr="00F33AC0">
        <w:rPr>
          <w:rFonts w:ascii="Bookman Old Style" w:hAnsi="Bookman Old Style"/>
          <w:sz w:val="24"/>
          <w:szCs w:val="24"/>
        </w:rPr>
        <w:t xml:space="preserve">. </w: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 xml:space="preserve">В левом верхнем углу (над синим кругом) нарисована </w:t>
      </w:r>
      <w:r w:rsidR="00F33AC0">
        <w:rPr>
          <w:rFonts w:ascii="Bookman Old Style" w:hAnsi="Bookman Old Style"/>
          <w:sz w:val="24"/>
          <w:szCs w:val="24"/>
        </w:rPr>
        <w:t>мышка</w:t>
      </w:r>
      <w:r w:rsidRPr="00F33AC0">
        <w:rPr>
          <w:rFonts w:ascii="Bookman Old Style" w:hAnsi="Bookman Old Style"/>
          <w:sz w:val="24"/>
          <w:szCs w:val="24"/>
        </w:rPr>
        <w:t>, т.к. это слово начинается со звука [</w:t>
      </w:r>
      <w:proofErr w:type="gramStart"/>
      <w:r w:rsidR="00F33AC0">
        <w:rPr>
          <w:rFonts w:ascii="Bookman Old Style" w:hAnsi="Bookman Old Style"/>
          <w:sz w:val="24"/>
          <w:szCs w:val="24"/>
        </w:rPr>
        <w:t>м</w:t>
      </w:r>
      <w:proofErr w:type="gramEnd"/>
      <w:r w:rsidRPr="00F33AC0">
        <w:rPr>
          <w:rFonts w:ascii="Bookman Old Style" w:hAnsi="Bookman Old Style"/>
          <w:sz w:val="24"/>
          <w:szCs w:val="24"/>
        </w:rPr>
        <w:t xml:space="preserve">]. </w:t>
      </w:r>
    </w:p>
    <w:p w:rsidR="00AB67D2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В правом верхнем углу (над зел</w:t>
      </w:r>
      <w:r w:rsidR="00F33AC0">
        <w:rPr>
          <w:rFonts w:ascii="Bookman Old Style" w:hAnsi="Bookman Old Style"/>
          <w:sz w:val="24"/>
          <w:szCs w:val="24"/>
        </w:rPr>
        <w:t>е</w:t>
      </w:r>
      <w:r w:rsidRPr="00F33AC0">
        <w:rPr>
          <w:rFonts w:ascii="Bookman Old Style" w:hAnsi="Bookman Old Style"/>
          <w:sz w:val="24"/>
          <w:szCs w:val="24"/>
        </w:rPr>
        <w:t xml:space="preserve">ным кругом) нарисован </w:t>
      </w:r>
      <w:r w:rsidR="00F33AC0">
        <w:rPr>
          <w:rFonts w:ascii="Bookman Old Style" w:hAnsi="Bookman Old Style"/>
          <w:sz w:val="24"/>
          <w:szCs w:val="24"/>
        </w:rPr>
        <w:t>мишка</w:t>
      </w:r>
      <w:r w:rsidRPr="00F33AC0">
        <w:rPr>
          <w:rFonts w:ascii="Bookman Old Style" w:hAnsi="Bookman Old Style"/>
          <w:sz w:val="24"/>
          <w:szCs w:val="24"/>
        </w:rPr>
        <w:t>, т.к. это слово начинается со звука [</w:t>
      </w:r>
      <w:proofErr w:type="spellStart"/>
      <w:r w:rsidR="00F33AC0">
        <w:rPr>
          <w:rFonts w:ascii="Bookman Old Style" w:hAnsi="Bookman Old Style"/>
          <w:sz w:val="24"/>
          <w:szCs w:val="24"/>
        </w:rPr>
        <w:t>мь</w:t>
      </w:r>
      <w:proofErr w:type="spellEnd"/>
      <w:r w:rsidRPr="00F33AC0">
        <w:rPr>
          <w:rFonts w:ascii="Bookman Old Style" w:hAnsi="Bookman Old Style"/>
          <w:sz w:val="24"/>
          <w:szCs w:val="24"/>
        </w:rPr>
        <w:t xml:space="preserve">]. </w:t>
      </w:r>
    </w:p>
    <w:p w:rsidR="00AB67D2" w:rsidRPr="00AB67D2" w:rsidRDefault="00AB67D2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AB67D2">
        <w:rPr>
          <w:rFonts w:ascii="Bookman Old Style" w:hAnsi="Bookman Old Style"/>
          <w:b/>
          <w:i/>
          <w:sz w:val="24"/>
          <w:szCs w:val="24"/>
        </w:rPr>
        <w:t>Повстречала Мишку Мышка</w:t>
      </w:r>
    </w:p>
    <w:p w:rsidR="00AB67D2" w:rsidRPr="00AB67D2" w:rsidRDefault="00AB67D2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AB67D2">
        <w:rPr>
          <w:rFonts w:ascii="Bookman Old Style" w:hAnsi="Bookman Old Style"/>
          <w:b/>
          <w:i/>
          <w:sz w:val="24"/>
          <w:szCs w:val="24"/>
        </w:rPr>
        <w:t>И сказала: слушай, Мишка,</w:t>
      </w:r>
    </w:p>
    <w:p w:rsidR="00AB67D2" w:rsidRPr="00AB67D2" w:rsidRDefault="00AB67D2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AB67D2">
        <w:rPr>
          <w:rFonts w:ascii="Bookman Old Style" w:hAnsi="Bookman Old Style"/>
          <w:b/>
          <w:i/>
          <w:sz w:val="24"/>
          <w:szCs w:val="24"/>
        </w:rPr>
        <w:t>Мы с тобой похожи тем,</w:t>
      </w:r>
    </w:p>
    <w:p w:rsidR="00AB67D2" w:rsidRPr="00AB67D2" w:rsidRDefault="00AB67D2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AB67D2">
        <w:rPr>
          <w:rFonts w:ascii="Bookman Old Style" w:hAnsi="Bookman Old Style"/>
          <w:b/>
          <w:i/>
          <w:sz w:val="24"/>
          <w:szCs w:val="24"/>
        </w:rPr>
        <w:t xml:space="preserve">Что и </w:t>
      </w:r>
      <w:proofErr w:type="gramStart"/>
      <w:r w:rsidRPr="00AB67D2">
        <w:rPr>
          <w:rFonts w:ascii="Bookman Old Style" w:hAnsi="Bookman Old Style"/>
          <w:b/>
          <w:i/>
          <w:sz w:val="24"/>
          <w:szCs w:val="24"/>
        </w:rPr>
        <w:t>ты</w:t>
      </w:r>
      <w:proofErr w:type="gramEnd"/>
      <w:r w:rsidRPr="00AB67D2">
        <w:rPr>
          <w:rFonts w:ascii="Bookman Old Style" w:hAnsi="Bookman Old Style"/>
          <w:b/>
          <w:i/>
          <w:sz w:val="24"/>
          <w:szCs w:val="24"/>
        </w:rPr>
        <w:t xml:space="preserve"> и я  - на букву М.</w:t>
      </w:r>
    </w:p>
    <w:p w:rsidR="0015703A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 xml:space="preserve">Под буквой </w:t>
      </w:r>
      <w:r w:rsid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 xml:space="preserve"> нарисован </w:t>
      </w:r>
      <w:r w:rsidR="00F33AC0">
        <w:rPr>
          <w:rFonts w:ascii="Bookman Old Style" w:hAnsi="Bookman Old Style"/>
          <w:sz w:val="24"/>
          <w:szCs w:val="24"/>
        </w:rPr>
        <w:t>труба</w:t>
      </w:r>
      <w:r w:rsidRPr="00F33AC0">
        <w:rPr>
          <w:rFonts w:ascii="Bookman Old Style" w:hAnsi="Bookman Old Style"/>
          <w:sz w:val="24"/>
          <w:szCs w:val="24"/>
        </w:rPr>
        <w:t>, котор</w:t>
      </w:r>
      <w:r w:rsidR="00F33AC0">
        <w:rPr>
          <w:rFonts w:ascii="Bookman Old Style" w:hAnsi="Bookman Old Style"/>
          <w:sz w:val="24"/>
          <w:szCs w:val="24"/>
        </w:rPr>
        <w:t xml:space="preserve">ая </w:t>
      </w:r>
      <w:r w:rsidRPr="00F33AC0">
        <w:rPr>
          <w:rFonts w:ascii="Bookman Old Style" w:hAnsi="Bookman Old Style"/>
          <w:sz w:val="24"/>
          <w:szCs w:val="24"/>
        </w:rPr>
        <w:t>обозначает, что звук [</w:t>
      </w:r>
      <w:r w:rsid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 xml:space="preserve">] </w:t>
      </w:r>
      <w:r w:rsidR="00F33AC0">
        <w:rPr>
          <w:rFonts w:ascii="Bookman Old Style" w:hAnsi="Bookman Old Style"/>
          <w:sz w:val="24"/>
          <w:szCs w:val="24"/>
        </w:rPr>
        <w:t>звонкий</w:t>
      </w:r>
      <w:r w:rsidRPr="00F33AC0">
        <w:rPr>
          <w:rFonts w:ascii="Bookman Old Style" w:hAnsi="Bookman Old Style"/>
          <w:sz w:val="24"/>
          <w:szCs w:val="24"/>
        </w:rPr>
        <w:t>.</w:t>
      </w:r>
    </w:p>
    <w:p w:rsidR="00F33AC0" w:rsidRDefault="00FB770C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 xml:space="preserve">Над буквой </w:t>
      </w:r>
      <w:r w:rsidR="00F33AC0">
        <w:rPr>
          <w:rFonts w:ascii="Bookman Old Style" w:hAnsi="Bookman Old Style"/>
          <w:sz w:val="24"/>
          <w:szCs w:val="24"/>
        </w:rPr>
        <w:t>М</w:t>
      </w:r>
      <w:r w:rsidRPr="00F33AC0">
        <w:rPr>
          <w:rFonts w:ascii="Bookman Old Style" w:hAnsi="Bookman Old Style"/>
          <w:sz w:val="24"/>
          <w:szCs w:val="24"/>
        </w:rPr>
        <w:t xml:space="preserve"> нарисован </w:t>
      </w:r>
      <w:r w:rsidR="00F33AC0">
        <w:rPr>
          <w:rFonts w:ascii="Bookman Old Style" w:hAnsi="Bookman Old Style"/>
          <w:sz w:val="24"/>
          <w:szCs w:val="24"/>
        </w:rPr>
        <w:t>ассоциативный рисунок</w:t>
      </w:r>
    </w:p>
    <w:p w:rsidR="00F33AC0" w:rsidRPr="00F33AC0" w:rsidRDefault="00F33AC0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F33AC0">
        <w:rPr>
          <w:rFonts w:ascii="Bookman Old Style" w:hAnsi="Bookman Old Style"/>
          <w:b/>
          <w:i/>
          <w:sz w:val="24"/>
          <w:szCs w:val="24"/>
        </w:rPr>
        <w:t>Взявшись за руки</w:t>
      </w:r>
      <w:r>
        <w:rPr>
          <w:rFonts w:ascii="Bookman Old Style" w:hAnsi="Bookman Old Style"/>
          <w:b/>
          <w:i/>
          <w:sz w:val="24"/>
          <w:szCs w:val="24"/>
        </w:rPr>
        <w:t>,</w:t>
      </w:r>
      <w:r w:rsidRPr="00F33AC0">
        <w:rPr>
          <w:rFonts w:ascii="Bookman Old Style" w:hAnsi="Bookman Old Style"/>
          <w:b/>
          <w:i/>
          <w:sz w:val="24"/>
          <w:szCs w:val="24"/>
        </w:rPr>
        <w:t xml:space="preserve"> мы встали, </w:t>
      </w:r>
    </w:p>
    <w:p w:rsidR="00F33AC0" w:rsidRPr="00F33AC0" w:rsidRDefault="00F33AC0" w:rsidP="00F33AC0">
      <w:pPr>
        <w:pStyle w:val="a6"/>
        <w:ind w:firstLine="567"/>
        <w:jc w:val="both"/>
        <w:rPr>
          <w:rFonts w:ascii="Bookman Old Style" w:hAnsi="Bookman Old Style"/>
          <w:b/>
          <w:i/>
          <w:sz w:val="24"/>
          <w:szCs w:val="24"/>
        </w:rPr>
      </w:pPr>
      <w:r w:rsidRPr="00F33AC0">
        <w:rPr>
          <w:rFonts w:ascii="Bookman Old Style" w:hAnsi="Bookman Old Style"/>
          <w:b/>
          <w:i/>
          <w:sz w:val="24"/>
          <w:szCs w:val="24"/>
        </w:rPr>
        <w:t>И на М похожи стали.</w:t>
      </w:r>
    </w:p>
    <w:p w:rsidR="00FB770C" w:rsidRPr="00F33AC0" w:rsidRDefault="00F33AC0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Далее педагог у</w:t>
      </w:r>
      <w:r w:rsidR="00FB770C" w:rsidRPr="00F33AC0">
        <w:rPr>
          <w:rFonts w:ascii="Bookman Old Style" w:hAnsi="Bookman Old Style"/>
          <w:sz w:val="24"/>
          <w:szCs w:val="24"/>
        </w:rPr>
        <w:t>бира</w:t>
      </w:r>
      <w:r>
        <w:rPr>
          <w:rFonts w:ascii="Bookman Old Style" w:hAnsi="Bookman Old Style"/>
          <w:sz w:val="24"/>
          <w:szCs w:val="24"/>
        </w:rPr>
        <w:t>ет</w:t>
      </w:r>
      <w:r w:rsidR="00FB770C" w:rsidRPr="00F33AC0">
        <w:rPr>
          <w:rFonts w:ascii="Bookman Old Style" w:hAnsi="Bookman Old Style"/>
          <w:sz w:val="24"/>
          <w:szCs w:val="24"/>
        </w:rPr>
        <w:t xml:space="preserve"> таблицу и предлагает детям самим вспомнить и заполнить </w:t>
      </w:r>
      <w:r>
        <w:rPr>
          <w:rFonts w:ascii="Bookman Old Style" w:hAnsi="Bookman Old Style"/>
          <w:sz w:val="24"/>
          <w:szCs w:val="24"/>
        </w:rPr>
        <w:t>ее</w:t>
      </w:r>
      <w:r w:rsidR="00FB770C" w:rsidRPr="00F33AC0">
        <w:rPr>
          <w:rFonts w:ascii="Bookman Old Style" w:hAnsi="Bookman Old Style"/>
          <w:sz w:val="24"/>
          <w:szCs w:val="24"/>
        </w:rPr>
        <w:t>. После того, как дети заполнили таблицу</w:t>
      </w:r>
      <w:r>
        <w:rPr>
          <w:rFonts w:ascii="Bookman Old Style" w:hAnsi="Bookman Old Style"/>
          <w:sz w:val="24"/>
          <w:szCs w:val="24"/>
        </w:rPr>
        <w:t>,</w:t>
      </w:r>
      <w:r w:rsidR="00FB770C" w:rsidRPr="00F33AC0">
        <w:rPr>
          <w:rFonts w:ascii="Bookman Old Style" w:hAnsi="Bookman Old Style"/>
          <w:sz w:val="24"/>
          <w:szCs w:val="24"/>
        </w:rPr>
        <w:t xml:space="preserve"> им предлагается рассказать, как они вспомнили то, что там было нарисовано.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bCs/>
          <w:sz w:val="24"/>
          <w:szCs w:val="24"/>
        </w:rPr>
      </w:pPr>
      <w:r w:rsidRPr="00F33AC0">
        <w:rPr>
          <w:rFonts w:ascii="Bookman Old Style" w:hAnsi="Bookman Old Style"/>
          <w:b/>
          <w:bCs/>
          <w:sz w:val="24"/>
          <w:szCs w:val="24"/>
        </w:rPr>
        <w:t>II</w:t>
      </w:r>
      <w:r w:rsidRPr="00F33AC0">
        <w:rPr>
          <w:rStyle w:val="apple-converted-space"/>
          <w:rFonts w:ascii="Bookman Old Style" w:hAnsi="Bookman Old Style"/>
          <w:b/>
          <w:bCs/>
          <w:color w:val="000000"/>
          <w:sz w:val="24"/>
          <w:szCs w:val="24"/>
        </w:rPr>
        <w:t> </w:t>
      </w:r>
      <w:r w:rsidRPr="00F33AC0">
        <w:rPr>
          <w:rFonts w:ascii="Bookman Old Style" w:hAnsi="Bookman Old Style"/>
          <w:b/>
          <w:bCs/>
          <w:sz w:val="24"/>
          <w:szCs w:val="24"/>
        </w:rPr>
        <w:t>вариант “Заполни сам”</w:t>
      </w:r>
      <w:r w:rsidR="009216BF">
        <w:rPr>
          <w:rFonts w:ascii="Bookman Old Style" w:hAnsi="Bookman Old Style"/>
          <w:b/>
          <w:bCs/>
          <w:sz w:val="24"/>
          <w:szCs w:val="24"/>
        </w:rPr>
        <w:t xml:space="preserve"> №6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После того, как дети познакомились с 1 вариантом работы по таблицам, им предлагается самим попробовать заполнить таблицу и объяснить, как они это сделали.</w:t>
      </w:r>
    </w:p>
    <w:p w:rsidR="00FB770C" w:rsidRPr="00F33AC0" w:rsidRDefault="00AB67D2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object w:dxaOrig="7197" w:dyaOrig="5395">
          <v:shape id="_x0000_i1026" type="#_x0000_t75" style="width:167.25pt;height:125.25pt" o:ole="">
            <v:imagedata r:id="rId9" o:title=""/>
          </v:shape>
          <o:OLEObject Type="Embed" ProgID="PowerPoint.Slide.12" ShapeID="_x0000_i1026" DrawAspect="Content" ObjectID="_1604219010" r:id="rId10"/>
        </w:objec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 w:rsidRPr="00F33AC0">
        <w:rPr>
          <w:rFonts w:ascii="Bookman Old Style" w:hAnsi="Bookman Old Style"/>
          <w:b/>
          <w:sz w:val="24"/>
          <w:szCs w:val="24"/>
        </w:rPr>
        <w:t>III вариант</w:t>
      </w:r>
      <w:r w:rsidRPr="00F33AC0">
        <w:rPr>
          <w:rFonts w:ascii="Bookman Old Style" w:hAnsi="Bookman Old Style"/>
          <w:sz w:val="24"/>
          <w:szCs w:val="24"/>
        </w:rPr>
        <w:t xml:space="preserve"> </w:t>
      </w:r>
      <w:r w:rsidRPr="00F33AC0">
        <w:rPr>
          <w:rFonts w:ascii="Bookman Old Style" w:hAnsi="Bookman Old Style"/>
          <w:b/>
          <w:sz w:val="24"/>
          <w:szCs w:val="24"/>
        </w:rPr>
        <w:t>“Найди ошибку”</w:t>
      </w:r>
      <w:r w:rsidR="009216BF">
        <w:rPr>
          <w:rFonts w:ascii="Bookman Old Style" w:hAnsi="Bookman Old Style"/>
          <w:b/>
          <w:sz w:val="24"/>
          <w:szCs w:val="24"/>
        </w:rPr>
        <w:t xml:space="preserve"> №7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Детям предлагается рассмотреть заполненную таблицу и найти в ней ошибку</w:t>
      </w:r>
      <w:r w:rsidR="00563726">
        <w:rPr>
          <w:rFonts w:ascii="Bookman Old Style" w:hAnsi="Bookman Old Style"/>
          <w:sz w:val="24"/>
          <w:szCs w:val="24"/>
        </w:rPr>
        <w:t>.</w:t>
      </w:r>
    </w:p>
    <w:p w:rsidR="00FB770C" w:rsidRPr="00F33AC0" w:rsidRDefault="00AB67D2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AB67D2">
        <w:rPr>
          <w:rFonts w:ascii="Bookman Old Style" w:hAnsi="Bookman Old Style"/>
          <w:sz w:val="24"/>
          <w:szCs w:val="24"/>
        </w:rPr>
        <w:object w:dxaOrig="7197" w:dyaOrig="5395">
          <v:shape id="_x0000_i1027" type="#_x0000_t75" style="width:179.25pt;height:134.25pt" o:ole="">
            <v:imagedata r:id="rId11" o:title=""/>
          </v:shape>
          <o:OLEObject Type="Embed" ProgID="PowerPoint.Slide.12" ShapeID="_x0000_i1027" DrawAspect="Content" ObjectID="_1604219011" r:id="rId12"/>
        </w:objec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 w:rsidRPr="00F33AC0">
        <w:rPr>
          <w:rFonts w:ascii="Bookman Old Style" w:hAnsi="Bookman Old Style"/>
          <w:b/>
          <w:sz w:val="24"/>
          <w:szCs w:val="24"/>
        </w:rPr>
        <w:t>IV вариант “Подбери букву”</w:t>
      </w:r>
      <w:r w:rsidR="009216BF">
        <w:rPr>
          <w:rFonts w:ascii="Bookman Old Style" w:hAnsi="Bookman Old Style"/>
          <w:b/>
          <w:sz w:val="24"/>
          <w:szCs w:val="24"/>
        </w:rPr>
        <w:t xml:space="preserve"> №8</w:t>
      </w:r>
    </w:p>
    <w:p w:rsidR="00FB770C" w:rsidRPr="00F33AC0" w:rsidRDefault="00FB770C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t>Детям предлагается заполненная таблица, только без буквы в центре. Детям предлагается подумать, догадаться и объяснить, какая это буква может быть.</w:t>
      </w:r>
    </w:p>
    <w:p w:rsidR="00FB770C" w:rsidRDefault="00F33AC0" w:rsidP="00393B58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  <w:r w:rsidRPr="00F33AC0">
        <w:rPr>
          <w:rFonts w:ascii="Bookman Old Style" w:hAnsi="Bookman Old Style"/>
          <w:sz w:val="24"/>
          <w:szCs w:val="24"/>
        </w:rPr>
        <w:object w:dxaOrig="7197" w:dyaOrig="5395">
          <v:shape id="_x0000_i1028" type="#_x0000_t75" style="width:183pt;height:137.25pt" o:ole="">
            <v:imagedata r:id="rId13" o:title=""/>
          </v:shape>
          <o:OLEObject Type="Embed" ProgID="PowerPoint.Slide.12" ShapeID="_x0000_i1028" DrawAspect="Content" ObjectID="_1604219012" r:id="rId14"/>
        </w:object>
      </w:r>
    </w:p>
    <w:p w:rsidR="00F33AC0" w:rsidRDefault="00F33AC0" w:rsidP="00F33AC0">
      <w:pPr>
        <w:pStyle w:val="a6"/>
        <w:ind w:firstLine="567"/>
        <w:jc w:val="both"/>
        <w:rPr>
          <w:rFonts w:ascii="Bookman Old Style" w:hAnsi="Bookman Old Style"/>
          <w:sz w:val="24"/>
          <w:szCs w:val="24"/>
        </w:rPr>
      </w:pPr>
    </w:p>
    <w:p w:rsidR="009216BF" w:rsidRPr="009216BF" w:rsidRDefault="00F33AC0" w:rsidP="00F33AC0">
      <w:pPr>
        <w:pStyle w:val="a6"/>
        <w:ind w:firstLine="567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Таким образом</w:t>
      </w:r>
      <w:r w:rsidR="00AB67D2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содержание</w:t>
      </w:r>
      <w:r w:rsidR="00AB67D2">
        <w:rPr>
          <w:rFonts w:ascii="Bookman Old Style" w:hAnsi="Bookman Old Style"/>
          <w:sz w:val="24"/>
          <w:szCs w:val="24"/>
        </w:rPr>
        <w:t xml:space="preserve"> системы логопедических игротренингов</w:t>
      </w:r>
      <w:r w:rsidR="0015703A">
        <w:rPr>
          <w:rFonts w:ascii="Bookman Old Style" w:hAnsi="Bookman Old Style"/>
          <w:sz w:val="24"/>
          <w:szCs w:val="24"/>
        </w:rPr>
        <w:t xml:space="preserve"> как формы активного обучения</w:t>
      </w:r>
      <w:r w:rsidR="00AB67D2">
        <w:rPr>
          <w:rFonts w:ascii="Bookman Old Style" w:hAnsi="Bookman Old Style"/>
          <w:sz w:val="24"/>
          <w:szCs w:val="24"/>
        </w:rPr>
        <w:t xml:space="preserve">, а также сочетание фронтальной деятельности с дифференцированным и личностно-ориентированным подходом -  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AB67D2">
        <w:rPr>
          <w:rFonts w:ascii="Bookman Old Style" w:hAnsi="Bookman Old Style"/>
          <w:sz w:val="24"/>
          <w:szCs w:val="24"/>
        </w:rPr>
        <w:t>залог успешной коррекционно-развивающей деятельности по развитию перцептивной готовности и профилактике возможных нарушений чтения и письменной речи у будущих школьников.</w:t>
      </w:r>
      <w:r w:rsidR="009216BF">
        <w:rPr>
          <w:rFonts w:ascii="Bookman Old Style" w:hAnsi="Bookman Old Style"/>
          <w:sz w:val="24"/>
          <w:szCs w:val="24"/>
        </w:rPr>
        <w:t xml:space="preserve"> </w:t>
      </w:r>
      <w:r w:rsidR="009216BF" w:rsidRPr="009216BF">
        <w:rPr>
          <w:rFonts w:ascii="Bookman Old Style" w:hAnsi="Bookman Old Style"/>
          <w:b/>
          <w:sz w:val="24"/>
          <w:szCs w:val="24"/>
        </w:rPr>
        <w:t>№9</w:t>
      </w:r>
    </w:p>
    <w:sectPr w:rsidR="009216BF" w:rsidRPr="009216BF" w:rsidSect="0066768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4E5"/>
    <w:multiLevelType w:val="multilevel"/>
    <w:tmpl w:val="A3D6D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913FF"/>
    <w:multiLevelType w:val="multilevel"/>
    <w:tmpl w:val="9608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8E7893"/>
    <w:multiLevelType w:val="hybridMultilevel"/>
    <w:tmpl w:val="DD708B7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2FC46A5"/>
    <w:multiLevelType w:val="hybridMultilevel"/>
    <w:tmpl w:val="CEBA758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EF7049"/>
    <w:multiLevelType w:val="hybridMultilevel"/>
    <w:tmpl w:val="026C51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F2C2325"/>
    <w:multiLevelType w:val="multilevel"/>
    <w:tmpl w:val="DF14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260085"/>
    <w:multiLevelType w:val="multilevel"/>
    <w:tmpl w:val="3A925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627DB1"/>
    <w:multiLevelType w:val="hybridMultilevel"/>
    <w:tmpl w:val="91AAC9B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A7D6C2A"/>
    <w:multiLevelType w:val="hybridMultilevel"/>
    <w:tmpl w:val="85E290D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7FB93787"/>
    <w:multiLevelType w:val="multilevel"/>
    <w:tmpl w:val="FC3C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0"/>
  </w:num>
  <w:num w:numId="5">
    <w:abstractNumId w:val="1"/>
  </w:num>
  <w:num w:numId="6">
    <w:abstractNumId w:val="8"/>
  </w:num>
  <w:num w:numId="7">
    <w:abstractNumId w:val="3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mailingLabel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2"/>
  </w:compat>
  <w:rsids>
    <w:rsidRoot w:val="00667687"/>
    <w:rsid w:val="00114053"/>
    <w:rsid w:val="0015703A"/>
    <w:rsid w:val="001E1285"/>
    <w:rsid w:val="0026483A"/>
    <w:rsid w:val="0038434E"/>
    <w:rsid w:val="00393B58"/>
    <w:rsid w:val="003D406B"/>
    <w:rsid w:val="00415D21"/>
    <w:rsid w:val="00442ACC"/>
    <w:rsid w:val="004726D8"/>
    <w:rsid w:val="004B6BA9"/>
    <w:rsid w:val="0052107A"/>
    <w:rsid w:val="00550256"/>
    <w:rsid w:val="00563726"/>
    <w:rsid w:val="005B2528"/>
    <w:rsid w:val="00611800"/>
    <w:rsid w:val="00626468"/>
    <w:rsid w:val="00667687"/>
    <w:rsid w:val="006742D1"/>
    <w:rsid w:val="006D6200"/>
    <w:rsid w:val="007B7417"/>
    <w:rsid w:val="009216BF"/>
    <w:rsid w:val="009E604F"/>
    <w:rsid w:val="00A11678"/>
    <w:rsid w:val="00A4143E"/>
    <w:rsid w:val="00A62EAD"/>
    <w:rsid w:val="00AB67D2"/>
    <w:rsid w:val="00AF18DD"/>
    <w:rsid w:val="00B42F73"/>
    <w:rsid w:val="00BA2B19"/>
    <w:rsid w:val="00CA529C"/>
    <w:rsid w:val="00DB6F78"/>
    <w:rsid w:val="00F33AC0"/>
    <w:rsid w:val="00F82C66"/>
    <w:rsid w:val="00F847CB"/>
    <w:rsid w:val="00FB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EAD"/>
  </w:style>
  <w:style w:type="paragraph" w:styleId="1">
    <w:name w:val="heading 1"/>
    <w:basedOn w:val="a"/>
    <w:next w:val="a"/>
    <w:link w:val="10"/>
    <w:uiPriority w:val="9"/>
    <w:qFormat/>
    <w:rsid w:val="006118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6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676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676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676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67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67687"/>
  </w:style>
  <w:style w:type="paragraph" w:styleId="a4">
    <w:name w:val="Balloon Text"/>
    <w:basedOn w:val="a"/>
    <w:link w:val="a5"/>
    <w:uiPriority w:val="99"/>
    <w:semiHidden/>
    <w:unhideWhenUsed/>
    <w:rsid w:val="00667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687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667687"/>
    <w:pPr>
      <w:spacing w:after="0" w:line="240" w:lineRule="auto"/>
    </w:pPr>
  </w:style>
  <w:style w:type="character" w:styleId="a8">
    <w:name w:val="Emphasis"/>
    <w:basedOn w:val="a0"/>
    <w:uiPriority w:val="20"/>
    <w:qFormat/>
    <w:rsid w:val="00667687"/>
    <w:rPr>
      <w:i/>
      <w:iCs/>
    </w:rPr>
  </w:style>
  <w:style w:type="paragraph" w:styleId="a9">
    <w:name w:val="List Paragraph"/>
    <w:basedOn w:val="a"/>
    <w:uiPriority w:val="34"/>
    <w:qFormat/>
    <w:rsid w:val="001E1285"/>
    <w:pPr>
      <w:ind w:left="720"/>
      <w:contextualSpacing/>
    </w:pPr>
  </w:style>
  <w:style w:type="character" w:customStyle="1" w:styleId="a7">
    <w:name w:val="Без интервала Знак"/>
    <w:basedOn w:val="a0"/>
    <w:link w:val="a6"/>
    <w:uiPriority w:val="1"/>
    <w:rsid w:val="004726D8"/>
  </w:style>
  <w:style w:type="character" w:customStyle="1" w:styleId="10">
    <w:name w:val="Заголовок 1 Знак"/>
    <w:basedOn w:val="a0"/>
    <w:link w:val="1"/>
    <w:uiPriority w:val="9"/>
    <w:rsid w:val="006118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1content">
    <w:name w:val="h1_content"/>
    <w:basedOn w:val="a0"/>
    <w:rsid w:val="006118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3.sldx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PowerPoint2.sldx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D0B0F-00D5-44D3-B5EF-053BF336A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5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Неля</dc:creator>
  <cp:keywords/>
  <dc:description/>
  <cp:lastModifiedBy>Lenovo-pc001</cp:lastModifiedBy>
  <cp:revision>13</cp:revision>
  <cp:lastPrinted>2014-12-12T07:06:00Z</cp:lastPrinted>
  <dcterms:created xsi:type="dcterms:W3CDTF">2014-12-10T14:13:00Z</dcterms:created>
  <dcterms:modified xsi:type="dcterms:W3CDTF">2018-11-20T06:37:00Z</dcterms:modified>
</cp:coreProperties>
</file>