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FC9" w:rsidRDefault="00CD133E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9.3pt;margin-top:-36.45pt;width:523.5pt;height:778.5pt;z-index:251658240" strokecolor="#e36c0a [2409]" strokeweight="6pt">
            <v:textbox>
              <w:txbxContent>
                <w:p w:rsidR="00606FC9" w:rsidRDefault="00D951DC" w:rsidP="00D951DC">
                  <w:pPr>
                    <w:jc w:val="center"/>
                    <w:rPr>
                      <w:rFonts w:ascii="Miama Nueva" w:hAnsi="Miama Nueva"/>
                      <w:b/>
                      <w:color w:val="632423" w:themeColor="accent2" w:themeShade="80"/>
                      <w:sz w:val="26"/>
                      <w:szCs w:val="26"/>
                    </w:rPr>
                  </w:pPr>
                  <w:r w:rsidRPr="00D951DC">
                    <w:rPr>
                      <w:rFonts w:ascii="Miama Nueva" w:hAnsi="Miama Nueva"/>
                      <w:b/>
                      <w:color w:val="632423" w:themeColor="accent2" w:themeShade="80"/>
                      <w:sz w:val="26"/>
                      <w:szCs w:val="26"/>
                    </w:rPr>
                    <w:t>Муниципальное дошкольное образовательное автономное учреждение детский сад «Родничок» комбинированного вида</w:t>
                  </w:r>
                </w:p>
                <w:p w:rsidR="00D951DC" w:rsidRDefault="00D951DC" w:rsidP="00D951DC">
                  <w:pPr>
                    <w:jc w:val="center"/>
                    <w:rPr>
                      <w:rFonts w:ascii="Miama Nueva" w:hAnsi="Miama Nueva"/>
                      <w:b/>
                      <w:color w:val="632423" w:themeColor="accent2" w:themeShade="80"/>
                      <w:sz w:val="26"/>
                      <w:szCs w:val="26"/>
                    </w:rPr>
                  </w:pPr>
                </w:p>
                <w:p w:rsidR="00D951DC" w:rsidRDefault="00CD133E" w:rsidP="00D951DC">
                  <w:pPr>
                    <w:jc w:val="center"/>
                    <w:rPr>
                      <w:rFonts w:ascii="Miama Nueva" w:hAnsi="Miama Nueva"/>
                      <w:b/>
                      <w:color w:val="C0504D" w:themeColor="accent2"/>
                      <w:sz w:val="26"/>
                      <w:szCs w:val="26"/>
                    </w:rPr>
                  </w:pPr>
                  <w:r w:rsidRPr="00CD133E">
                    <w:rPr>
                      <w:rFonts w:ascii="Miama Nueva" w:hAnsi="Miama Nueva"/>
                      <w:b/>
                      <w:color w:val="C0504D" w:themeColor="accent2"/>
                      <w:sz w:val="26"/>
                      <w:szCs w:val="26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502.5pt;height:68.25pt" fillcolor="#f79646 [3209]">
                        <v:shadow color="#868686"/>
                        <v:textpath style="font-family:&quot;Arial Black&quot;" fitshape="t" trim="t" string=" ЯРМАРКА ПЕДАГОГИЧЕСКИХ ИДЕЙ"/>
                      </v:shape>
                    </w:pict>
                  </w:r>
                </w:p>
                <w:p w:rsidR="00D951DC" w:rsidRPr="00AF212C" w:rsidRDefault="00D951DC" w:rsidP="00D951DC">
                  <w:pPr>
                    <w:jc w:val="center"/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AF212C"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  <w:t>МАСТЕР-КЛАСС для родителей:</w:t>
                  </w:r>
                </w:p>
                <w:p w:rsidR="00D951DC" w:rsidRPr="00AF212C" w:rsidRDefault="00D951DC" w:rsidP="00D951DC">
                  <w:pPr>
                    <w:jc w:val="center"/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AF212C"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</w:t>
                  </w:r>
                </w:p>
                <w:p w:rsidR="00D951DC" w:rsidRPr="00AF212C" w:rsidRDefault="002342BF" w:rsidP="00D951DC">
                  <w:pPr>
                    <w:jc w:val="center"/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  <w:t>«</w:t>
                  </w:r>
                  <w:r w:rsidR="00D951DC" w:rsidRPr="00AF212C">
                    <w:rPr>
                      <w:rFonts w:ascii="Consolas" w:hAnsi="Consolas" w:cs="Consolas"/>
                      <w:b/>
                      <w:color w:val="17365D" w:themeColor="text2" w:themeShade="BF"/>
                      <w:sz w:val="40"/>
                      <w:szCs w:val="40"/>
                    </w:rPr>
                    <w:t>Эмоциональная грамотность родителей – залог успешного формирования эмоциональной сферы ребёнка»</w:t>
                  </w:r>
                </w:p>
                <w:p w:rsidR="00D951DC" w:rsidRPr="00AF212C" w:rsidRDefault="00D951DC" w:rsidP="00D951DC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0"/>
                      <w:szCs w:val="40"/>
                    </w:rPr>
                  </w:pPr>
                </w:p>
                <w:p w:rsidR="00D951DC" w:rsidRDefault="00D951DC" w:rsidP="00D951DC">
                  <w:pPr>
                    <w:jc w:val="center"/>
                    <w:rPr>
                      <w:rFonts w:ascii="Miama Nueva" w:hAnsi="Miama Nueva"/>
                      <w:b/>
                      <w:color w:val="C00000"/>
                      <w:sz w:val="40"/>
                      <w:szCs w:val="40"/>
                    </w:rPr>
                  </w:pPr>
                </w:p>
                <w:p w:rsidR="00D951DC" w:rsidRDefault="00D951DC" w:rsidP="00D951DC">
                  <w:pPr>
                    <w:jc w:val="center"/>
                    <w:rPr>
                      <w:rFonts w:ascii="Miama Nueva" w:hAnsi="Miama Nuev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7158" cy="1514475"/>
                        <wp:effectExtent l="0" t="38100" r="0" b="581025"/>
                        <wp:docPr id="6" name="Рисунок 5" descr="https://avatars.mds.yandex.net/get-zen_doc/61014/pub_5bb7f77b378b9500aabe1210_5bb7f9a7fc460200a916adf7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vatars.mds.yandex.net/get-zen_doc/61014/pub_5bb7f77b378b9500aabe1210_5bb7f9a7fc460200a916adf7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974" cy="151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1DC" w:rsidRDefault="00D951DC" w:rsidP="00D951DC">
                  <w:pPr>
                    <w:jc w:val="right"/>
                    <w:rPr>
                      <w:rFonts w:ascii="Miama Nueva" w:hAnsi="Miama Nueva"/>
                      <w:b/>
                      <w:color w:val="C00000"/>
                      <w:sz w:val="28"/>
                      <w:szCs w:val="28"/>
                    </w:rPr>
                  </w:pPr>
                </w:p>
                <w:p w:rsidR="00D951DC" w:rsidRPr="00AF212C" w:rsidRDefault="00D951DC" w:rsidP="00D951DC">
                  <w:pPr>
                    <w:jc w:val="right"/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F212C"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  <w:t>Подготовил: педагог-психолог Кравченко Л.Н.</w:t>
                  </w:r>
                </w:p>
                <w:p w:rsidR="00D951DC" w:rsidRPr="00AF212C" w:rsidRDefault="00D951DC" w:rsidP="00D951DC">
                  <w:pPr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D951DC" w:rsidRPr="00AF212C" w:rsidRDefault="00D951DC" w:rsidP="00D951DC">
                  <w:pPr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D951DC" w:rsidRPr="00AF212C" w:rsidRDefault="00D951DC" w:rsidP="00D951DC">
                  <w:pPr>
                    <w:jc w:val="center"/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D951DC" w:rsidRPr="00AF212C" w:rsidRDefault="00D951DC" w:rsidP="00D951DC">
                  <w:pPr>
                    <w:jc w:val="center"/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F212C">
                    <w:rPr>
                      <w:rFonts w:ascii="Consolas" w:hAnsi="Consolas" w:cs="Consolas"/>
                      <w:b/>
                      <w:color w:val="17365D" w:themeColor="text2" w:themeShade="BF"/>
                      <w:sz w:val="28"/>
                      <w:szCs w:val="28"/>
                    </w:rPr>
                    <w:t>Март,2020г</w:t>
                  </w:r>
                </w:p>
              </w:txbxContent>
            </v:textbox>
          </v:shape>
        </w:pict>
      </w: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6FC9" w:rsidRDefault="00606FC9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733B" w:rsidRPr="00CC539C" w:rsidRDefault="000E16CA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539C">
        <w:rPr>
          <w:rFonts w:ascii="Times New Roman" w:hAnsi="Times New Roman" w:cs="Times New Roman"/>
          <w:b/>
          <w:sz w:val="26"/>
          <w:szCs w:val="26"/>
        </w:rPr>
        <w:lastRenderedPageBreak/>
        <w:t>Мастер-кла</w:t>
      </w:r>
      <w:r w:rsidR="00C6229A" w:rsidRPr="00CC539C">
        <w:rPr>
          <w:rFonts w:ascii="Times New Roman" w:hAnsi="Times New Roman" w:cs="Times New Roman"/>
          <w:b/>
          <w:sz w:val="26"/>
          <w:szCs w:val="26"/>
        </w:rPr>
        <w:t>сс для родителей</w:t>
      </w:r>
      <w:r w:rsidRPr="00CC539C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BF0D17" w:rsidRPr="00CC539C" w:rsidRDefault="00C463B4" w:rsidP="00CC53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539C">
        <w:rPr>
          <w:rFonts w:ascii="Times New Roman" w:hAnsi="Times New Roman" w:cs="Times New Roman"/>
          <w:b/>
          <w:sz w:val="26"/>
          <w:szCs w:val="26"/>
        </w:rPr>
        <w:t>«</w:t>
      </w:r>
      <w:r w:rsidR="00EA0E4E" w:rsidRPr="00CC539C">
        <w:rPr>
          <w:rFonts w:ascii="Times New Roman" w:hAnsi="Times New Roman" w:cs="Times New Roman"/>
          <w:b/>
          <w:sz w:val="26"/>
          <w:szCs w:val="26"/>
        </w:rPr>
        <w:t xml:space="preserve">Эмоциональная грамотность родителей -  </w:t>
      </w:r>
      <w:r w:rsidR="006630F2" w:rsidRPr="00CC539C">
        <w:rPr>
          <w:rFonts w:ascii="Times New Roman" w:hAnsi="Times New Roman" w:cs="Times New Roman"/>
          <w:b/>
          <w:sz w:val="26"/>
          <w:szCs w:val="26"/>
        </w:rPr>
        <w:t>залог успешного формирования эмоцио</w:t>
      </w:r>
      <w:r w:rsidR="00114D68" w:rsidRPr="00CC539C">
        <w:rPr>
          <w:rFonts w:ascii="Times New Roman" w:hAnsi="Times New Roman" w:cs="Times New Roman"/>
          <w:b/>
          <w:sz w:val="26"/>
          <w:szCs w:val="26"/>
        </w:rPr>
        <w:t xml:space="preserve">нальной сферы </w:t>
      </w:r>
      <w:r w:rsidR="006630F2" w:rsidRPr="00CC539C">
        <w:rPr>
          <w:rFonts w:ascii="Times New Roman" w:hAnsi="Times New Roman" w:cs="Times New Roman"/>
          <w:b/>
          <w:sz w:val="26"/>
          <w:szCs w:val="26"/>
        </w:rPr>
        <w:t xml:space="preserve"> ребёнка</w:t>
      </w:r>
      <w:r w:rsidRPr="00CC539C">
        <w:rPr>
          <w:rFonts w:ascii="Times New Roman" w:hAnsi="Times New Roman" w:cs="Times New Roman"/>
          <w:b/>
          <w:sz w:val="26"/>
          <w:szCs w:val="26"/>
        </w:rPr>
        <w:t>»</w:t>
      </w:r>
      <w:r w:rsidR="006630F2" w:rsidRPr="00CC539C">
        <w:rPr>
          <w:rFonts w:ascii="Times New Roman" w:hAnsi="Times New Roman" w:cs="Times New Roman"/>
          <w:b/>
          <w:sz w:val="26"/>
          <w:szCs w:val="26"/>
        </w:rPr>
        <w:t>.</w:t>
      </w:r>
    </w:p>
    <w:p w:rsidR="0081733B" w:rsidRPr="0081733B" w:rsidRDefault="0081733B" w:rsidP="0081733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1733B">
        <w:rPr>
          <w:rFonts w:ascii="Times New Roman" w:hAnsi="Times New Roman" w:cs="Times New Roman"/>
          <w:b/>
          <w:sz w:val="26"/>
          <w:szCs w:val="26"/>
          <w:u w:val="single"/>
        </w:rPr>
        <w:t>Цель проведения:</w:t>
      </w:r>
    </w:p>
    <w:p w:rsidR="0081733B" w:rsidRDefault="0081733B" w:rsidP="0081733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Повысить </w:t>
      </w:r>
      <w:r w:rsidR="00C6229A">
        <w:rPr>
          <w:rFonts w:ascii="Times New Roman" w:hAnsi="Times New Roman" w:cs="Times New Roman"/>
          <w:sz w:val="26"/>
          <w:szCs w:val="26"/>
        </w:rPr>
        <w:t>уровень родительской</w:t>
      </w:r>
      <w:r>
        <w:rPr>
          <w:rFonts w:ascii="Times New Roman" w:hAnsi="Times New Roman" w:cs="Times New Roman"/>
          <w:sz w:val="26"/>
          <w:szCs w:val="26"/>
        </w:rPr>
        <w:t xml:space="preserve"> компетентности</w:t>
      </w:r>
      <w:r w:rsidR="00CC539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5594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их</w:t>
      </w:r>
      <w:r w:rsidR="00C6229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81733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эмоциональной грамотности </w:t>
      </w:r>
      <w:r w:rsidR="00C6229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воспитании  детей.</w:t>
      </w:r>
    </w:p>
    <w:p w:rsidR="0081733B" w:rsidRPr="0081733B" w:rsidRDefault="0081733B" w:rsidP="0081733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Задачи:</w:t>
      </w:r>
    </w:p>
    <w:p w:rsidR="0081733B" w:rsidRPr="0081733B" w:rsidRDefault="00C6229A" w:rsidP="0081733B">
      <w:pPr>
        <w:pStyle w:val="a3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Познакомить родителей с т</w:t>
      </w:r>
      <w:r w:rsidR="00CC539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еоретическими знаниями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эмоциональной грамотности</w:t>
      </w:r>
      <w:r w:rsidR="0081733B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1733B" w:rsidRPr="001D4641" w:rsidRDefault="0081733B" w:rsidP="001D4641">
      <w:pPr>
        <w:pStyle w:val="a3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3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Способс</w:t>
      </w:r>
      <w:r w:rsidR="00C6229A">
        <w:rPr>
          <w:rFonts w:ascii="Times New Roman" w:eastAsia="Times New Roman" w:hAnsi="Times New Roman" w:cs="Times New Roman"/>
          <w:color w:val="000000"/>
          <w:sz w:val="26"/>
          <w:szCs w:val="26"/>
        </w:rPr>
        <w:t>твовать развитию компетентной</w:t>
      </w:r>
      <w:r w:rsidRPr="0081733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творческой активности, раскрытию внутрен</w:t>
      </w:r>
      <w:r w:rsidR="00C6229A">
        <w:rPr>
          <w:rFonts w:ascii="Times New Roman" w:eastAsia="Times New Roman" w:hAnsi="Times New Roman" w:cs="Times New Roman"/>
          <w:color w:val="000000"/>
          <w:sz w:val="26"/>
          <w:szCs w:val="26"/>
        </w:rPr>
        <w:t>него потенциала каждого родителя</w:t>
      </w:r>
      <w:r w:rsidRPr="0081733B">
        <w:rPr>
          <w:rFonts w:ascii="Times New Roman" w:eastAsia="Times New Roman" w:hAnsi="Times New Roman" w:cs="Times New Roman"/>
          <w:color w:val="000000"/>
          <w:sz w:val="26"/>
          <w:szCs w:val="26"/>
        </w:rPr>
        <w:t>, путем создания условий для индивидуальной и коллективной работы</w:t>
      </w:r>
    </w:p>
    <w:p w:rsidR="0081733B" w:rsidRPr="0081733B" w:rsidRDefault="0081733B" w:rsidP="0081733B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Форма проведения</w:t>
      </w: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81733B">
        <w:rPr>
          <w:rFonts w:ascii="Times New Roman" w:eastAsia="Times New Roman" w:hAnsi="Times New Roman" w:cs="Times New Roman"/>
          <w:color w:val="000000"/>
          <w:sz w:val="26"/>
          <w:szCs w:val="26"/>
        </w:rPr>
        <w:t> мастер-класс</w:t>
      </w:r>
    </w:p>
    <w:p w:rsidR="0081733B" w:rsidRPr="0081733B" w:rsidRDefault="0081733B" w:rsidP="0081733B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Участники</w:t>
      </w: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="00C622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родители </w:t>
      </w:r>
      <w:r w:rsidRPr="0081733B">
        <w:rPr>
          <w:rFonts w:ascii="Times New Roman" w:eastAsia="Times New Roman" w:hAnsi="Times New Roman" w:cs="Times New Roman"/>
          <w:color w:val="000000"/>
          <w:sz w:val="26"/>
          <w:szCs w:val="26"/>
        </w:rPr>
        <w:t>ДОУ</w:t>
      </w:r>
    </w:p>
    <w:p w:rsidR="00706041" w:rsidRDefault="0081733B" w:rsidP="0081733B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Результат</w:t>
      </w:r>
      <w:r w:rsidRPr="008173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="00C622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</w:t>
      </w:r>
    </w:p>
    <w:p w:rsidR="0081733B" w:rsidRDefault="00C6229A" w:rsidP="00706041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обучение </w:t>
      </w:r>
      <w:r w:rsidR="0061034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родителей быть эмоционально грамотным в воспитании своих детей. Полученный  опыт применять  для успешного формирования  </w:t>
      </w:r>
      <w:r w:rsidR="00706041">
        <w:rPr>
          <w:rFonts w:ascii="Times New Roman" w:eastAsia="Times New Roman" w:hAnsi="Times New Roman" w:cs="Times New Roman"/>
          <w:color w:val="000000"/>
          <w:sz w:val="26"/>
          <w:szCs w:val="26"/>
        </w:rPr>
        <w:t>эмоциональной сферы детей</w:t>
      </w:r>
      <w:r w:rsidR="007060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;</w:t>
      </w:r>
    </w:p>
    <w:p w:rsidR="007B23B3" w:rsidRDefault="002714E9" w:rsidP="007B23B3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рассказать и предложить </w:t>
      </w:r>
      <w:r w:rsidR="00706041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разработать   совместные д</w:t>
      </w:r>
      <w:r w:rsidR="007B23B3">
        <w:rPr>
          <w:rFonts w:ascii="Times New Roman" w:eastAsia="Times New Roman" w:hAnsi="Times New Roman" w:cs="Times New Roman"/>
          <w:color w:val="000000"/>
          <w:sz w:val="26"/>
          <w:szCs w:val="26"/>
        </w:rPr>
        <w:t>идактические пособия  своими руками (родители и дети) для</w:t>
      </w:r>
      <w:r w:rsidR="0070604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знакомства ребёнка с многообразием эмоциональных проявлений, для тренировок  умения идентифицировать различные эмоции, соотносить эмоции и их возможные причины</w:t>
      </w:r>
      <w:r w:rsidR="007B23B3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B23B3" w:rsidRDefault="00706041" w:rsidP="007B23B3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познакомить с игровым практикумом для родителей и их детей</w:t>
      </w:r>
      <w:r w:rsidR="007B23B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на развитие эмоциональной грамотности.</w:t>
      </w:r>
    </w:p>
    <w:p w:rsidR="00F03F3C" w:rsidRDefault="00F97953" w:rsidP="00F97953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Введение в тему</w:t>
      </w:r>
    </w:p>
    <w:p w:rsidR="00F97953" w:rsidRDefault="00F97953" w:rsidP="00F97953">
      <w:pPr>
        <w:pStyle w:val="a3"/>
        <w:shd w:val="clear" w:color="auto" w:fill="FFFFFF"/>
        <w:spacing w:after="150" w:line="240" w:lineRule="auto"/>
        <w:ind w:left="1125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Приветствие «Улыбнёмся мы вот так…»</w:t>
      </w:r>
    </w:p>
    <w:p w:rsidR="00F97953" w:rsidRPr="00F97953" w:rsidRDefault="00F97953" w:rsidP="00F97953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color w:val="000000"/>
          <w:sz w:val="26"/>
          <w:szCs w:val="26"/>
        </w:rPr>
        <w:t>Улыбнемся мы вот так,</w:t>
      </w:r>
    </w:p>
    <w:p w:rsidR="00F97953" w:rsidRPr="00F97953" w:rsidRDefault="00F97953" w:rsidP="00F97953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color w:val="000000"/>
          <w:sz w:val="26"/>
          <w:szCs w:val="26"/>
        </w:rPr>
        <w:t>Застесняемся вот так,</w:t>
      </w:r>
    </w:p>
    <w:p w:rsidR="00F97953" w:rsidRPr="00F97953" w:rsidRDefault="00F97953" w:rsidP="00F97953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Рассмеёмся, разозлимся,</w:t>
      </w:r>
    </w:p>
    <w:p w:rsidR="00F97953" w:rsidRPr="00F97953" w:rsidRDefault="00F97953" w:rsidP="00F97953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color w:val="000000"/>
          <w:sz w:val="26"/>
          <w:szCs w:val="26"/>
        </w:rPr>
        <w:t>Топнем ножной, удивимся,</w:t>
      </w:r>
    </w:p>
    <w:p w:rsidR="00F97953" w:rsidRPr="00F97953" w:rsidRDefault="00F97953" w:rsidP="00F97953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color w:val="000000"/>
          <w:sz w:val="26"/>
          <w:szCs w:val="26"/>
        </w:rPr>
        <w:t>Хмурим брови, расправляем.</w:t>
      </w:r>
    </w:p>
    <w:p w:rsidR="00F97953" w:rsidRPr="00F97953" w:rsidRDefault="00F97953" w:rsidP="00F97953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97953">
        <w:rPr>
          <w:rFonts w:ascii="Times New Roman" w:eastAsia="Times New Roman" w:hAnsi="Times New Roman" w:cs="Times New Roman"/>
          <w:color w:val="000000"/>
          <w:sz w:val="26"/>
          <w:szCs w:val="26"/>
        </w:rPr>
        <w:t>Хорошо все чувства знаем!</w:t>
      </w:r>
    </w:p>
    <w:p w:rsidR="00C463B4" w:rsidRDefault="00C463B4" w:rsidP="00C463B4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Теоретическая часть</w:t>
      </w:r>
    </w:p>
    <w:p w:rsidR="00C463B4" w:rsidRDefault="00706041" w:rsidP="00C463B4">
      <w:pPr>
        <w:pStyle w:val="a3"/>
        <w:shd w:val="clear" w:color="auto" w:fill="FFFFFF"/>
        <w:spacing w:after="0"/>
        <w:ind w:left="851" w:firstLine="27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Добрый день, уважаемые родители</w:t>
      </w:r>
      <w:r w:rsidR="00C463B4" w:rsidRPr="00C463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! </w:t>
      </w:r>
    </w:p>
    <w:p w:rsidR="00A215FE" w:rsidRDefault="00A215FE" w:rsidP="00A215FE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Как известно, проблемы детей – это продолжение проблем родителей. Психологическая неудовлетворённость, нереализованность родителей, их низкая самооценка, как правило, негативно сказывается на воспитании детей. Если взрослый человек не верит в себя, ему будет трудно вселить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уверенность в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своего сына или в свою дочь.</w:t>
      </w:r>
    </w:p>
    <w:p w:rsidR="00A215FE" w:rsidRDefault="00A215FE" w:rsidP="00A215FE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 w:rsidRPr="00C463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  <w:r w:rsidRPr="00C463B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Проблема</w:t>
      </w:r>
      <w:r w:rsidRPr="00C463B4">
        <w:rPr>
          <w:rFonts w:ascii="Times New Roman" w:eastAsia="Times New Roman" w:hAnsi="Times New Roman" w:cs="Times New Roman"/>
          <w:color w:val="000000"/>
          <w:sz w:val="26"/>
          <w:szCs w:val="26"/>
        </w:rPr>
        <w:t> современного общества в том, что растет число людей, страдающих неврозами, так как неспособность понимать свои эмоции и эмоции других людей, правильно оценивать реакцию окружающих, а также неумение регулировать собственные эмоции при принятии решений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A215FE" w:rsidRDefault="00A215FE" w:rsidP="00A215FE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>Почему сегодня психологи и педагоги во всём мире уделяют пристальное внимание развитию эмоциональной грамотности? Дело в том, что в ходе ряда исследований и наблюдений было установлено, что коэффициент интеллекта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IQ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 определяет успешность человека лишь частично, тогда как в основном она зависит от других факторов, ключевым из которых является уровень</w:t>
      </w:r>
      <w:r w:rsidR="00065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эмоциональной компетентности человека.</w:t>
      </w:r>
    </w:p>
    <w:p w:rsidR="00065487" w:rsidRDefault="00065487" w:rsidP="00A215FE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Человек с развитым эмоциональным интеллектом умеет:</w:t>
      </w:r>
    </w:p>
    <w:p w:rsidR="00065487" w:rsidRDefault="00065487" w:rsidP="00065487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Контролировать свои чувства;</w:t>
      </w:r>
    </w:p>
    <w:p w:rsidR="00065487" w:rsidRDefault="00065487" w:rsidP="00065487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Влиять на свои эмоции;</w:t>
      </w:r>
    </w:p>
    <w:p w:rsidR="00065487" w:rsidRDefault="00065487" w:rsidP="00065487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Распознавать и принимать свои эмоции;</w:t>
      </w:r>
    </w:p>
    <w:p w:rsidR="0091074A" w:rsidRDefault="00065487" w:rsidP="00065487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Распознавать и принимать чувства других.</w:t>
      </w:r>
    </w:p>
    <w:p w:rsidR="00065487" w:rsidRPr="0091074A" w:rsidRDefault="00065487" w:rsidP="0091074A">
      <w:pPr>
        <w:pStyle w:val="a3"/>
        <w:spacing w:after="0"/>
        <w:ind w:hanging="43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1074A">
        <w:rPr>
          <w:rFonts w:ascii="Times New Roman" w:eastAsia="Times New Roman" w:hAnsi="Times New Roman" w:cs="Times New Roman"/>
          <w:color w:val="000000"/>
          <w:sz w:val="26"/>
          <w:szCs w:val="26"/>
        </w:rPr>
        <w:t>В дошкольном возрасте (3-7 лет) активно развивается самосознание ребёнка. Дети с развитым эмоциональным интеллектом лучше понимают последствия своего поведения, имеют более высокую самооценку, быстрее адаптируются в новом коллективе. В своём поведении они придерживаются  общепринятых правил и норм. Такие дети имеют более высокую степень самоконтроля. Развитие эмоциональной сферы ребёнка очень актуально, а его результатами являются обогащение</w:t>
      </w:r>
      <w:r w:rsidR="001D4641" w:rsidRPr="009107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расширение эмоционального опыта ребёнка, воспитание гармонично развитого человека.</w:t>
      </w:r>
    </w:p>
    <w:p w:rsidR="001D4641" w:rsidRDefault="001D4641" w:rsidP="001D464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ab/>
      </w:r>
      <w:r w:rsidRPr="008E26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в последние годы наблюдается ухудшение в целом состояние здоровья детей дошкольного возраста, а также рост числа детей с разными формами нарушений психоэмоциональной сферы. </w:t>
      </w:r>
    </w:p>
    <w:p w:rsidR="0091074A" w:rsidRDefault="001D4641" w:rsidP="001D464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Наше  дошкольное учреждение не исключение. В</w:t>
      </w:r>
      <w:r w:rsidR="009107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наш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детский сад </w:t>
      </w:r>
      <w:r w:rsidRPr="008E26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приходит всё больше</w:t>
      </w:r>
      <w:r w:rsidR="009107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больше </w:t>
      </w:r>
      <w:r w:rsidRPr="008E26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детей с такими особенностями в эмоциональном развитии, как неустойчивость эмоционально – волевой сферы; трудности в установлении коммуникативных контактов; проявление эмоциональных расстройств: симптомы органического инфантилизма. Это выражается в недостаточной степени сформированности умения управлять своими эмоциями и умения реагировать на разное выражение эмоционального состояния дру</w:t>
      </w:r>
      <w:r w:rsidR="0091074A">
        <w:rPr>
          <w:rFonts w:ascii="Times New Roman" w:eastAsia="Times New Roman" w:hAnsi="Times New Roman" w:cs="Times New Roman"/>
          <w:color w:val="000000"/>
          <w:sz w:val="26"/>
          <w:szCs w:val="26"/>
        </w:rPr>
        <w:t>гих членов детского коллектива.</w:t>
      </w:r>
    </w:p>
    <w:p w:rsidR="001D4641" w:rsidRPr="001D4641" w:rsidRDefault="001D4641" w:rsidP="001D464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8E26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так как, основы будущей личности закладываются в дошкольном возрасте, то проблема развития эмоциональной сферы дошкольников </w:t>
      </w:r>
      <w:r w:rsidRPr="008E26B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актуальна и достаточно сложна. </w:t>
      </w:r>
      <w:r w:rsidRPr="001D464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91074A" w:rsidRPr="00CC539C" w:rsidRDefault="001D4641" w:rsidP="00CC539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Поэтому</w:t>
      </w:r>
      <w:r w:rsidRPr="001D4641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CC539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сегодня мы поговорим на нашем мастер-классе об</w:t>
      </w:r>
      <w:r w:rsidR="00C463B4" w:rsidRPr="00C463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r w:rsidR="00CC539C">
        <w:rPr>
          <w:rFonts w:ascii="Times New Roman" w:hAnsi="Times New Roman" w:cs="Times New Roman"/>
          <w:sz w:val="26"/>
          <w:szCs w:val="26"/>
        </w:rPr>
        <w:t>эмоциональной грамотности родителей  и как успешно формировать эмоциональную сферу  ребёнка</w:t>
      </w:r>
      <w:r w:rsidR="00C463B4">
        <w:rPr>
          <w:rFonts w:ascii="Times New Roman" w:hAnsi="Times New Roman" w:cs="Times New Roman"/>
          <w:sz w:val="26"/>
          <w:szCs w:val="26"/>
        </w:rPr>
        <w:t>.</w:t>
      </w:r>
    </w:p>
    <w:p w:rsidR="00F03F3C" w:rsidRDefault="0091074A" w:rsidP="0091074A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1074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Факторы, влияющие на эмоциональную грамотность.</w:t>
      </w:r>
      <w:r w:rsidR="00F03F3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91074A" w:rsidRPr="0091074A" w:rsidRDefault="00F03F3C" w:rsidP="00F03F3C">
      <w:pPr>
        <w:pStyle w:val="a3"/>
        <w:spacing w:after="0"/>
        <w:ind w:left="1125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Обсуждение в группах.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1074A" w:rsidTr="0091074A">
        <w:tc>
          <w:tcPr>
            <w:tcW w:w="4785" w:type="dxa"/>
          </w:tcPr>
          <w:p w:rsidR="0091074A" w:rsidRPr="0091074A" w:rsidRDefault="0091074A" w:rsidP="004B63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07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негативные</w:t>
            </w:r>
          </w:p>
        </w:tc>
        <w:tc>
          <w:tcPr>
            <w:tcW w:w="4786" w:type="dxa"/>
          </w:tcPr>
          <w:p w:rsidR="0091074A" w:rsidRPr="0091074A" w:rsidRDefault="0091074A" w:rsidP="004B63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07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="004B630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зитивные</w:t>
            </w:r>
          </w:p>
        </w:tc>
      </w:tr>
      <w:tr w:rsidR="0091074A" w:rsidTr="0091074A">
        <w:tc>
          <w:tcPr>
            <w:tcW w:w="4785" w:type="dxa"/>
          </w:tcPr>
          <w:p w:rsidR="0091074A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F03F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Эмоциональное обеднённое общение с родителями;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Ограничение социальных контактов ребёнка;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чрезмерное увлечение телевизором, компьютером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современными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гаджетами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Отсутствие общесемейной системы ценностей, разногласия в воспитательных подходах между родителями и другими участниками воспитательного процесса;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чрезмерное увлечение развитием интеллектуальных способностей;</w:t>
            </w:r>
          </w:p>
          <w:p w:rsidR="00F03F3C" w:rsidRP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неэффективные типы семейных взаимоотношений.</w:t>
            </w:r>
          </w:p>
        </w:tc>
        <w:tc>
          <w:tcPr>
            <w:tcW w:w="4786" w:type="dxa"/>
          </w:tcPr>
          <w:p w:rsidR="0091074A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благоприятный микроклимат в семье;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внимание к эмоциональным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проявлениям ребёнка и его личности в целом;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-участие ребёнка в повседневных семейных делах, таких как уборка, стирка, мелкий ремонт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уважение к мнению ребёнка – очень важный фактор, особенно когда принимаются решения, которые касаются ребёнка;</w:t>
            </w:r>
          </w:p>
          <w:p w:rsid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наличие семейных традиций, которые объединяют семью;</w:t>
            </w:r>
          </w:p>
          <w:p w:rsidR="00F03F3C" w:rsidRPr="00F03F3C" w:rsidRDefault="00F03F3C" w:rsidP="00F03F3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положительный личный пример взрослых.</w:t>
            </w:r>
          </w:p>
        </w:tc>
      </w:tr>
    </w:tbl>
    <w:p w:rsidR="00C463B4" w:rsidRPr="007E777E" w:rsidRDefault="007E777E" w:rsidP="00F03F3C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E777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Практическая часть</w:t>
      </w:r>
    </w:p>
    <w:p w:rsidR="007E777E" w:rsidRDefault="007E777E" w:rsidP="007E777E">
      <w:pPr>
        <w:shd w:val="clear" w:color="auto" w:fill="FFFFFF"/>
        <w:spacing w:after="0"/>
        <w:ind w:left="708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Изучив некоторые теоретические знания об эмоциональной грамотности и как она влияет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 успешность эмоциональной сферы ребёнка, существенный вклад в формировании и развитии эмоциональной грамотности вносят специально  сделанные дидактические пособия своими руками.</w:t>
      </w:r>
    </w:p>
    <w:p w:rsidR="007E777E" w:rsidRDefault="007E777E" w:rsidP="007E777E">
      <w:pPr>
        <w:shd w:val="clear" w:color="auto" w:fill="FFFFFF"/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Поэтому я предлагаю познакомиться с некоторыми игрушками  и сделать хотя бы одну из них здесь на нашем мастер-классе.</w:t>
      </w:r>
    </w:p>
    <w:p w:rsidR="007E777E" w:rsidRDefault="007E777E" w:rsidP="007E777E">
      <w:pPr>
        <w:shd w:val="clear" w:color="auto" w:fill="FFFFFF"/>
        <w:spacing w:after="0"/>
        <w:ind w:left="708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96B8B">
        <w:rPr>
          <w:rFonts w:ascii="Times New Roman" w:hAnsi="Times New Roman" w:cs="Times New Roman"/>
          <w:b/>
          <w:sz w:val="26"/>
          <w:szCs w:val="26"/>
          <w:u w:val="single"/>
        </w:rPr>
        <w:t>Дидактические пособия</w:t>
      </w:r>
      <w:r w:rsidR="00396B8B" w:rsidRPr="00396B8B">
        <w:rPr>
          <w:rFonts w:ascii="Times New Roman" w:hAnsi="Times New Roman" w:cs="Times New Roman"/>
          <w:b/>
          <w:sz w:val="26"/>
          <w:szCs w:val="26"/>
          <w:u w:val="single"/>
        </w:rPr>
        <w:t xml:space="preserve"> для эмоционального развития ребёнка:</w:t>
      </w:r>
    </w:p>
    <w:p w:rsidR="00396B8B" w:rsidRPr="00A064B3" w:rsidRDefault="00396B8B" w:rsidP="00396B8B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A064B3">
        <w:rPr>
          <w:rFonts w:ascii="Times New Roman" w:hAnsi="Times New Roman" w:cs="Times New Roman"/>
          <w:b/>
          <w:i/>
          <w:sz w:val="26"/>
          <w:szCs w:val="26"/>
        </w:rPr>
        <w:t>Эмоциональные колобки</w:t>
      </w:r>
    </w:p>
    <w:p w:rsidR="00396B8B" w:rsidRDefault="00396B8B" w:rsidP="00396B8B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525676" cy="2676525"/>
            <wp:effectExtent l="19050" t="0" r="0" b="0"/>
            <wp:docPr id="1" name="Рисунок 1" descr="https://img.labirint.ru/rcimg/6c6e2038fe2551de053458a495c5ae15/1920x1080/comments_pic/1636/1_4c084bdf4a7feb6da499ec812b9b5740_1473159151.jpg?147315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6c6e2038fe2551de053458a495c5ae15/1920x1080/comments_pic/1636/1_4c084bdf4a7feb6da499ec812b9b5740_1473159151.jpg?14731592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97" t="40076" r="6699"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76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8B" w:rsidRDefault="00396B8B" w:rsidP="00396B8B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Колобков можно сделать из ткани, из картона или вспененной резины.</w:t>
      </w:r>
    </w:p>
    <w:p w:rsidR="00C064C0" w:rsidRDefault="00396B8B" w:rsidP="00396B8B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Другой вариант – нарисовать колобков обычной ручкой или перманентным маркером на воздушных шариках, предварительно насыпав в них крахмал, муку или любую крупу и плотно завязав узлом.</w:t>
      </w:r>
    </w:p>
    <w:p w:rsidR="00AF7220" w:rsidRDefault="00AF7220" w:rsidP="00396B8B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:rsidR="00F97953" w:rsidRDefault="00F97953" w:rsidP="00396B8B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:rsidR="00A064B3" w:rsidRDefault="00A064B3" w:rsidP="00A064B3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A064B3">
        <w:rPr>
          <w:rFonts w:ascii="Times New Roman" w:hAnsi="Times New Roman" w:cs="Times New Roman"/>
          <w:b/>
          <w:i/>
          <w:sz w:val="26"/>
          <w:szCs w:val="26"/>
        </w:rPr>
        <w:lastRenderedPageBreak/>
        <w:t>Тематический альбом «Мои эмоции».</w:t>
      </w:r>
    </w:p>
    <w:p w:rsidR="00292931" w:rsidRDefault="00292931" w:rsidP="00292931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inline distT="0" distB="0" distL="0" distR="0">
            <wp:extent cx="4000500" cy="2628900"/>
            <wp:effectExtent l="171450" t="133350" r="361950" b="304800"/>
            <wp:docPr id="2" name="Рисунок 1" descr="I:\мастер класс для ярмарки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стер класс для ярмарки\IMG_3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6" t="14743" r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4B3" w:rsidRDefault="00292931" w:rsidP="00A064B3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064B3">
        <w:rPr>
          <w:rFonts w:ascii="Times New Roman" w:hAnsi="Times New Roman" w:cs="Times New Roman"/>
          <w:sz w:val="26"/>
          <w:szCs w:val="26"/>
        </w:rPr>
        <w:t>Тематический альбом – это, по сути, самодельная книга. Прелесть таких книг в том, что вы сами определяете её содержание и оформление, а то, что ребёнок может активно участвовать в процессе создания тематического альбома, практически гарантирует его интерес к этому наглядному пособию.</w:t>
      </w:r>
    </w:p>
    <w:p w:rsidR="00A064B3" w:rsidRDefault="00A064B3" w:rsidP="00A064B3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Для создания тематического альбома понадобятся фотографии ребёнка, на которых он запечатлён в момент проявления разнообразных эмоций.  В идеале это должны быть ситуации естественного проявления эмоций, но также можно попросить ребёнка изобразить ту или иную эмоцию.</w:t>
      </w:r>
    </w:p>
    <w:p w:rsidR="00A064B3" w:rsidRPr="00292931" w:rsidRDefault="00A064B3" w:rsidP="00A064B3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Игрушка «Конструктор эмоций»</w:t>
      </w:r>
    </w:p>
    <w:p w:rsidR="00292931" w:rsidRPr="00A064B3" w:rsidRDefault="00292931" w:rsidP="00292931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26749" cy="2381250"/>
            <wp:effectExtent l="171450" t="133350" r="359451" b="304800"/>
            <wp:docPr id="3" name="Рисунок 2" descr="I:\мастер класс для ярмарки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астер класс для ярмарки\IMG_3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77" t="5769" r="10363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49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4B3" w:rsidRDefault="00292931" w:rsidP="009F3880">
      <w:pPr>
        <w:pStyle w:val="a3"/>
        <w:shd w:val="clear" w:color="auto" w:fill="FFFFFF"/>
        <w:spacing w:after="0"/>
        <w:ind w:left="141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F3880">
        <w:rPr>
          <w:rFonts w:ascii="Times New Roman" w:hAnsi="Times New Roman" w:cs="Times New Roman"/>
          <w:sz w:val="26"/>
          <w:szCs w:val="26"/>
        </w:rPr>
        <w:t xml:space="preserve">Конструктор эмоций – уникальное пособие, которое делается буквально за несколько минут из любых подручных материалов, допускает множество вариантов изготовления (что повышает интерес </w:t>
      </w:r>
      <w:r w:rsidR="009F3880">
        <w:rPr>
          <w:rFonts w:ascii="Times New Roman" w:hAnsi="Times New Roman" w:cs="Times New Roman"/>
          <w:sz w:val="26"/>
          <w:szCs w:val="26"/>
        </w:rPr>
        <w:lastRenderedPageBreak/>
        <w:t>ребёнка к играм с этим пособием) и позволяет использовать его для организации разнообразных игр и занятий на развитие эмоциональной грамотности.</w:t>
      </w:r>
    </w:p>
    <w:p w:rsidR="009F3880" w:rsidRDefault="009F3880" w:rsidP="009F3880">
      <w:pPr>
        <w:pStyle w:val="a3"/>
        <w:shd w:val="clear" w:color="auto" w:fill="FFFFFF"/>
        <w:spacing w:after="0"/>
        <w:ind w:left="141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домашних условиях своими руками можно сделать несколько вариантов этой игры:</w:t>
      </w:r>
    </w:p>
    <w:p w:rsidR="009F3880" w:rsidRDefault="009F3880" w:rsidP="009F3880">
      <w:pPr>
        <w:pStyle w:val="a3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Магнитный конструктор для игры на холодильнике или магнитно-маркерной доске;</w:t>
      </w:r>
    </w:p>
    <w:p w:rsidR="009F3880" w:rsidRDefault="009F3880" w:rsidP="009F3880">
      <w:pPr>
        <w:pStyle w:val="a3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Конструктор для игры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фланелеграфе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9F3880" w:rsidRDefault="009F3880" w:rsidP="009F3880">
      <w:pPr>
        <w:pStyle w:val="a3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Конструктор из целлюлозных салфеток или пористой резины для игры на кафельной плитке (в ванной);</w:t>
      </w:r>
    </w:p>
    <w:p w:rsidR="009F3880" w:rsidRDefault="009F3880" w:rsidP="009F3880">
      <w:pPr>
        <w:pStyle w:val="a3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Бумажный или картонный конструктор для игры на столе в альбоме или тетради.</w:t>
      </w:r>
    </w:p>
    <w:p w:rsidR="00292931" w:rsidRPr="00292931" w:rsidRDefault="009F3880" w:rsidP="00292931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proofErr w:type="gramStart"/>
      <w:r w:rsidRPr="009F3880">
        <w:rPr>
          <w:rFonts w:ascii="Times New Roman" w:hAnsi="Times New Roman" w:cs="Times New Roman"/>
          <w:b/>
          <w:i/>
          <w:sz w:val="26"/>
          <w:szCs w:val="26"/>
        </w:rPr>
        <w:t>Круговой</w:t>
      </w:r>
      <w:proofErr w:type="gramEnd"/>
      <w:r w:rsidRPr="009F388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9F3880">
        <w:rPr>
          <w:rFonts w:ascii="Times New Roman" w:hAnsi="Times New Roman" w:cs="Times New Roman"/>
          <w:b/>
          <w:i/>
          <w:sz w:val="26"/>
          <w:szCs w:val="26"/>
        </w:rPr>
        <w:t>пазл</w:t>
      </w:r>
      <w:proofErr w:type="spellEnd"/>
      <w:r w:rsidRPr="009F3880">
        <w:rPr>
          <w:rFonts w:ascii="Times New Roman" w:hAnsi="Times New Roman" w:cs="Times New Roman"/>
          <w:b/>
          <w:i/>
          <w:sz w:val="26"/>
          <w:szCs w:val="26"/>
        </w:rPr>
        <w:t xml:space="preserve"> «Собери эмоцию»</w:t>
      </w:r>
      <w:r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292931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inline distT="0" distB="0" distL="0" distR="0">
            <wp:extent cx="4981575" cy="1952625"/>
            <wp:effectExtent l="171450" t="133350" r="371475" b="314325"/>
            <wp:docPr id="4" name="Рисунок 3" descr="I:\мастер класс для ярмарки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астер класс для ярмарки\IMG_3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7" t="19017" r="8124" b="3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880" w:rsidRDefault="009F3880" w:rsidP="009F3880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Это простую, но интересную игрушку можно сделать из бросового материала</w:t>
      </w:r>
      <w:r w:rsidR="002714E9">
        <w:rPr>
          <w:rFonts w:ascii="Times New Roman" w:hAnsi="Times New Roman" w:cs="Times New Roman"/>
          <w:sz w:val="26"/>
          <w:szCs w:val="26"/>
        </w:rPr>
        <w:t>. Вам понадобятся:</w:t>
      </w:r>
    </w:p>
    <w:p w:rsidR="002714E9" w:rsidRDefault="002714E9" w:rsidP="002714E9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Втулки от туалетной бумаги;</w:t>
      </w:r>
    </w:p>
    <w:p w:rsidR="002714E9" w:rsidRDefault="002714E9" w:rsidP="002714E9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Скотч;</w:t>
      </w:r>
    </w:p>
    <w:p w:rsidR="002714E9" w:rsidRDefault="002714E9" w:rsidP="002714E9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Ножницы;</w:t>
      </w:r>
    </w:p>
    <w:p w:rsidR="002714E9" w:rsidRDefault="002714E9" w:rsidP="002714E9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Белая бумага;</w:t>
      </w:r>
    </w:p>
    <w:p w:rsidR="002714E9" w:rsidRDefault="002714E9" w:rsidP="002714E9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Фломастеры</w:t>
      </w:r>
    </w:p>
    <w:p w:rsidR="002714E9" w:rsidRDefault="002714E9" w:rsidP="002714E9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2714E9">
        <w:rPr>
          <w:rFonts w:ascii="Times New Roman" w:hAnsi="Times New Roman" w:cs="Times New Roman"/>
          <w:b/>
          <w:i/>
          <w:sz w:val="26"/>
          <w:szCs w:val="26"/>
        </w:rPr>
        <w:t>Календарь эмоций.</w:t>
      </w:r>
    </w:p>
    <w:p w:rsidR="00292931" w:rsidRDefault="00292931" w:rsidP="00292931">
      <w:pPr>
        <w:pStyle w:val="a3"/>
        <w:shd w:val="clear" w:color="auto" w:fill="FFFFFF"/>
        <w:spacing w:after="0"/>
        <w:ind w:left="1068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4352925" cy="3182704"/>
            <wp:effectExtent l="171450" t="133350" r="352425" b="303446"/>
            <wp:docPr id="5" name="Рисунок 4" descr="I:\мастер класс для ярмарки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астер класс для ярмарки\IMG_3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4" t="6410" r="4647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17" cy="318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4E9" w:rsidRPr="002714E9" w:rsidRDefault="00292931" w:rsidP="002714E9">
      <w:pPr>
        <w:pStyle w:val="a3"/>
        <w:shd w:val="clear" w:color="auto" w:fill="FFFFFF"/>
        <w:spacing w:after="0"/>
        <w:ind w:left="141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714E9">
        <w:rPr>
          <w:rFonts w:ascii="Times New Roman" w:hAnsi="Times New Roman" w:cs="Times New Roman"/>
          <w:sz w:val="26"/>
          <w:szCs w:val="26"/>
        </w:rPr>
        <w:t xml:space="preserve">Это пособие тоже делается очень просто, но позволяет не только сфокусировать внимание ребёнка на собственных эмоциях, но и познакомить его с календарём, попрактиковаться в порядковом счёте и сравнении чисел, а также способствует повышению такой составляющей эмоциональной грамотности, как </w:t>
      </w:r>
      <w:proofErr w:type="spellStart"/>
      <w:r w:rsidR="002714E9">
        <w:rPr>
          <w:rFonts w:ascii="Times New Roman" w:hAnsi="Times New Roman" w:cs="Times New Roman"/>
          <w:sz w:val="26"/>
          <w:szCs w:val="26"/>
        </w:rPr>
        <w:t>самоосознанность</w:t>
      </w:r>
      <w:proofErr w:type="spellEnd"/>
      <w:r w:rsidR="002714E9">
        <w:rPr>
          <w:rFonts w:ascii="Times New Roman" w:hAnsi="Times New Roman" w:cs="Times New Roman"/>
          <w:sz w:val="26"/>
          <w:szCs w:val="26"/>
        </w:rPr>
        <w:t>.</w:t>
      </w:r>
    </w:p>
    <w:p w:rsidR="007E777E" w:rsidRPr="00EE469D" w:rsidRDefault="00EE469D" w:rsidP="00EE469D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E469D">
        <w:rPr>
          <w:rFonts w:ascii="Times New Roman" w:hAnsi="Times New Roman" w:cs="Times New Roman"/>
          <w:b/>
          <w:sz w:val="26"/>
          <w:szCs w:val="26"/>
        </w:rPr>
        <w:t>Игровой практикум</w:t>
      </w:r>
    </w:p>
    <w:p w:rsidR="0081733B" w:rsidRDefault="00292931" w:rsidP="007E777E">
      <w:pPr>
        <w:shd w:val="clear" w:color="auto" w:fill="FFFFFF"/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этой части моего</w:t>
      </w:r>
      <w:r w:rsidR="00EE469D">
        <w:rPr>
          <w:rFonts w:ascii="Times New Roman" w:hAnsi="Times New Roman" w:cs="Times New Roman"/>
          <w:sz w:val="26"/>
          <w:szCs w:val="26"/>
        </w:rPr>
        <w:t xml:space="preserve"> мастер-класса, я предлагаю готовые сценарии занятий на развитие эмоциональной грамотности ваших детей. Это </w:t>
      </w:r>
      <w:r w:rsidR="007E777E">
        <w:rPr>
          <w:rFonts w:ascii="Times New Roman" w:hAnsi="Times New Roman" w:cs="Times New Roman"/>
          <w:sz w:val="26"/>
          <w:szCs w:val="26"/>
        </w:rPr>
        <w:t xml:space="preserve">организованные занятия и игры, направленные на знакомство ребёнка с многообразием эмоциональных проявлений, тренировку умения </w:t>
      </w:r>
      <w:proofErr w:type="spellStart"/>
      <w:r w:rsidR="007E777E">
        <w:rPr>
          <w:rFonts w:ascii="Times New Roman" w:hAnsi="Times New Roman" w:cs="Times New Roman"/>
          <w:sz w:val="26"/>
          <w:szCs w:val="26"/>
        </w:rPr>
        <w:t>индентифицировать</w:t>
      </w:r>
      <w:proofErr w:type="spellEnd"/>
      <w:r w:rsidR="007E777E">
        <w:rPr>
          <w:rFonts w:ascii="Times New Roman" w:hAnsi="Times New Roman" w:cs="Times New Roman"/>
          <w:sz w:val="26"/>
          <w:szCs w:val="26"/>
        </w:rPr>
        <w:t xml:space="preserve"> различные эмоции, соотносить эмоции и их возможные причины. </w:t>
      </w:r>
    </w:p>
    <w:p w:rsidR="00EE469D" w:rsidRDefault="00EE469D" w:rsidP="007E777E">
      <w:pPr>
        <w:shd w:val="clear" w:color="auto" w:fill="FFFFFF"/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Занятия рассчитаны на возраст ребёнка от 3 до 7 лет. </w:t>
      </w:r>
    </w:p>
    <w:p w:rsidR="00EE469D" w:rsidRDefault="00EE469D" w:rsidP="00EE469D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включает 9 сценариев – 8 сценариев, посвящённых знакомству с основными эмоциями, и один заключительный, закрепляющий полученные знания и умения.</w:t>
      </w:r>
    </w:p>
    <w:p w:rsidR="00EE469D" w:rsidRDefault="00EE469D" w:rsidP="00EE469D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E469D">
        <w:rPr>
          <w:rFonts w:ascii="Times New Roman" w:hAnsi="Times New Roman" w:cs="Times New Roman"/>
          <w:b/>
          <w:sz w:val="26"/>
          <w:szCs w:val="26"/>
        </w:rPr>
        <w:t>Рефлексия.</w:t>
      </w:r>
    </w:p>
    <w:p w:rsidR="00EE469D" w:rsidRDefault="00EE469D" w:rsidP="008B625D">
      <w:pPr>
        <w:pStyle w:val="a3"/>
        <w:shd w:val="clear" w:color="auto" w:fill="FFFFFF"/>
        <w:spacing w:after="0"/>
        <w:ind w:left="1125" w:firstLine="291"/>
        <w:rPr>
          <w:rFonts w:ascii="Times New Roman" w:hAnsi="Times New Roman" w:cs="Times New Roman"/>
          <w:sz w:val="26"/>
          <w:szCs w:val="26"/>
        </w:rPr>
      </w:pPr>
      <w:r w:rsidRPr="00EE469D">
        <w:rPr>
          <w:rFonts w:ascii="Times New Roman" w:hAnsi="Times New Roman" w:cs="Times New Roman"/>
          <w:sz w:val="26"/>
          <w:szCs w:val="26"/>
        </w:rPr>
        <w:t>В завершении нашей встречи</w:t>
      </w:r>
      <w:proofErr w:type="gramStart"/>
      <w:r w:rsidRPr="00EE469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EE469D">
        <w:rPr>
          <w:rFonts w:ascii="Times New Roman" w:hAnsi="Times New Roman" w:cs="Times New Roman"/>
          <w:sz w:val="26"/>
          <w:szCs w:val="26"/>
        </w:rPr>
        <w:t xml:space="preserve"> я бы хотела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625D">
        <w:rPr>
          <w:rFonts w:ascii="Times New Roman" w:hAnsi="Times New Roman" w:cs="Times New Roman"/>
          <w:sz w:val="26"/>
          <w:szCs w:val="26"/>
        </w:rPr>
        <w:t xml:space="preserve">, чтобы все знания, которые вы приобрели  в процессе работы не остались бесполезными и хотя бы одну дидактическую игрушку вы обязательно смастерите для своего ребёнка. Ведь совместное творчество и в дальнейшем игра поможет вашему ребёнку расти коммуникабельным и уверенным в себе, в нём разовьётся  </w:t>
      </w:r>
      <w:proofErr w:type="spellStart"/>
      <w:r w:rsidR="008B625D">
        <w:rPr>
          <w:rFonts w:ascii="Times New Roman" w:hAnsi="Times New Roman" w:cs="Times New Roman"/>
          <w:sz w:val="26"/>
          <w:szCs w:val="26"/>
        </w:rPr>
        <w:t>э</w:t>
      </w:r>
      <w:r w:rsidR="00F97953">
        <w:rPr>
          <w:rFonts w:ascii="Times New Roman" w:hAnsi="Times New Roman" w:cs="Times New Roman"/>
          <w:sz w:val="26"/>
          <w:szCs w:val="26"/>
        </w:rPr>
        <w:t>мпатия</w:t>
      </w:r>
      <w:proofErr w:type="spellEnd"/>
      <w:proofErr w:type="gramStart"/>
      <w:r w:rsidR="00F97953">
        <w:rPr>
          <w:rFonts w:ascii="Times New Roman" w:hAnsi="Times New Roman" w:cs="Times New Roman"/>
          <w:sz w:val="26"/>
          <w:szCs w:val="26"/>
        </w:rPr>
        <w:t xml:space="preserve"> </w:t>
      </w:r>
      <w:r w:rsidR="008B625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8B625D">
        <w:rPr>
          <w:rFonts w:ascii="Times New Roman" w:hAnsi="Times New Roman" w:cs="Times New Roman"/>
          <w:sz w:val="26"/>
          <w:szCs w:val="26"/>
        </w:rPr>
        <w:t xml:space="preserve"> он научится осознавать свои эмоции и управлять ими.</w:t>
      </w:r>
    </w:p>
    <w:p w:rsidR="008B625D" w:rsidRDefault="008B625D" w:rsidP="008B625D">
      <w:pPr>
        <w:pStyle w:val="a3"/>
        <w:shd w:val="clear" w:color="auto" w:fill="FFFFFF"/>
        <w:spacing w:after="0"/>
        <w:ind w:left="1125" w:firstLine="29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Мне остаётся пожелать вам и вашим деткам увлекательных игр и эмоциональной грамотности! Всего Вам доброго!</w:t>
      </w:r>
    </w:p>
    <w:p w:rsidR="00C064C0" w:rsidRPr="00CC539C" w:rsidRDefault="00CC539C" w:rsidP="00CC539C">
      <w:pPr>
        <w:pStyle w:val="a3"/>
        <w:numPr>
          <w:ilvl w:val="0"/>
          <w:numId w:val="11"/>
        </w:num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8F4C46">
        <w:rPr>
          <w:rFonts w:ascii="Times New Roman" w:hAnsi="Times New Roman" w:cs="Times New Roman"/>
          <w:sz w:val="26"/>
          <w:szCs w:val="26"/>
        </w:rPr>
        <w:t xml:space="preserve">а ваш взгляд  важно ли </w:t>
      </w:r>
      <w:r w:rsidR="00C064C0">
        <w:rPr>
          <w:rFonts w:ascii="Times New Roman" w:hAnsi="Times New Roman" w:cs="Times New Roman"/>
          <w:sz w:val="26"/>
          <w:szCs w:val="26"/>
        </w:rPr>
        <w:t xml:space="preserve"> повышать эмо</w:t>
      </w:r>
      <w:r>
        <w:rPr>
          <w:rFonts w:ascii="Times New Roman" w:hAnsi="Times New Roman" w:cs="Times New Roman"/>
          <w:sz w:val="26"/>
          <w:szCs w:val="26"/>
        </w:rPr>
        <w:t>циональную грамотность взрослых?</w:t>
      </w:r>
      <w:r w:rsidR="008F4C46">
        <w:rPr>
          <w:rFonts w:ascii="Times New Roman" w:hAnsi="Times New Roman" w:cs="Times New Roman"/>
          <w:sz w:val="26"/>
          <w:szCs w:val="26"/>
        </w:rPr>
        <w:t xml:space="preserve"> И если да, то зачем?</w:t>
      </w:r>
    </w:p>
    <w:sectPr w:rsidR="00C064C0" w:rsidRPr="00CC539C" w:rsidSect="00BF0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ama Nueva">
    <w:altName w:val="Times New Roman"/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2528A"/>
    <w:multiLevelType w:val="hybridMultilevel"/>
    <w:tmpl w:val="E0A6E7C4"/>
    <w:lvl w:ilvl="0" w:tplc="9578B1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6D4338"/>
    <w:multiLevelType w:val="hybridMultilevel"/>
    <w:tmpl w:val="E5DE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B796E"/>
    <w:multiLevelType w:val="hybridMultilevel"/>
    <w:tmpl w:val="81F4C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A5F53"/>
    <w:multiLevelType w:val="hybridMultilevel"/>
    <w:tmpl w:val="5578768E"/>
    <w:lvl w:ilvl="0" w:tplc="B218CEE2">
      <w:start w:val="1"/>
      <w:numFmt w:val="upperRoman"/>
      <w:lvlText w:val="%1."/>
      <w:lvlJc w:val="left"/>
      <w:pPr>
        <w:ind w:left="1125" w:hanging="360"/>
      </w:pPr>
      <w:rPr>
        <w:rFonts w:ascii="Times New Roman" w:eastAsia="Times New Roman" w:hAnsi="Times New Roman" w:cs="Times New Roman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3CEF5A7A"/>
    <w:multiLevelType w:val="hybridMultilevel"/>
    <w:tmpl w:val="619AE3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8F33AB4"/>
    <w:multiLevelType w:val="multilevel"/>
    <w:tmpl w:val="B062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C96541"/>
    <w:multiLevelType w:val="hybridMultilevel"/>
    <w:tmpl w:val="7B4CAFB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11C28D0"/>
    <w:multiLevelType w:val="hybridMultilevel"/>
    <w:tmpl w:val="F1365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1D3179"/>
    <w:multiLevelType w:val="hybridMultilevel"/>
    <w:tmpl w:val="5DCE46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90B0D89"/>
    <w:multiLevelType w:val="hybridMultilevel"/>
    <w:tmpl w:val="C8CE1DFC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692D2E6F"/>
    <w:multiLevelType w:val="hybridMultilevel"/>
    <w:tmpl w:val="E0C21344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78855565"/>
    <w:multiLevelType w:val="hybridMultilevel"/>
    <w:tmpl w:val="71926052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11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0E4E"/>
    <w:rsid w:val="00065487"/>
    <w:rsid w:val="000E16CA"/>
    <w:rsid w:val="00114D68"/>
    <w:rsid w:val="00162F8D"/>
    <w:rsid w:val="001D4641"/>
    <w:rsid w:val="002342BF"/>
    <w:rsid w:val="002714E9"/>
    <w:rsid w:val="00292931"/>
    <w:rsid w:val="00396B8B"/>
    <w:rsid w:val="00466879"/>
    <w:rsid w:val="004B6305"/>
    <w:rsid w:val="00562204"/>
    <w:rsid w:val="00596500"/>
    <w:rsid w:val="00606FC9"/>
    <w:rsid w:val="0061034F"/>
    <w:rsid w:val="006630F2"/>
    <w:rsid w:val="00706041"/>
    <w:rsid w:val="00707FF8"/>
    <w:rsid w:val="007B23B3"/>
    <w:rsid w:val="007E777E"/>
    <w:rsid w:val="0081733B"/>
    <w:rsid w:val="008716DD"/>
    <w:rsid w:val="008B2160"/>
    <w:rsid w:val="008B625D"/>
    <w:rsid w:val="008F4C46"/>
    <w:rsid w:val="0091074A"/>
    <w:rsid w:val="009F3880"/>
    <w:rsid w:val="00A064B3"/>
    <w:rsid w:val="00A215FE"/>
    <w:rsid w:val="00AF212C"/>
    <w:rsid w:val="00AF7220"/>
    <w:rsid w:val="00BF0D17"/>
    <w:rsid w:val="00C064C0"/>
    <w:rsid w:val="00C463B4"/>
    <w:rsid w:val="00C6229A"/>
    <w:rsid w:val="00CC539C"/>
    <w:rsid w:val="00CD133E"/>
    <w:rsid w:val="00D951DC"/>
    <w:rsid w:val="00EA0E4E"/>
    <w:rsid w:val="00EE469D"/>
    <w:rsid w:val="00F03F3C"/>
    <w:rsid w:val="00F55947"/>
    <w:rsid w:val="00F962F4"/>
    <w:rsid w:val="00F9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17"/>
  </w:style>
  <w:style w:type="paragraph" w:styleId="1">
    <w:name w:val="heading 1"/>
    <w:basedOn w:val="a"/>
    <w:link w:val="10"/>
    <w:uiPriority w:val="9"/>
    <w:qFormat/>
    <w:rsid w:val="00F979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33B"/>
    <w:pPr>
      <w:ind w:left="720"/>
      <w:contextualSpacing/>
    </w:pPr>
  </w:style>
  <w:style w:type="table" w:styleId="a4">
    <w:name w:val="Table Grid"/>
    <w:basedOn w:val="a1"/>
    <w:uiPriority w:val="59"/>
    <w:rsid w:val="009107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B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795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E336C-3F2E-4003-9571-82184D2A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8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home</cp:lastModifiedBy>
  <cp:revision>10</cp:revision>
  <cp:lastPrinted>2020-03-26T04:36:00Z</cp:lastPrinted>
  <dcterms:created xsi:type="dcterms:W3CDTF">2020-03-18T08:53:00Z</dcterms:created>
  <dcterms:modified xsi:type="dcterms:W3CDTF">2020-04-15T07:32:00Z</dcterms:modified>
</cp:coreProperties>
</file>