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30" w:rsidRDefault="00B94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образовательного мероприятия</w:t>
      </w:r>
    </w:p>
    <w:tbl>
      <w:tblPr>
        <w:tblpPr w:leftFromText="180" w:rightFromText="180" w:horzAnchor="margin" w:tblpY="105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0517"/>
      </w:tblGrid>
      <w:tr w:rsidR="00E54C30">
        <w:tc>
          <w:tcPr>
            <w:tcW w:w="14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группа: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подготовительная к школе группа (6-7 лет)</w:t>
            </w:r>
          </w:p>
        </w:tc>
      </w:tr>
      <w:tr w:rsidR="00E54C30">
        <w:tc>
          <w:tcPr>
            <w:tcW w:w="146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 w:rsidP="00113A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«</w:t>
            </w:r>
            <w:r w:rsidR="00113AAD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Будь внимателен на дороге</w:t>
            </w:r>
            <w:bookmarkStart w:id="0" w:name="_GoBack"/>
            <w:bookmarkEnd w:id="0"/>
            <w:r w:rsidR="00113AAD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</w:t>
            </w:r>
          </w:p>
          <w:p w:rsidR="00E54C30" w:rsidRDefault="00E54C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Познакомить детей с правилами безопасного поведения на дороге в весенний период.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2. Развивать умение анализировать ситуации на дороге и принимать правильные решения.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3. Воспитывать культуру безопасного поведения.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</w:t>
            </w:r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 xml:space="preserve"> (работа по подгруппам, в парах, совместная деятельность педагога с детьми и самостоятельной деятельности детей)</w:t>
            </w:r>
          </w:p>
          <w:p w:rsidR="00E54C30" w:rsidRDefault="00E54C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Работа группой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12 человек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, по подгруппам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(3 ребёнка), самостоятельная деятельность детей.</w:t>
            </w:r>
          </w:p>
        </w:tc>
      </w:tr>
      <w:tr w:rsidR="00E54C30">
        <w:tc>
          <w:tcPr>
            <w:tcW w:w="146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>Этапы образовательного мероприятия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Организационный этап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>(организация пространства / установка правил взаимодействия / разделение детей на группы)</w:t>
            </w:r>
          </w:p>
        </w:tc>
        <w:tc>
          <w:tcPr>
            <w:tcW w:w="10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Группа примерно разбита на 4 части. От захода движемся прямо по часовой стрелке. Первая точка – палас для организации мотивации. Далее переходим к проектору с экраном и стульчикам, расставленным полукругом перед экраном. Недалеко расположена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дорожная разметка с пешеходным переходом, стол с атрибутами: самокат, зонт, кофта с капюшоном, игрушечный руль, голубая ткань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для имитации лужи, прозрачная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клеёнка</w:t>
            </w: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имитации гололёда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 Столы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для творческой самостоятельной деятельности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 Возвращаемся на исходную точку, для проведения рефлексии: на магнитной</w:t>
            </w: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доске прикреплён плакат с деревом, рядом на столе зелёные листочки с клеем, влажные салфетки (если дети замарают руки в клей, то вытрут салфетками). 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Мотивационный этап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>(мотивация к деятельности, актуализация представлений и умений)</w:t>
            </w:r>
          </w:p>
          <w:p w:rsidR="00E54C30" w:rsidRDefault="00E54C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Дети присаживаются в круг на палас, воспитатель предлагает детям расслабиться и закрыть глаза. (Включается аудиофайл с весенними звуками: капель, пение птиц, журчание ручейка.)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Какую картинку вы представили?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Да, это весна, чудесное время года, греет ласковое солнышко, всё оживает,  поют птицы. А что нам хочется делать весной больше всего? Конечно, гулять, играть, бегать, прыгать, кататься на самокатах и велосипедах.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Ребята, а вы обращали внимание, как ведут себя люди и транспорт весной?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Машин стало больше, движение более интенсивное. Появляются мотоциклисты и велосипедисты, пешеходы меньше обращают внимание на движущийся транспорт, а больше на рыхлый, проваливающийся снег, ручьи и появляющиеся лужи. В результате чего возникают опасные ситуации на дороге.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Вы хотите, чтобы ваши прогулки были не только весёлыми, но и безопасными?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 xml:space="preserve">- Сегодня мы с вами узнаем, как сделать так, чтобы наша весна была не только яркой, но и безопасной. 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Информационный этап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>(получение информации разными способами, «открытие» нового знания (способа действий): поиск и работа с источниками информации, выявление фактов и мнений, выдвижение гипотез и т.п.</w:t>
            </w:r>
            <w:proofErr w:type="gramEnd"/>
          </w:p>
        </w:tc>
        <w:tc>
          <w:tcPr>
            <w:tcW w:w="10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Приглашаем детей к проектору, рассаживаемся на стульчики (просмотр презентации).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Сейчас мы с вами  разберём, какие опасные ситуации бывают весной. (На слайде появляются картинки, воспитанники называют, что на ней изображено.)</w:t>
            </w:r>
          </w:p>
          <w:p w:rsidR="00E54C30" w:rsidRDefault="00B9405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  <w:t>Гололедица.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Какая опасность нас может подстерегать во время гололедицы? (Пешеход может поскользнуться, автомобиль может вовремя не затормозить, торможение транспорта затруднено.)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Что мы можем сделать, чтобы не поскользнуться?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(Обувать не скользкую обувь.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Шагать осторожно, смотреть под ноги. Обходить опасные места. Не торопиться на переходе.              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Дождаться, когда машина полностью остановится, и только после этого начать переходить.)</w:t>
            </w:r>
            <w:proofErr w:type="gramEnd"/>
          </w:p>
          <w:p w:rsidR="00E54C30" w:rsidRDefault="00B9405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  <w:t>Лужи.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Чем могут быть опасны лужи?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(Под ними может быть лёд, проходя по луже можно поскользнуться.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Проезжающая машина может обрызгать.)</w:t>
            </w:r>
            <w:proofErr w:type="gramEnd"/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Как безопасно обойти лужу?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(Дальше от проезжей части.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Если лужа на переходе, нужно оценить глубину и ширину лужи, убедиться, что водители вас видят и сбавляют скорость, а затем аккуратно перейти по краю, обходя воду.)</w:t>
            </w:r>
            <w:proofErr w:type="gramEnd"/>
          </w:p>
          <w:p w:rsidR="00E54C30" w:rsidRDefault="00B9405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  <w:t>Дождь - зонт/капюшон.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Какая опасность на дороге, нас подстерегает в дождь?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(Капюшоны и зонты закрывают обзор дороги.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Необходимо перед переходом снять капюшон, зонт поднять выше над головой или убрать назад, открыв обзор.)</w:t>
            </w:r>
            <w:proofErr w:type="gramEnd"/>
          </w:p>
          <w:p w:rsidR="00E54C30" w:rsidRDefault="00B9405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  <w:t>Велосипед/самокаты.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DejaVu Sans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Почему нельзя проезжать по пешеходному переходу на велосипеде или самокате?</w:t>
            </w:r>
            <w:r>
              <w:rPr>
                <w:rFonts w:ascii="Times New Roman" w:eastAsia="DejaVu Sans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(Пешеходный переход предназначен для пешеходов, а велосипед и самокат - это тоже транспортное средство.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Велосипедист/самокатчик, проезжая по пешеходному переходу, будет мешать другим пешеходам, ему придётся маневрировать между пешеходами, он может на кого-либо наехать или сам упасть.)</w:t>
            </w:r>
            <w:proofErr w:type="gramEnd"/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Как правильно переходить дорогу с самокатом/велосипедом? (Остановиться перед пешеходным переходом, спешиться, посмотреть налево, направо ещё раз налево и убедившись, что автомобили вас пропускают, перейти дорогу, ведя велосипед.)</w:t>
            </w:r>
          </w:p>
        </w:tc>
      </w:tr>
      <w:tr w:rsidR="00E54C30">
        <w:trPr>
          <w:trHeight w:val="628"/>
        </w:trPr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Практический этап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>(применение полученных знаний и способов действий в самостоятельной и совместной со сверстниками деятельности)</w:t>
            </w:r>
          </w:p>
        </w:tc>
        <w:tc>
          <w:tcPr>
            <w:tcW w:w="10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Сейчас мы с вами попробуем стать пешеходами на весенних дорогах. Но для начала немного разомнёмся.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i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</w:p>
          <w:tbl>
            <w:tblPr>
              <w:tblStyle w:val="a3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70"/>
              <w:gridCol w:w="4870"/>
            </w:tblGrid>
            <w:tr w:rsidR="00E54C30">
              <w:tc>
                <w:tcPr>
                  <w:tcW w:w="4870" w:type="dxa"/>
                </w:tcPr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Солнышко весной светило,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Нас на улицу манило.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Мы по тропке пойдём, 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Через лужу перейдём.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 xml:space="preserve">Осторожно </w:t>
                  </w:r>
                  <w:proofErr w:type="gramStart"/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на лево</w:t>
                  </w:r>
                  <w:proofErr w:type="gramEnd"/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, направо глядим,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На дороге не шалим.</w:t>
                  </w:r>
                </w:p>
              </w:tc>
              <w:tc>
                <w:tcPr>
                  <w:tcW w:w="4870" w:type="dxa"/>
                </w:tcPr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(руки вверх покачивание)</w:t>
                  </w:r>
                </w:p>
                <w:p w:rsidR="00E54C30" w:rsidRDefault="00E54C30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(ходьба на месте)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(ходьба на месте)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>(повороты головы)</w:t>
                  </w:r>
                </w:p>
                <w:p w:rsidR="00E54C30" w:rsidRDefault="00B9405F" w:rsidP="00113AAD">
                  <w:pPr>
                    <w:framePr w:hSpace="180" w:wrap="around" w:hAnchor="margin" w:y="1059"/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4"/>
                      <w:szCs w:val="24"/>
                      <w:lang w:eastAsia="ru-RU"/>
                    </w:rPr>
                    <w:t xml:space="preserve">(предупреждаем пальцем) </w:t>
                  </w:r>
                </w:p>
              </w:tc>
            </w:tr>
          </w:tbl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>(Отрабатываем практические навыки действий в опасных ситуациях на дорогах в весенний период.)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- Сейчас каждый вытянет карточку и узнает, в какой дорожной ситуации он окажется. (На магнитной доске прикреплены цветные карточки с обратной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стороны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которых изображены картинки обозначающие ситуации. Карточки разделены на 4 группы по цвету </w:t>
            </w:r>
            <w:proofErr w:type="gramStart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 картинки в каждой).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Мы с вами разбились на группы. Сейчас мы обыграем ситуации, которые обсудили, а очерёдность определит наш экран. Одна подгруппа выполняет действия, а остальные, внимательно следят за их правильностью. (На экране появляются слайды, подгруппы, используя атрибуты и распределив роли, обыгрывают ситуацию.)</w:t>
            </w:r>
          </w:p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Сюрпризный</w:t>
            </w:r>
            <w:r w:rsidRPr="00E93C52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момент, самостоятельная деятельность детей</w:t>
            </w:r>
          </w:p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Ребята, а вы </w:t>
            </w:r>
            <w:proofErr w:type="gram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обратили внимание</w:t>
            </w:r>
            <w:proofErr w:type="gram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ту яркую, блестящую коробочку?! Она постоянно привлекает моё внимание. Давайте посмотрим, что в ней. </w:t>
            </w:r>
            <w:proofErr w:type="gram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(Воспитатель берёт коробку и вместе с детьми открывает.</w:t>
            </w:r>
            <w:proofErr w:type="gram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Вместе достают содержимое: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фликер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квадратики самоклеящейся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световозвращающейся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ленты, пакетик с игрушечными глазками на клеевой основе, перманентные маркеры чёрного цвета, ножницы.)</w:t>
            </w:r>
            <w:proofErr w:type="gramEnd"/>
          </w:p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Что это такое? (Воспитатель обращает внимание воспитанников на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фликер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 для чего </w:t>
            </w:r>
            <w:proofErr w:type="gram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нужны</w:t>
            </w:r>
            <w:proofErr w:type="gram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фликеры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? (Они нужны для безопасности, чтобы в тёмное время суток пешеходы были заметны.)</w:t>
            </w:r>
          </w:p>
          <w:p w:rsidR="00E54C30" w:rsidRPr="00E93C52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Давайте пройдём к столам</w:t>
            </w:r>
            <w:r w:rsid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каждый сделает себе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фликер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(Дети берут себе квадратик от </w:t>
            </w:r>
            <w:proofErr w:type="spellStart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световозвращающей</w:t>
            </w:r>
            <w:proofErr w:type="spellEnd"/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ленты, глазки, маркер, ножницы и встают вокруг столов.)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93C5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Для начала вырежем из квадрата круг, на цветную сторону приклеим самоклеящиеся глазки, нарисуем маркером улыбку. </w:t>
            </w: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Дети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изготавливают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фликеры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.)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Ребята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куда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вы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приклеите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ваш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фликер</w:t>
            </w:r>
            <w:proofErr w:type="spellEnd"/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?</w:t>
            </w:r>
          </w:p>
        </w:tc>
      </w:tr>
      <w:tr w:rsidR="00E54C30">
        <w:tc>
          <w:tcPr>
            <w:tcW w:w="40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 Оценочно-рефлексивный этап </w:t>
            </w:r>
          </w:p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 xml:space="preserve">(оценка / самооценка, 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ru-RU"/>
              </w:rPr>
              <w:t xml:space="preserve"> результатов деятельности, рефлексия эмоционального отношения)</w:t>
            </w:r>
          </w:p>
        </w:tc>
        <w:tc>
          <w:tcPr>
            <w:tcW w:w="10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C30" w:rsidRDefault="00B940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- М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ы с вами сегодня молодцы. Многое вспомнили и узнали. Если вы считаете, что теперь знаете, как безопасно вести себя на дороге весной, то прикрепите свой зелёный листок к весеннему дереву безопасности. Давайте будем делать это по</w:t>
            </w:r>
            <w:r w:rsid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очереди</w:t>
            </w:r>
            <w:r w:rsidR="00E93C52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и каждый из вас назовёт тот момент, который больше всего ему запомнился. Я надеюсь, что наше дерево станет зелёным и крепким, как наши знания! (Дети прикрепляют листочки к дереву.)</w:t>
            </w:r>
          </w:p>
        </w:tc>
      </w:tr>
    </w:tbl>
    <w:p w:rsidR="00E54C30" w:rsidRDefault="00E54C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C3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CB" w:rsidRDefault="000748CB">
      <w:pPr>
        <w:spacing w:line="240" w:lineRule="auto"/>
      </w:pPr>
      <w:r>
        <w:separator/>
      </w:r>
    </w:p>
  </w:endnote>
  <w:endnote w:type="continuationSeparator" w:id="0">
    <w:p w:rsidR="000748CB" w:rsidRDefault="00074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CB" w:rsidRDefault="000748CB">
      <w:pPr>
        <w:spacing w:after="0"/>
      </w:pPr>
      <w:r>
        <w:separator/>
      </w:r>
    </w:p>
  </w:footnote>
  <w:footnote w:type="continuationSeparator" w:id="0">
    <w:p w:rsidR="000748CB" w:rsidRDefault="00074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01C2F"/>
    <w:multiLevelType w:val="singleLevel"/>
    <w:tmpl w:val="E6A01C2F"/>
    <w:lvl w:ilvl="0">
      <w:start w:val="1"/>
      <w:numFmt w:val="decimal"/>
      <w:suff w:val="space"/>
      <w:lvlText w:val="%1."/>
      <w:lvlJc w:val="left"/>
    </w:lvl>
  </w:abstractNum>
  <w:abstractNum w:abstractNumId="1">
    <w:nsid w:val="6222A80B"/>
    <w:multiLevelType w:val="singleLevel"/>
    <w:tmpl w:val="6222A80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7F"/>
    <w:rsid w:val="000748CB"/>
    <w:rsid w:val="0008454F"/>
    <w:rsid w:val="00113AAD"/>
    <w:rsid w:val="002B36A7"/>
    <w:rsid w:val="00B9405F"/>
    <w:rsid w:val="00C037CA"/>
    <w:rsid w:val="00E1537F"/>
    <w:rsid w:val="00E54C30"/>
    <w:rsid w:val="00E93C52"/>
    <w:rsid w:val="08AC350D"/>
    <w:rsid w:val="61640576"/>
    <w:rsid w:val="7F2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2025-12-17T15:58:00Z</dcterms:created>
  <dcterms:modified xsi:type="dcterms:W3CDTF">2026-02-01T09:27:00Z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346853C2002B4BDC985E046EAF11AD63_12</vt:lpwstr>
  </property>
</Properties>
</file>