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82" w:rsidRPr="00B07582" w:rsidRDefault="00B07582" w:rsidP="00B07582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07582">
        <w:rPr>
          <w:rFonts w:ascii="Times New Roman" w:hAnsi="Times New Roman" w:cs="Times New Roman"/>
          <w:sz w:val="32"/>
          <w:szCs w:val="28"/>
        </w:rPr>
        <w:t>Суицидальное поведение в подростковой среде.</w:t>
      </w:r>
    </w:p>
    <w:p w:rsidR="00B07582" w:rsidRPr="00B07582" w:rsidRDefault="00B07582" w:rsidP="00B0758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Суицид</w:t>
      </w:r>
      <w:r w:rsidRPr="00B07582">
        <w:rPr>
          <w:rFonts w:ascii="Times New Roman" w:hAnsi="Times New Roman" w:cs="Times New Roman"/>
          <w:color w:val="000000"/>
          <w:sz w:val="24"/>
          <w:szCs w:val="24"/>
        </w:rPr>
        <w:t> – умышленное самоповреждение со смертельным исходом, (лишение себя жизни). Суицид - является одной из основных причин смерти у молодежи на сегодняшний день. Суицид считается «Убийцей № 2» молодых людей, в возрасте от пятнадцати до двадцати четырех лет. «Убийцей № 1» являются несчастные случаи, в том числе передозировка наркотиков, дорожные происшествия, падения с мостов и зданий, самоотравления. По мнению  суицидологов, многие из этих несчастных случаев в действительности были суицидами, замаскированными под несчастные случаи. И если суицидологи правы, то тогда главным «убийцей» подростков является суицид.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 xml:space="preserve">Суицидальное поведение может быть следствием социально-психологической </w:t>
      </w:r>
      <w:proofErr w:type="spellStart"/>
      <w:r w:rsidRPr="00B07582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B07582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 учащихся в условиях переживаемых ими конфликтов: снижение социально-психологической </w:t>
      </w:r>
      <w:proofErr w:type="spellStart"/>
      <w:r w:rsidRPr="00B07582">
        <w:rPr>
          <w:rFonts w:ascii="Times New Roman" w:hAnsi="Times New Roman" w:cs="Times New Roman"/>
          <w:color w:val="000000"/>
          <w:sz w:val="24"/>
          <w:szCs w:val="24"/>
        </w:rPr>
        <w:t>адаптированности</w:t>
      </w:r>
      <w:proofErr w:type="spellEnd"/>
      <w:r w:rsidRPr="00B07582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 в виде предрасположенности, готовности к совершению суицида. В рамках проведения комплекса профилактических мероприятий по предупреждению самоубий</w:t>
      </w:r>
      <w:proofErr w:type="gramStart"/>
      <w:r w:rsidRPr="00B07582">
        <w:rPr>
          <w:rFonts w:ascii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B07582">
        <w:rPr>
          <w:rFonts w:ascii="Times New Roman" w:hAnsi="Times New Roman" w:cs="Times New Roman"/>
          <w:color w:val="000000"/>
          <w:sz w:val="24"/>
          <w:szCs w:val="24"/>
        </w:rPr>
        <w:t>еди учащейся молодежи педагогическим работникам целесообразно исследовать причины и особенности суицидального поведения в подростковом и юношеском возрасте.</w:t>
      </w:r>
    </w:p>
    <w:p w:rsidR="00B07582" w:rsidRPr="00B07582" w:rsidRDefault="00B07582" w:rsidP="00B07582">
      <w:pPr>
        <w:pStyle w:val="a3"/>
        <w:rPr>
          <w:sz w:val="24"/>
          <w:szCs w:val="24"/>
        </w:rPr>
      </w:pPr>
    </w:p>
    <w:p w:rsidR="00B07582" w:rsidRPr="00B07582" w:rsidRDefault="00B07582" w:rsidP="00B07582">
      <w:pPr>
        <w:pStyle w:val="a3"/>
        <w:rPr>
          <w:sz w:val="24"/>
          <w:szCs w:val="24"/>
        </w:rPr>
      </w:pPr>
      <w:r w:rsidRPr="00B07582">
        <w:rPr>
          <w:sz w:val="24"/>
          <w:szCs w:val="24"/>
        </w:rPr>
        <w:t>Причины суицидов у подростков</w:t>
      </w:r>
    </w:p>
    <w:p w:rsidR="00B07582" w:rsidRPr="00B07582" w:rsidRDefault="00B07582" w:rsidP="00B075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Чаще всего – длительные конфликтные ситуации в семье</w:t>
      </w:r>
    </w:p>
    <w:p w:rsidR="00B07582" w:rsidRPr="00B07582" w:rsidRDefault="00B07582" w:rsidP="00B075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15 % -</w:t>
      </w:r>
      <w:r w:rsidR="0002041A">
        <w:rPr>
          <w:rFonts w:ascii="Times New Roman" w:hAnsi="Times New Roman" w:cs="Times New Roman"/>
          <w:sz w:val="24"/>
          <w:szCs w:val="24"/>
        </w:rPr>
        <w:t xml:space="preserve"> клиническая</w:t>
      </w:r>
      <w:r w:rsidRPr="00B07582">
        <w:rPr>
          <w:rFonts w:ascii="Times New Roman" w:hAnsi="Times New Roman" w:cs="Times New Roman"/>
          <w:sz w:val="24"/>
          <w:szCs w:val="24"/>
        </w:rPr>
        <w:t xml:space="preserve"> депрессия, психическое расстройство</w:t>
      </w:r>
    </w:p>
    <w:p w:rsidR="00B07582" w:rsidRPr="00B07582" w:rsidRDefault="00B07582" w:rsidP="00B075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«школьные причины» (отношения с учителями и администрацией школы): неудовлетворение потребностей:</w:t>
      </w:r>
    </w:p>
    <w:p w:rsidR="00B07582" w:rsidRPr="00B07582" w:rsidRDefault="00B07582" w:rsidP="00B075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-потребность в положительной оценке значимых взрослых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075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>отребность в самоуважении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07582">
        <w:rPr>
          <w:rFonts w:ascii="Times New Roman" w:hAnsi="Times New Roman" w:cs="Times New Roman"/>
          <w:sz w:val="24"/>
          <w:szCs w:val="24"/>
        </w:rPr>
        <w:t xml:space="preserve">      -потребность в общении</w:t>
      </w:r>
    </w:p>
    <w:p w:rsidR="00B07582" w:rsidRPr="00B07582" w:rsidRDefault="00B07582" w:rsidP="00B07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Отношения со сверстниками (особенно с противоположным полом); (чрезмерная зависимость от другого человека, чаще компенсаторная от отрицательных отношений с родителями)</w:t>
      </w:r>
    </w:p>
    <w:p w:rsidR="00B07582" w:rsidRPr="00B07582" w:rsidRDefault="00B07582" w:rsidP="00B07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Неадекватное отношение к смерти (двойственность смерти и бытия в детском понимании)</w:t>
      </w:r>
    </w:p>
    <w:p w:rsidR="00B07582" w:rsidRPr="00B07582" w:rsidRDefault="00B07582" w:rsidP="00B07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Философская интоксикация (о смысле жизни и смерти)</w:t>
      </w:r>
    </w:p>
    <w:p w:rsidR="00B07582" w:rsidRPr="00B07582" w:rsidRDefault="00B07582" w:rsidP="00B075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582" w:rsidRPr="00B07582" w:rsidRDefault="00B07582" w:rsidP="00B075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582">
        <w:rPr>
          <w:rFonts w:ascii="Times New Roman" w:hAnsi="Times New Roman" w:cs="Times New Roman"/>
          <w:sz w:val="24"/>
          <w:szCs w:val="24"/>
          <w:u w:val="single"/>
        </w:rPr>
        <w:t>Факторы, способствующие суицидальным попыткам:</w:t>
      </w:r>
    </w:p>
    <w:p w:rsidR="00B07582" w:rsidRPr="00B07582" w:rsidRDefault="00B07582" w:rsidP="00B07582">
      <w:pPr>
        <w:pStyle w:val="a3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>суициду предшествуют кратковременные, объективно нетяжелые конфликты в сферах близких отношений (в семье, школе, группе);</w:t>
      </w:r>
    </w:p>
    <w:p w:rsidR="00B07582" w:rsidRPr="00B07582" w:rsidRDefault="00B07582" w:rsidP="00B07582">
      <w:pPr>
        <w:pStyle w:val="a3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 xml:space="preserve">конфликт воспринимается как крайне значимый и </w:t>
      </w:r>
      <w:proofErr w:type="spellStart"/>
      <w:r w:rsidRPr="00B07582">
        <w:rPr>
          <w:b w:val="0"/>
          <w:sz w:val="24"/>
          <w:szCs w:val="24"/>
        </w:rPr>
        <w:t>травматичный</w:t>
      </w:r>
      <w:proofErr w:type="spellEnd"/>
      <w:r w:rsidRPr="00B07582">
        <w:rPr>
          <w:b w:val="0"/>
          <w:sz w:val="24"/>
          <w:szCs w:val="24"/>
        </w:rPr>
        <w:t>, вызывая внутренний кризис и драматизацию событий;</w:t>
      </w:r>
    </w:p>
    <w:p w:rsidR="00B07582" w:rsidRPr="00B07582" w:rsidRDefault="00B07582" w:rsidP="00B07582">
      <w:pPr>
        <w:pStyle w:val="a3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>суицидальный поступок воспринимается в романтически-героическом ореоле: как смелый вызов, как решительное действие, как мужественное решение и т.п.</w:t>
      </w:r>
    </w:p>
    <w:p w:rsidR="00B07582" w:rsidRPr="00B07582" w:rsidRDefault="00B07582" w:rsidP="00B07582">
      <w:pPr>
        <w:pStyle w:val="a3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>суицидальное поведение демонстративно, в нем есть признаки «игры на публику»;</w:t>
      </w:r>
    </w:p>
    <w:p w:rsidR="00B07582" w:rsidRPr="00B07582" w:rsidRDefault="00B07582" w:rsidP="00B07582">
      <w:pPr>
        <w:pStyle w:val="a3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>суицидальное поведение регулируется скорее порывом, аффектом, в нем нет продуманности, взвешенности, точного просчета;</w:t>
      </w:r>
    </w:p>
    <w:p w:rsidR="00B07582" w:rsidRPr="00B07582" w:rsidRDefault="00B07582" w:rsidP="00B07582">
      <w:pPr>
        <w:pStyle w:val="a3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>отношение к смерти – смерть становится очевидным явлением, но фактически отрицают ее для себя; если принимают мысль о своей смерти, то отрицают реальность этой возможности; желание быть свидетелем реакции окружающих на свою смерть;</w:t>
      </w:r>
    </w:p>
    <w:p w:rsidR="00B07582" w:rsidRPr="00B07582" w:rsidRDefault="00B07582" w:rsidP="00B07582">
      <w:pPr>
        <w:pStyle w:val="a3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lastRenderedPageBreak/>
        <w:t xml:space="preserve">все виды </w:t>
      </w:r>
      <w:proofErr w:type="spellStart"/>
      <w:r w:rsidRPr="00B07582">
        <w:rPr>
          <w:b w:val="0"/>
          <w:sz w:val="24"/>
          <w:szCs w:val="24"/>
        </w:rPr>
        <w:t>аутоагрессии</w:t>
      </w:r>
      <w:proofErr w:type="spellEnd"/>
      <w:r w:rsidRPr="00B07582">
        <w:rPr>
          <w:b w:val="0"/>
          <w:sz w:val="24"/>
          <w:szCs w:val="24"/>
        </w:rPr>
        <w:t xml:space="preserve"> у детей и подростков следует рассматривать как разновидность суицидального поведения;</w:t>
      </w:r>
    </w:p>
    <w:p w:rsidR="00B07582" w:rsidRPr="00B07582" w:rsidRDefault="00B07582" w:rsidP="00B07582">
      <w:pPr>
        <w:pStyle w:val="a3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 xml:space="preserve">незначительность   с точки зрения окружающих  поводов, а у детей: максимализм в оценках, неумение видеть истинные последствия, </w:t>
      </w:r>
      <w:proofErr w:type="spellStart"/>
      <w:r w:rsidRPr="00B07582">
        <w:rPr>
          <w:b w:val="0"/>
          <w:sz w:val="24"/>
          <w:szCs w:val="24"/>
        </w:rPr>
        <w:t>аффективность</w:t>
      </w:r>
      <w:proofErr w:type="spellEnd"/>
      <w:r w:rsidRPr="00B07582">
        <w:rPr>
          <w:b w:val="0"/>
          <w:sz w:val="24"/>
          <w:szCs w:val="24"/>
        </w:rPr>
        <w:t>,   все вместе приводит к безнадежности и безвыходности ситуации;</w:t>
      </w:r>
    </w:p>
    <w:p w:rsidR="00B07582" w:rsidRPr="00B07582" w:rsidRDefault="00B07582" w:rsidP="00B07582">
      <w:pPr>
        <w:pStyle w:val="a3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>влечение к смерти (растет  в подростковом возрасте)</w:t>
      </w:r>
    </w:p>
    <w:p w:rsidR="00B07582" w:rsidRPr="00B07582" w:rsidRDefault="00B07582" w:rsidP="00B07582">
      <w:pPr>
        <w:pStyle w:val="a3"/>
        <w:ind w:left="720"/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>имеют суицидальные намерения: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984"/>
        <w:gridCol w:w="2693"/>
      </w:tblGrid>
      <w:tr w:rsidR="00B07582" w:rsidRPr="00B07582" w:rsidTr="00F63F9D">
        <w:tc>
          <w:tcPr>
            <w:tcW w:w="1985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1,3 %</w:t>
            </w:r>
          </w:p>
        </w:tc>
        <w:tc>
          <w:tcPr>
            <w:tcW w:w="1984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10-11 лет</w:t>
            </w:r>
          </w:p>
        </w:tc>
        <w:tc>
          <w:tcPr>
            <w:tcW w:w="2693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Рост ответственности</w:t>
            </w:r>
          </w:p>
        </w:tc>
      </w:tr>
      <w:tr w:rsidR="00B07582" w:rsidRPr="00B07582" w:rsidTr="00F63F9D">
        <w:tc>
          <w:tcPr>
            <w:tcW w:w="1985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1,9 %</w:t>
            </w:r>
          </w:p>
        </w:tc>
        <w:tc>
          <w:tcPr>
            <w:tcW w:w="1984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12-13 лет</w:t>
            </w:r>
          </w:p>
        </w:tc>
        <w:tc>
          <w:tcPr>
            <w:tcW w:w="2693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за свою жизнь</w:t>
            </w:r>
          </w:p>
        </w:tc>
      </w:tr>
      <w:tr w:rsidR="00B07582" w:rsidRPr="00B07582" w:rsidTr="00F63F9D">
        <w:tc>
          <w:tcPr>
            <w:tcW w:w="1985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2,7%</w:t>
            </w:r>
          </w:p>
        </w:tc>
        <w:tc>
          <w:tcPr>
            <w:tcW w:w="1984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14-14 лет</w:t>
            </w:r>
          </w:p>
        </w:tc>
        <w:tc>
          <w:tcPr>
            <w:tcW w:w="2693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 xml:space="preserve">при неумении справляться </w:t>
            </w:r>
          </w:p>
        </w:tc>
      </w:tr>
      <w:tr w:rsidR="00B07582" w:rsidRPr="00B07582" w:rsidTr="00F63F9D">
        <w:tc>
          <w:tcPr>
            <w:tcW w:w="1985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4,5%</w:t>
            </w:r>
          </w:p>
        </w:tc>
        <w:tc>
          <w:tcPr>
            <w:tcW w:w="1984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16-18 лет</w:t>
            </w:r>
          </w:p>
        </w:tc>
        <w:tc>
          <w:tcPr>
            <w:tcW w:w="2693" w:type="dxa"/>
          </w:tcPr>
          <w:p w:rsidR="00B07582" w:rsidRPr="00B07582" w:rsidRDefault="00B07582" w:rsidP="00B0758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07582">
              <w:rPr>
                <w:b w:val="0"/>
                <w:sz w:val="24"/>
                <w:szCs w:val="24"/>
              </w:rPr>
              <w:t>с трудностями</w:t>
            </w:r>
          </w:p>
        </w:tc>
      </w:tr>
    </w:tbl>
    <w:p w:rsidR="00B07582" w:rsidRPr="00B07582" w:rsidRDefault="00B07582" w:rsidP="00B07582">
      <w:pPr>
        <w:pStyle w:val="a3"/>
        <w:jc w:val="left"/>
        <w:rPr>
          <w:b w:val="0"/>
          <w:sz w:val="24"/>
          <w:szCs w:val="24"/>
        </w:rPr>
      </w:pPr>
    </w:p>
    <w:p w:rsidR="00B07582" w:rsidRPr="00B07582" w:rsidRDefault="00B07582" w:rsidP="00B07582">
      <w:pPr>
        <w:pStyle w:val="a3"/>
        <w:numPr>
          <w:ilvl w:val="0"/>
          <w:numId w:val="7"/>
        </w:numPr>
        <w:jc w:val="left"/>
        <w:rPr>
          <w:b w:val="0"/>
          <w:sz w:val="24"/>
          <w:szCs w:val="24"/>
        </w:rPr>
      </w:pPr>
      <w:proofErr w:type="gramStart"/>
      <w:r w:rsidRPr="00B07582">
        <w:rPr>
          <w:b w:val="0"/>
          <w:sz w:val="24"/>
          <w:szCs w:val="24"/>
        </w:rPr>
        <w:t xml:space="preserve">мозаичность, вариабельность </w:t>
      </w:r>
      <w:proofErr w:type="spellStart"/>
      <w:r w:rsidRPr="00B07582">
        <w:rPr>
          <w:b w:val="0"/>
          <w:sz w:val="24"/>
          <w:szCs w:val="24"/>
        </w:rPr>
        <w:t>пресуицидального</w:t>
      </w:r>
      <w:proofErr w:type="spellEnd"/>
      <w:r w:rsidRPr="00B07582">
        <w:rPr>
          <w:b w:val="0"/>
          <w:sz w:val="24"/>
          <w:szCs w:val="24"/>
        </w:rPr>
        <w:t xml:space="preserve"> этапа (по поведению подростков очень часто нельзя понять, что они готовятся к суициду.</w:t>
      </w:r>
      <w:proofErr w:type="gramEnd"/>
      <w:r w:rsidRPr="00B07582">
        <w:rPr>
          <w:b w:val="0"/>
          <w:sz w:val="24"/>
          <w:szCs w:val="24"/>
        </w:rPr>
        <w:t xml:space="preserve"> </w:t>
      </w:r>
      <w:proofErr w:type="gramStart"/>
      <w:r w:rsidRPr="00B07582">
        <w:rPr>
          <w:b w:val="0"/>
          <w:sz w:val="24"/>
          <w:szCs w:val="24"/>
        </w:rPr>
        <w:t xml:space="preserve">Единственный признак, который нельзя скрыть – это дихотомия, </w:t>
      </w:r>
      <w:proofErr w:type="spellStart"/>
      <w:r w:rsidRPr="00B07582">
        <w:rPr>
          <w:b w:val="0"/>
          <w:sz w:val="24"/>
          <w:szCs w:val="24"/>
        </w:rPr>
        <w:t>тунельность</w:t>
      </w:r>
      <w:proofErr w:type="spellEnd"/>
      <w:r w:rsidRPr="00B07582">
        <w:rPr>
          <w:b w:val="0"/>
          <w:sz w:val="24"/>
          <w:szCs w:val="24"/>
        </w:rPr>
        <w:t xml:space="preserve"> сознания: да или нет, все или ничего, черное или белое);</w:t>
      </w:r>
      <w:proofErr w:type="gramEnd"/>
    </w:p>
    <w:p w:rsidR="00B07582" w:rsidRPr="00B07582" w:rsidRDefault="00B07582" w:rsidP="00B07582">
      <w:pPr>
        <w:pStyle w:val="a3"/>
        <w:numPr>
          <w:ilvl w:val="0"/>
          <w:numId w:val="7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>чаще – однократная попытка;</w:t>
      </w:r>
    </w:p>
    <w:p w:rsidR="00B07582" w:rsidRPr="00B07582" w:rsidRDefault="00B07582" w:rsidP="00B07582">
      <w:pPr>
        <w:pStyle w:val="a3"/>
        <w:numPr>
          <w:ilvl w:val="0"/>
          <w:numId w:val="7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>опасное время после попытки  -  24 – 72 часа,  3 месяца; в эти периоды нельзя оставлять подростка одного, иначе может возникнуть риск повторного суицида;</w:t>
      </w:r>
    </w:p>
    <w:p w:rsidR="00B07582" w:rsidRPr="00B07582" w:rsidRDefault="00B07582" w:rsidP="00B07582">
      <w:pPr>
        <w:pStyle w:val="a3"/>
        <w:numPr>
          <w:ilvl w:val="0"/>
          <w:numId w:val="7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 xml:space="preserve">подростку труднее объяснить – дать сигнал о помощи </w:t>
      </w:r>
      <w:proofErr w:type="gramStart"/>
      <w:r w:rsidRPr="00B07582">
        <w:rPr>
          <w:b w:val="0"/>
          <w:sz w:val="24"/>
          <w:szCs w:val="24"/>
        </w:rPr>
        <w:t xml:space="preserve">( </w:t>
      </w:r>
      <w:proofErr w:type="spellStart"/>
      <w:proofErr w:type="gramEnd"/>
      <w:r w:rsidRPr="00B07582">
        <w:rPr>
          <w:b w:val="0"/>
          <w:sz w:val="24"/>
          <w:szCs w:val="24"/>
        </w:rPr>
        <w:t>алекситимия</w:t>
      </w:r>
      <w:proofErr w:type="spellEnd"/>
      <w:r w:rsidRPr="00B07582">
        <w:rPr>
          <w:b w:val="0"/>
          <w:sz w:val="24"/>
          <w:szCs w:val="24"/>
        </w:rPr>
        <w:t>);</w:t>
      </w:r>
    </w:p>
    <w:p w:rsidR="00B07582" w:rsidRPr="00B07582" w:rsidRDefault="00B07582" w:rsidP="00B07582">
      <w:pPr>
        <w:pStyle w:val="a3"/>
        <w:numPr>
          <w:ilvl w:val="0"/>
          <w:numId w:val="7"/>
        </w:numPr>
        <w:jc w:val="left"/>
        <w:rPr>
          <w:b w:val="0"/>
          <w:sz w:val="24"/>
          <w:szCs w:val="24"/>
        </w:rPr>
      </w:pPr>
      <w:r w:rsidRPr="00B07582">
        <w:rPr>
          <w:b w:val="0"/>
          <w:sz w:val="24"/>
          <w:szCs w:val="24"/>
        </w:rPr>
        <w:t xml:space="preserve">суицид как несчастный случай. У большинства подростков нет желания умереть, суицид как стечение обстоятельств. </w:t>
      </w:r>
    </w:p>
    <w:p w:rsidR="00B07582" w:rsidRPr="00B07582" w:rsidRDefault="00B07582" w:rsidP="00B07582">
      <w:pPr>
        <w:pStyle w:val="a3"/>
        <w:jc w:val="left"/>
        <w:rPr>
          <w:b w:val="0"/>
          <w:sz w:val="24"/>
          <w:szCs w:val="24"/>
        </w:rPr>
      </w:pPr>
    </w:p>
    <w:p w:rsidR="00B07582" w:rsidRPr="00B07582" w:rsidRDefault="00B07582" w:rsidP="00B075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sz w:val="24"/>
          <w:szCs w:val="24"/>
        </w:rPr>
        <w:t>Чего хочет подросток, прибегая к суициду?</w:t>
      </w:r>
    </w:p>
    <w:p w:rsidR="00B07582" w:rsidRPr="00B07582" w:rsidRDefault="00B07582" w:rsidP="00B075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Протест, месть, попытка сделать больно другому человеку – «Они еще пожалеют!» Иногда человек считает, что покончив с собой, унесет  проблему и облегчит жизнь своей семье.</w:t>
      </w: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Призыв – изменить невыносимую личностную ситуацию. Поиск помощи: «Заметьте меня! Я нуждаюсь в помощи!» Большинство людей думающих о самоубийстве, не хотят умирать. Самоубийство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как способ получить что-либо (например, внимание, любовь, освобождение от проблем, от чувства безнадежности).</w:t>
      </w: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Избежать кары.</w:t>
      </w: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Самонаказание.</w:t>
      </w: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Отказ от себя (жизнь потеряла интерес и смысл) – у подростков встречается редко.</w:t>
      </w: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Ребенок хочет спрятаться (множество мелких проблем, а взрослые не принимают).</w:t>
      </w: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Подражание кому-то известному.</w:t>
      </w: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Упрямство, добиться цели любой ценой, чаще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псевдосуицид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>, (больше замыслов, попыток; не смерть, а воздействие на значимое окружение).</w:t>
      </w: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Человек рассматривает самоубийство как показатель мужества и силы, романтизма и неординарности.</w:t>
      </w:r>
    </w:p>
    <w:p w:rsidR="00B07582" w:rsidRPr="00B07582" w:rsidRDefault="00B07582" w:rsidP="00B07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Испытать адреналин, возбуждение, пережить приключение.</w:t>
      </w:r>
    </w:p>
    <w:p w:rsidR="00B07582" w:rsidRPr="00B07582" w:rsidRDefault="00B07582" w:rsidP="00B075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582" w:rsidRDefault="00B07582" w:rsidP="00B07582">
      <w:pPr>
        <w:pStyle w:val="a5"/>
        <w:jc w:val="center"/>
        <w:rPr>
          <w:b/>
          <w:sz w:val="24"/>
          <w:szCs w:val="24"/>
        </w:rPr>
      </w:pPr>
    </w:p>
    <w:p w:rsidR="00B07582" w:rsidRDefault="00B07582" w:rsidP="00B07582">
      <w:pPr>
        <w:pStyle w:val="a5"/>
        <w:jc w:val="center"/>
        <w:rPr>
          <w:b/>
          <w:sz w:val="24"/>
          <w:szCs w:val="24"/>
        </w:rPr>
      </w:pPr>
    </w:p>
    <w:p w:rsidR="00B07582" w:rsidRDefault="00B07582" w:rsidP="00B07582">
      <w:pPr>
        <w:pStyle w:val="a5"/>
        <w:jc w:val="center"/>
        <w:rPr>
          <w:b/>
          <w:sz w:val="24"/>
          <w:szCs w:val="24"/>
        </w:rPr>
      </w:pPr>
    </w:p>
    <w:p w:rsidR="00B07582" w:rsidRDefault="00B07582" w:rsidP="00B07582">
      <w:pPr>
        <w:pStyle w:val="a5"/>
        <w:jc w:val="center"/>
        <w:rPr>
          <w:b/>
          <w:sz w:val="24"/>
          <w:szCs w:val="24"/>
        </w:rPr>
      </w:pPr>
    </w:p>
    <w:p w:rsidR="00B07582" w:rsidRDefault="00B07582" w:rsidP="00B07582">
      <w:pPr>
        <w:pStyle w:val="a5"/>
        <w:jc w:val="center"/>
        <w:rPr>
          <w:b/>
          <w:sz w:val="24"/>
          <w:szCs w:val="24"/>
        </w:rPr>
      </w:pPr>
    </w:p>
    <w:p w:rsidR="00B07582" w:rsidRPr="00B07582" w:rsidRDefault="00B07582" w:rsidP="00B07582">
      <w:pPr>
        <w:pStyle w:val="a5"/>
        <w:jc w:val="center"/>
        <w:rPr>
          <w:b/>
          <w:sz w:val="24"/>
          <w:szCs w:val="24"/>
        </w:rPr>
      </w:pPr>
      <w:r w:rsidRPr="00B07582">
        <w:rPr>
          <w:b/>
          <w:sz w:val="24"/>
          <w:szCs w:val="24"/>
        </w:rPr>
        <w:lastRenderedPageBreak/>
        <w:t>В детской психиатрии выделяют специфические синдромы поведения детей, указывающие на готовность к суициду:</w:t>
      </w:r>
    </w:p>
    <w:p w:rsidR="00B07582" w:rsidRPr="00B07582" w:rsidRDefault="00B07582" w:rsidP="00B075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Тревожно-ажитированное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поведение, внешне даже похожее на подъем, однако с проявлениями суеты, спешки.</w:t>
      </w:r>
    </w:p>
    <w:p w:rsidR="00B07582" w:rsidRPr="00B07582" w:rsidRDefault="00B07582" w:rsidP="00B07582">
      <w:pPr>
        <w:pStyle w:val="a7"/>
        <w:ind w:firstLine="0"/>
        <w:rPr>
          <w:sz w:val="24"/>
          <w:szCs w:val="24"/>
        </w:rPr>
      </w:pPr>
      <w:r w:rsidRPr="00B07582">
        <w:rPr>
          <w:sz w:val="24"/>
          <w:szCs w:val="24"/>
        </w:rPr>
        <w:t>Внешняя удовлетворенность – прилив энергии. Если решение покончить с собой принято, а план составлен, то мысли на эту тему перестают мучить, появляется избыток энергии. Внешне расслабляется – может показаться, что отказался от мысли о самоубийстве. Состояние прилива сил может быть опаснее, чем глубокая депрессия.</w:t>
      </w:r>
    </w:p>
    <w:p w:rsidR="00B07582" w:rsidRPr="00B07582" w:rsidRDefault="00B07582" w:rsidP="00B075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Затяжные нарушения сна: подростка преследуют страшные сны с картинками катаклизмов, катастроф, аварий или зловещих животных.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Напряжение аффекта; периодически разряжаемого внешне немотивированной агрессией.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Депрессия, апатия, безмолвие: подросток тяжел на подъем, уходит от обязанностей, бессмысленно проводит время, в поведении видно оцепенение, сонливость.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Выраженное чувство несостоятельности, вины, стыда за себя, отчетливая неуверенность в себе. Этот синдром может маскироваться нарочитой бравадой, вызывающим поведением, дерзостью.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Тяжело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протекающий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пубертат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с выраженными соматическими эндокринными и нервно-психическими нарушениями.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Приведение своих дел в порядок – раздача ценных вещей, возвращение долгов.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Прощание. Может принять форму выражения благодарности различным людям за помощь в разное время жизни.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Письменные указания (в письмах, записках, дневнике).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Словесные указания или угрозы.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Злоупотребление алкоголя, токсикомания, наркомания.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и рискованное поведение.</w:t>
      </w:r>
    </w:p>
    <w:p w:rsidR="00B07582" w:rsidRPr="00B07582" w:rsidRDefault="00B07582" w:rsidP="00B07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В речи: </w:t>
      </w:r>
    </w:p>
    <w:p w:rsidR="00B07582" w:rsidRPr="00B07582" w:rsidRDefault="00B07582" w:rsidP="00B07582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 - прямые оговорки,</w:t>
      </w:r>
    </w:p>
    <w:p w:rsidR="00B07582" w:rsidRPr="00B07582" w:rsidRDefault="00B07582" w:rsidP="00B07582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 -  эгоцентризм восприятия реальности,</w:t>
      </w:r>
    </w:p>
    <w:p w:rsidR="00B07582" w:rsidRPr="00B07582" w:rsidRDefault="00B07582" w:rsidP="00B07582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-  много глаголов директивного характера в контексте, суицидальных высказываний,</w:t>
      </w:r>
    </w:p>
    <w:p w:rsidR="00B07582" w:rsidRPr="00B07582" w:rsidRDefault="00B07582" w:rsidP="00B07582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-  выпадение лексико-семантической группы, описывающей радость, удовольствие,</w:t>
      </w:r>
    </w:p>
    <w:p w:rsidR="00B07582" w:rsidRPr="00B07582" w:rsidRDefault="00B07582" w:rsidP="00B07582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- наличие паралингвистических характеристик, аффективные нарушения: явная замедленность речи, заполнение речевых пауз вздохами, монотонность информации и т.д.</w:t>
      </w:r>
    </w:p>
    <w:p w:rsidR="00B07582" w:rsidRDefault="00B07582" w:rsidP="00B075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582">
        <w:rPr>
          <w:rFonts w:ascii="Times New Roman" w:hAnsi="Times New Roman" w:cs="Times New Roman"/>
          <w:b/>
          <w:bCs/>
          <w:sz w:val="24"/>
          <w:szCs w:val="24"/>
        </w:rPr>
        <w:t>Рекомендации по профилактике суицидального поведения для классных руководителей и социальных педагогов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left="422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07582">
        <w:rPr>
          <w:rFonts w:ascii="Times New Roman" w:hAnsi="Times New Roman" w:cs="Times New Roman"/>
          <w:b/>
          <w:sz w:val="24"/>
          <w:szCs w:val="24"/>
        </w:rPr>
        <w:t>Анализируйте поведение подростка.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Суицидальная превенция состоит не только в заботе и участии друзей, но и в способности распознать признаки грядущей опасности. Ваше знание ее принципов и стремление обладать этой информацией может спасти чью-то жизнь. Делясь ими с </w:t>
      </w:r>
      <w:r w:rsidRPr="00B07582">
        <w:rPr>
          <w:rFonts w:ascii="Times New Roman" w:hAnsi="Times New Roman" w:cs="Times New Roman"/>
          <w:sz w:val="24"/>
          <w:szCs w:val="24"/>
        </w:rPr>
        <w:lastRenderedPageBreak/>
        <w:t>другими, вы способны разрушить мифы и заблужде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ния, из-за которых не предотвращаются многие суициды.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Ищите признаки возможной опасности: суицидальные угрозы, предшествующие попытки самоубийства, депрессии, значительные изменения поведения или личности человека, а также приготовления к последнему воле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изъявлению. Уловите проявления беспомощности и безнадежности и узнай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те, не является ли человек одиноким и изолированным. Чем больше будет людей, осознающих эти предостережения, тем значительнее шансы исчез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новения самоубийства из перечня основных причин смерти.</w:t>
      </w:r>
    </w:p>
    <w:p w:rsidR="00B07582" w:rsidRPr="00B07582" w:rsidRDefault="00B07582" w:rsidP="00B07582">
      <w:pPr>
        <w:tabs>
          <w:tab w:val="left" w:pos="605"/>
        </w:tabs>
        <w:autoSpaceDE w:val="0"/>
        <w:autoSpaceDN w:val="0"/>
        <w:adjustRightInd w:val="0"/>
        <w:spacing w:line="240" w:lineRule="auto"/>
        <w:ind w:left="403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sz w:val="24"/>
          <w:szCs w:val="24"/>
        </w:rPr>
        <w:t xml:space="preserve">2. Примите </w:t>
      </w:r>
      <w:proofErr w:type="spellStart"/>
      <w:r w:rsidRPr="00B07582">
        <w:rPr>
          <w:rFonts w:ascii="Times New Roman" w:hAnsi="Times New Roman" w:cs="Times New Roman"/>
          <w:b/>
          <w:sz w:val="24"/>
          <w:szCs w:val="24"/>
        </w:rPr>
        <w:t>суицидента</w:t>
      </w:r>
      <w:proofErr w:type="spellEnd"/>
      <w:r w:rsidRPr="00B07582">
        <w:rPr>
          <w:rFonts w:ascii="Times New Roman" w:hAnsi="Times New Roman" w:cs="Times New Roman"/>
          <w:b/>
          <w:sz w:val="24"/>
          <w:szCs w:val="24"/>
        </w:rPr>
        <w:t xml:space="preserve"> как личность.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Допустите возможность, что у человека действительно могут быть се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рьезные суицидальные намерения. Не считайте, что он не способен или не сможет решиться на самоубийство. Тысячи людей — всех возрастов, рас и социальных групп — совершают самоубийства. Не позволяйте другим вво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дить вас в заблуждение относительно несерьезности конкретной суицидаль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ной ситуации. Если вы полагаете, что кому-либо угрожает опасность самоу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бийства, действуйте в соответствии со своими собственными убеждениями. Опасность ошибки преувеличения потенциальной угрозы — ничто по срав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нению с тем, что кто-то может погибнуть из-за вашего </w:t>
      </w:r>
      <w:r w:rsidRPr="00B07582">
        <w:rPr>
          <w:rFonts w:ascii="Times New Roman" w:hAnsi="Times New Roman" w:cs="Times New Roman"/>
          <w:b/>
          <w:sz w:val="24"/>
          <w:szCs w:val="24"/>
        </w:rPr>
        <w:t>невмешательства.</w:t>
      </w:r>
    </w:p>
    <w:p w:rsidR="00B07582" w:rsidRPr="00B07582" w:rsidRDefault="00B07582" w:rsidP="00B07582">
      <w:pPr>
        <w:tabs>
          <w:tab w:val="left" w:pos="605"/>
        </w:tabs>
        <w:autoSpaceDE w:val="0"/>
        <w:autoSpaceDN w:val="0"/>
        <w:adjustRightInd w:val="0"/>
        <w:spacing w:line="240" w:lineRule="auto"/>
        <w:ind w:left="403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sz w:val="24"/>
          <w:szCs w:val="24"/>
        </w:rPr>
        <w:t>3. Установите заботливые взаимоотношения.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Не существует универсальных способов решения такой серьезной про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блемы, какой является самоубийство. Но вы можете сделать гигантский шаг вперед, если станете на позицию уверенного принятия отчаявшегося чело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века. В дальнейшем очень многое зависит от качества ваших взаимоотноше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ний. Их следует выражать не только словами, но и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невербальной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>; в этих обстоятельствах уместнее не морализирование, а поддержка.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582">
        <w:rPr>
          <w:rFonts w:ascii="Times New Roman" w:hAnsi="Times New Roman" w:cs="Times New Roman"/>
          <w:sz w:val="24"/>
          <w:szCs w:val="24"/>
        </w:rPr>
        <w:t>Постарайтесь помочь подростку, склонному к повышенной тревож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ности, избавиться от самоосуждения и других переживаний, разобраться в свои чувствах.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Для человека,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кажется, что он бесполезен и нелю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бим, забота и участие являются мощными сдерживающими факторами.</w:t>
      </w:r>
    </w:p>
    <w:p w:rsidR="00B07582" w:rsidRPr="00B07582" w:rsidRDefault="00B07582" w:rsidP="00B07582">
      <w:pPr>
        <w:tabs>
          <w:tab w:val="left" w:pos="605"/>
        </w:tabs>
        <w:autoSpaceDE w:val="0"/>
        <w:autoSpaceDN w:val="0"/>
        <w:adjustRightInd w:val="0"/>
        <w:spacing w:line="240" w:lineRule="auto"/>
        <w:ind w:left="403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07582">
        <w:rPr>
          <w:rFonts w:ascii="Times New Roman" w:hAnsi="Times New Roman" w:cs="Times New Roman"/>
          <w:b/>
          <w:sz w:val="24"/>
          <w:szCs w:val="24"/>
        </w:rPr>
        <w:t xml:space="preserve"> Будьте внимательным слушателем.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особенно страдают от сильного чувства отчуждения. В силу этого они бывают не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настроены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принять ваши советы. Гораздо больше они нуждаются и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своей боли, фрустрации и того, о чем говорят: «У меня нет ничего такого, ради чего стоило бы жить». Если человек стра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дает от депрессии, то ему нужно дать возможность больше говорить самому.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У вас может появиться фрустрация, обида или гнев, если человек не от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ветит немедленно на ваши мысли и потребности. Понимание, что у того, о ком вы заботитесь, существует суицидальная настроенность, обычно вызы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вает у помощника боязнь отвержения, бессилия или ненужности. Несмотря на это, помните, что этому человеку трудно сосредоточиться на чем-то, кро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ме своей безысходности. Он хочет избавиться от боли, но не может най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ти исцеляющего выхода. Если кто-то признается вам, что думает о самоубийстве, не осуждайте его за эти высказывания. Постарайтесь по возможно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сти остаться спокойным и понимающим. Вы можете сказать: «Я очень ценю вашу откровенность, ведь для того, чтобы поделиться своими чувствами, сейчас от вас требуется много мужества». Вы можете оказать неоценимую помощь, выслушав слова, выражающие чувства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лого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человека, будь то пе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чаль, вина, страх или гнев. Иногда, если вы </w:t>
      </w:r>
      <w:r w:rsidRPr="00B07582">
        <w:rPr>
          <w:rFonts w:ascii="Times New Roman" w:hAnsi="Times New Roman" w:cs="Times New Roman"/>
          <w:sz w:val="24"/>
          <w:szCs w:val="24"/>
        </w:rPr>
        <w:lastRenderedPageBreak/>
        <w:t xml:space="preserve">просто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посидите с ним, это явится доказательством вашего заинтересованного и заботливого отно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шения.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Как психологи, так и педагоги должны развивать в себе искусство «слу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шать третьим ухом». Под этим подразумевается проникновение в то, что выражается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>: поведением, аппетитом, настроением и мимикой, движениями, нарушениями сна, готовностью к импульсивным поступкам в острой кризисной ситуации. Несмотря на то, что основные предвестники са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моубийства часто завуалированы, они могут быть распознаны восприимчи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вым слушателем.</w:t>
      </w:r>
    </w:p>
    <w:p w:rsidR="00B07582" w:rsidRPr="00B07582" w:rsidRDefault="00B07582" w:rsidP="00B07582">
      <w:pPr>
        <w:tabs>
          <w:tab w:val="left" w:pos="605"/>
        </w:tabs>
        <w:autoSpaceDE w:val="0"/>
        <w:autoSpaceDN w:val="0"/>
        <w:adjustRightInd w:val="0"/>
        <w:spacing w:line="240" w:lineRule="auto"/>
        <w:ind w:left="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sz w:val="24"/>
          <w:szCs w:val="24"/>
        </w:rPr>
        <w:t>5. Не спорьте.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Сталкиваясь с суицидальной угрозой, друзья и родственники часто от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вечают: «Подумай, ведь ты же живешь гораздо лучше других людей: тебе бы следовало благодарить судьбу». Этот ответ сразу блокирует дальнейшее обсуждение; такие замечания вызывают у несчастного и без того человека еще большую подавленность. Желая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помочь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таким образом, близкие спо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собствуют обратному эффекту.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Можно встретить часто и другое знакомое замечание: «Ты понимаешь, какие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несчастья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и позор ты навлечешь на свою семью?». Но, возможно, за ним скрывается именно та мысль, которую желает осуществить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суицидент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>. Ни в коем случае не проявляйте агрессию, если вы присутствуете при разго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воре о самоубийстве, и постарайтесь не выражать потрясения тем, что услы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шали. Вступая в дискуссию с подавленным человеком, вы можете не только проиграть спор, но и потерять его самого.</w:t>
      </w:r>
    </w:p>
    <w:p w:rsidR="00B07582" w:rsidRPr="00B07582" w:rsidRDefault="00B07582" w:rsidP="00B07582">
      <w:pPr>
        <w:tabs>
          <w:tab w:val="left" w:pos="605"/>
        </w:tabs>
        <w:autoSpaceDE w:val="0"/>
        <w:autoSpaceDN w:val="0"/>
        <w:adjustRightInd w:val="0"/>
        <w:spacing w:line="240" w:lineRule="auto"/>
        <w:ind w:left="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07582">
        <w:rPr>
          <w:rFonts w:ascii="Times New Roman" w:hAnsi="Times New Roman" w:cs="Times New Roman"/>
          <w:b/>
          <w:sz w:val="24"/>
          <w:szCs w:val="24"/>
        </w:rPr>
        <w:t xml:space="preserve"> Задавайте вопросы.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Если вы задаете такие косвенные вопросы, как: «Я надеюсь, что ты не замышляешь самоубийства?», то в них подразумевается ответ, который вам бы хотелось услышать. Если близкий человек ответит: «Нет», то вам, скорее всего, не удастся помочь в разрешении суицидального кризиса.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Лучший способ вмешаться в кризис - это заботливо задать прямой во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прос: «Ты думаешь о самоубийстве?». Он не приведет к подобной мысли, если у человека ее не было; наоборот, когда он думает о самоубийстве и, на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конец, находит кого-то, кому небезразличны его переживания и кто согласен обсудить эту запретную тему, то он часто чувствует облегчение, и ему дает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ся возможность понять свои чувства и достичь катарсиса.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Следует спокойно и доходчиво спросить о тревожащей ситуации, на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пример: «С каких пор вы считаете свою жизнь столь безнадежной? Как вы думаете, почему у вас появились эти чувства? Есть ли у вас конкретные со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ображения о том, каким образом покончить с собой? Если вы раньше раз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мышляли о самоубийстве, что вас останавливало?». Чтобы помочь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суициденту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разобраться в своих мыслях, можно иногда перефразировать, повто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рить наиболее существенные его ответы: «Иными словами, вы говорите...». Ваше согласие выслушать и обсудить то, чем хотят поделиться с вами, будет большим облегчением для отчаявшегося человека, который испытывает бо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язнь, что вы его осудите, и готов к тому, чтобы уйти.</w:t>
      </w:r>
    </w:p>
    <w:p w:rsidR="00B07582" w:rsidRPr="00B07582" w:rsidRDefault="00B07582" w:rsidP="00B0758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ab/>
        <w:t>Если суицидальные намерения предполагаются у подростка, подведите его вопросами к обозначению проблемы, не провоцируйте, не подогревайте интерес к теме.</w:t>
      </w:r>
    </w:p>
    <w:p w:rsidR="00B07582" w:rsidRPr="00B07582" w:rsidRDefault="00B07582" w:rsidP="00B07582">
      <w:pPr>
        <w:tabs>
          <w:tab w:val="left" w:pos="614"/>
        </w:tabs>
        <w:autoSpaceDE w:val="0"/>
        <w:autoSpaceDN w:val="0"/>
        <w:adjustRightInd w:val="0"/>
        <w:spacing w:line="240" w:lineRule="auto"/>
        <w:ind w:left="4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sz w:val="24"/>
          <w:szCs w:val="24"/>
        </w:rPr>
        <w:t>7. Не предлагайте неоправданных утешений.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Одним из важных механизмов психологической защиты является раци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онализация. После того, что вы услышали от кого-то о суицидальной угро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зе, у вас может возникнуть </w:t>
      </w:r>
      <w:r w:rsidRPr="00B07582">
        <w:rPr>
          <w:rFonts w:ascii="Times New Roman" w:hAnsi="Times New Roman" w:cs="Times New Roman"/>
          <w:sz w:val="24"/>
          <w:szCs w:val="24"/>
        </w:rPr>
        <w:lastRenderedPageBreak/>
        <w:t>желание сказать: «Нет, вы так на самом деле не думаете». Для этих умозаключений зачастую нет никаких оснований за ис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ключением вашей личной тревоги.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Причина, по которой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суицидент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посвящает в свои мысли, состоит в желании вызвать обеспокоенность его ситуацией. Если вы не проявите за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интересованности и отзывчивости, то депрессивный человек может посчи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тать суждение типа: «Вы на самом деле так не думаете» как проявление отвержения и недоверия. Если вести с ним беседу с любовью и заботой, то это значительно снизит угрозу самоубийства. В противном случае его можно довести до суицида банальными утешениями как раз тогда, когда он отчаянно нуждаемся в искреннем, заботливом и откровенном участии в его судьбе.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Суицидальные люди с презрением относятся к замечаниям тина: «Ничего, ничего, у всех есть такие же проблемы, как у тебя» и другим аналогичным клише, поскольку они резко контрастируют с их мучениями. Эти выводы лишь минимизируют, уничижают их чувства и заставляют ощущать себя еще более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ненужными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и бесполезными.</w:t>
      </w:r>
    </w:p>
    <w:p w:rsidR="00B07582" w:rsidRPr="00B07582" w:rsidRDefault="00B07582" w:rsidP="00B07582">
      <w:pPr>
        <w:tabs>
          <w:tab w:val="left" w:pos="614"/>
        </w:tabs>
        <w:autoSpaceDE w:val="0"/>
        <w:autoSpaceDN w:val="0"/>
        <w:adjustRightInd w:val="0"/>
        <w:spacing w:line="240" w:lineRule="auto"/>
        <w:ind w:left="4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07582">
        <w:rPr>
          <w:rFonts w:ascii="Times New Roman" w:hAnsi="Times New Roman" w:cs="Times New Roman"/>
          <w:b/>
          <w:sz w:val="24"/>
          <w:szCs w:val="24"/>
        </w:rPr>
        <w:t xml:space="preserve"> Предложите конструктивный выход.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Вместо того чтобы говорить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суициденту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>: «Подумай, какую боль прине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сет твоя смерть близким», попросите поразмыслить об альтернативных ре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шениях, которые, возможно, еще не приходили ему в голову.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Одна из наиболее важных задач профилактики суицидов состоит в том, чтобы помочь определить источник психического дискомфорта. Это может быть трудным, поскольку «питательной средой» суицида является секрет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ность. Наиболее подходящими вопросами для стимуляции дискуссии могут быть: «Что с вами случилось за последнее время? Когда вы почувствовали себя хуже? Что произошло в вашей жизни с тех пор, как возникли эти перемены? К кому из окружающих они имели отношение?». Потенциального са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моубийцу следует подтолкнуть к тому, чтобы он идентифицировал пробле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му и как можно точнее определил, что ее усугубляет.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Отчаявшегося человека необходимо уверить, что он может говорить о чувствах без стеснения, даже о таких отрицательных эмоциях, как нена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висть, горечь или желание отомстить. Если человек все же не решается про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явить свои сокровенные чувства, то, возможно, вам удастся навести на от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вет, заметив: «Мне кажется, вы очень расстроены», или: «По моему мнению, вы сейчас заплачете». Имеет смысл также сказать: «Вы все-таки взволнова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ны. Может, если вы поделитесь своими проблемами со мной, я постараюсь понять вас».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Если кризисная ситуация и эмоции выражены, то далее следует выяс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нение, как человек разрешал сходные ситуации в прошлом. Это называет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ся «оценкой средств, имеющихся для решения проблемы». Она включает выслушивание описания предыдущего опыта в аналогичной ситуации. Для инициирования можно задать вопрос: «Не было ли у вас раньше сходных переживаний?». Существует уникальная возможность совместно раскрыть способы, которыми человек справлялся с кризисом в прошлом. Они могут быть полезны для разрешения и настоящего конфликта.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Постарайтесь выяснить, что остается, тем не менее, позитивно значи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мым для человека. Что он еще ценит. Отметьте признаки эмоционального оживления, когда речь зайдет о «самом лучшем» времени в жизни, особенно следите за его глазами. Что из имеющего для него значимость достижимо? Кто те люди, которые продолжают его волновать? И теперь, когда жизненная ситуация проанализирована, не возникло ли каких-либо альтернатив? Не по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явился ли луч надежды?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left="4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left="4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left="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sz w:val="24"/>
          <w:szCs w:val="24"/>
        </w:rPr>
        <w:t>9. Вселяйте надежду.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Работа со склонными к саморазрушению, депрессивными личностями является серьезной и ответственной. Психотерапевты давно пришли к вы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воду, что ценным является сосредоточение на том, что они говорят или чув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ствуют. Когда беспокоящие скрытые мысли выходят на поверхность, беды кажутся менее фатальными и более разрешимыми. Терзаемый тревогой че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ловек может прийти к мысли: «Я так и не знаю, как разрешить эту ситуацию. Но теперь, когда ясны мои затруднения, я вижу, что, быть может, еще есть какая-то надежда».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Надежда помогает человеку выйти из поглощенности мыслями о само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убийстве.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Потерю надежды на достойное будущее отражают записки, оставлен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ные самоубийцами. Саморазрушение происходит, если люди утрачивают последние капли оптимизма, а их близкие каким-то образом подтвержда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ют тщетность надежд. Кто-то по этому поводу остроумно заметил: «Мы смеемся над людьми, которые надеются, и отправляем в больницы тех, кто утратил надежду». Как бы то ни было, надежда должна исходить из реальности. Не имеет смысла говорить: «Не волнуйся, все будет хорошо», когда все хорошо быть </w:t>
      </w:r>
      <w:r w:rsidRPr="00B07582">
        <w:rPr>
          <w:rFonts w:ascii="Times New Roman" w:hAnsi="Times New Roman" w:cs="Times New Roman"/>
          <w:bCs/>
          <w:sz w:val="24"/>
          <w:szCs w:val="24"/>
        </w:rPr>
        <w:t>не</w:t>
      </w:r>
      <w:r w:rsidRPr="00B0758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07582">
        <w:rPr>
          <w:rFonts w:ascii="Times New Roman" w:hAnsi="Times New Roman" w:cs="Times New Roman"/>
          <w:sz w:val="24"/>
          <w:szCs w:val="24"/>
        </w:rPr>
        <w:t>может. Надежда не может строиться па пустых утешениях. Надежда возникает не из оторванных от реальности фанта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зий, а из существующей способности желать и достигать. Умерший люби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мый человек не может возвратиться, как ни надейся и ни молись. Но его близкие могут открыть для себя новое понимание жизни. Надежды долж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ны быть обоснованны: когда корабль разбивается о камни, есть различия между надеждой «доплыть до ближайшего берега или достичь противо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положного берега океана». Когда люди полностью теряют надежду на до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стойное будущее, они нуждаются в поддерживающем совете, в предло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жении какой-то альтернативы. «Как бы вы могли изменить ситуацию?», «Какому вмешательству извне вы могли бы противостоять?». «К кому вы могли бы обратиться за помощью?». Поскольку суицидальные лица стра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дают от внутреннего эмоционального дискомфорта, все окружающее ка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жется им мрачным. Но им важно открыть, что не имеет смысла застревать на одном полюсе эмоций.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Человек может любить, не отрицая, что иногда испытывает откровен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ную ненависть; смысл жизни не исчезает, даже если она приносит душев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ную боль. Тьма и свет, радости и печали, счастье и страдание являются не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разделимо переплетенными нитями в ткани человеческого существования. Таким образом, основания дня реалистичной надежды должны быть пред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ставлены честно, убедительно и мягко.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82">
        <w:rPr>
          <w:rFonts w:ascii="Times New Roman" w:hAnsi="Times New Roman" w:cs="Times New Roman"/>
          <w:b/>
          <w:sz w:val="24"/>
          <w:szCs w:val="24"/>
        </w:rPr>
        <w:t>10. Оцените степень риска самоубийства.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Постарайтесь определить серьезность намерений. Ведь намерения могут различаться, начиная с мимолетных, расплывчатых мыслей о такой «возможности» и кончая разработанным планом суицида путем отравле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ния, прыжка с высоты, использования огнестрельного оружия или веревки. Очень важно выявить и другие факторы, такие как алкоголизм, употребле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ние наркотиков, степень эмоциональных нарушений и дезорганизации по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ведения, чувство безнадежности и беспомощности. Неоспоримым фактом является то, что чем более детально разработан метод самоубийства, тем выше его потенциальный риск. Очень мало сомнений в серьезности ситу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ации остается, например, если депрессивный подросток, не скрывая, дарит кому-то свой любимый магнитофон, с которым он ни за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расстал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ся раньше.</w:t>
      </w:r>
    </w:p>
    <w:p w:rsidR="00B07582" w:rsidRPr="00B07582" w:rsidRDefault="00B07582" w:rsidP="00B07582">
      <w:pPr>
        <w:tabs>
          <w:tab w:val="left" w:pos="682"/>
        </w:tabs>
        <w:autoSpaceDE w:val="0"/>
        <w:autoSpaceDN w:val="0"/>
        <w:adjustRightInd w:val="0"/>
        <w:spacing w:line="240" w:lineRule="auto"/>
        <w:ind w:left="4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582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B07582">
        <w:rPr>
          <w:rFonts w:ascii="Times New Roman" w:hAnsi="Times New Roman" w:cs="Times New Roman"/>
          <w:sz w:val="24"/>
          <w:szCs w:val="24"/>
        </w:rPr>
        <w:t xml:space="preserve"> </w:t>
      </w:r>
      <w:r w:rsidRPr="00B07582">
        <w:rPr>
          <w:rFonts w:ascii="Times New Roman" w:hAnsi="Times New Roman" w:cs="Times New Roman"/>
          <w:b/>
          <w:bCs/>
          <w:sz w:val="24"/>
          <w:szCs w:val="24"/>
        </w:rPr>
        <w:t>Не оставляйте человека одного в ситуации суицидального риска.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lastRenderedPageBreak/>
        <w:t>Оставайтесь с ним как можно дольше или попросите кого-нибудь по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быть с ним, пока не разрешится кризис или не прибудет помощь. Помните, что Поддержка накладывает на вас определенную ответственность.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Для того чтобы показать человеку, что окружающие заботятся о нем, и создать чув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ство жизненной перспективы, вы можете заключить с ним так называемый суицидальный контракт — попросить об обещании связаться с вами перед тем, как он решится на суицидальные действия в будущем для того, чтобы вы еще раз смогли обсудить возможные альтернативы поведения.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Как это ни странно, такое соглашение может оказаться весьма эффективным.</w:t>
      </w:r>
    </w:p>
    <w:p w:rsidR="00B07582" w:rsidRPr="00B07582" w:rsidRDefault="00B07582" w:rsidP="00B07582">
      <w:pPr>
        <w:tabs>
          <w:tab w:val="left" w:pos="682"/>
        </w:tabs>
        <w:autoSpaceDE w:val="0"/>
        <w:autoSpaceDN w:val="0"/>
        <w:adjustRightInd w:val="0"/>
        <w:spacing w:line="240" w:lineRule="auto"/>
        <w:ind w:left="4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582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B07582">
        <w:rPr>
          <w:rFonts w:ascii="Times New Roman" w:hAnsi="Times New Roman" w:cs="Times New Roman"/>
          <w:sz w:val="24"/>
          <w:szCs w:val="24"/>
        </w:rPr>
        <w:t xml:space="preserve"> </w:t>
      </w:r>
      <w:r w:rsidRPr="00B07582">
        <w:rPr>
          <w:rFonts w:ascii="Times New Roman" w:hAnsi="Times New Roman" w:cs="Times New Roman"/>
          <w:b/>
          <w:bCs/>
          <w:sz w:val="24"/>
          <w:szCs w:val="24"/>
        </w:rPr>
        <w:t>Обратитесь за помощью к специалистам.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имеют суженное поле зрения, своеобразное «туннельное сознание». Их разум не в состоянии восстановить полную картину того, как следует разрешать непереносимые проблемы. Первая просьба часто состо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ит в том, чтобы им была оказана помощь. Друзья, несомненно, могут иметь благие намерения, но им может не хватать умения и опыта, кроме того, они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склонны к излишней эмоциональности.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испытывающих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суицидальные тенденции возможным помощни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ком может оказаться священник. Многие священнослужители являются пре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восходными консультантами — понимающими, чуткими и достойными до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верия. Хотя есть среди них и такие, которые не подготовлены к кризисному вмешательству. Морализированием и поучающими банальностями они мо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гут подтолкнуть человека еще к большей изоляции и самообвинениям.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Источником помощи являются врачи. Они обычно хорошо информиро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ваны, могут правильно оценить серьезность ситуации и направить человека к знающему специалисту. Вначале же, пока пациент не получил квалифици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рованной помощи, врач может назначить ему препараты</w:t>
      </w:r>
      <w:r w:rsidRPr="00B0758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07582">
        <w:rPr>
          <w:rFonts w:ascii="Times New Roman" w:hAnsi="Times New Roman" w:cs="Times New Roman"/>
          <w:bCs/>
          <w:spacing w:val="-10"/>
          <w:sz w:val="24"/>
          <w:szCs w:val="24"/>
        </w:rPr>
        <w:t>для</w:t>
      </w:r>
      <w:r w:rsidRPr="00B0758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07582">
        <w:rPr>
          <w:rFonts w:ascii="Times New Roman" w:hAnsi="Times New Roman" w:cs="Times New Roman"/>
          <w:sz w:val="24"/>
          <w:szCs w:val="24"/>
        </w:rPr>
        <w:t>снижения ин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тенсивности депрессивных переживаний.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Более профессиональную помощь могут оказать клинические психологи, психотерапевты и психиатры. Благодаря своим знаниям, умениям и психо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терапевтическому влиянию эти специалисты обладают уникальными способ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ностями понимать сокровенные чувства, потребности и ожидания человека.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Во время психотерапевтической консультации отчаявшиеся люди глуб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же раскрывают свое страдание и тревоги. Если депрессивный человек не склонен к сотрудничеству и не ищет помощи специалистов, то еще одним методом лечения является семейная терапия. В этом случае об отчаявшемся не говорят «пациент». Все члены семьи получают поддержку, высказывают свои намерения и огорчения, конструктивно вырабатывая более комфорт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ный стиль совместной жизни. Наряду с конструктивным снятием эмоцио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нального дискомфорта при семейной терапии могут быть произведены пер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сональные изменения в окружении.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left="5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582">
        <w:rPr>
          <w:rFonts w:ascii="Times New Roman" w:hAnsi="Times New Roman" w:cs="Times New Roman"/>
          <w:b/>
          <w:bCs/>
          <w:sz w:val="24"/>
          <w:szCs w:val="24"/>
        </w:rPr>
        <w:t>13. Важность сохранения заботы и поддержки.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Если критическая ситуация и миновала, то специалисты или семья не могут позволить себе расслабиться. За улучшение часто принимают повы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шение психической активности больного. Бывает так, что накануне самоу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бийства депрессивные люди бросаются в водоворот деятельности. Они про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сят прощения у всех, кого обидели. Видя это, вы облегченно вздыхаете и ослабляете бдительность. Но эти поступки могут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свидетельствовать о ре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шении рассчитаться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со всеми долгами и обязательствами, после чего можно покончить с собой. И действительно, половина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суицидентов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совершает са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моубийство не позже, чем через три месяца после начала психологическо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го кризиса.</w:t>
      </w:r>
    </w:p>
    <w:p w:rsidR="00B07582" w:rsidRPr="00B07582" w:rsidRDefault="00B07582" w:rsidP="00B07582">
      <w:pPr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lastRenderedPageBreak/>
        <w:t xml:space="preserve">Иногда в суматохе жизни окружающие забывали о лицах, совершивших суицидальные попытки. По иронии судьбы к ним многие относятся, как к </w:t>
      </w:r>
      <w:proofErr w:type="gramStart"/>
      <w:r w:rsidRPr="00B07582">
        <w:rPr>
          <w:rFonts w:ascii="Times New Roman" w:hAnsi="Times New Roman" w:cs="Times New Roman"/>
          <w:sz w:val="24"/>
          <w:szCs w:val="24"/>
        </w:rPr>
        <w:t>неумехам</w:t>
      </w:r>
      <w:proofErr w:type="gramEnd"/>
      <w:r w:rsidRPr="00B07582">
        <w:rPr>
          <w:rFonts w:ascii="Times New Roman" w:hAnsi="Times New Roman" w:cs="Times New Roman"/>
          <w:sz w:val="24"/>
          <w:szCs w:val="24"/>
        </w:rPr>
        <w:t xml:space="preserve"> и неудачникам. Часто они сталкиваются с двойным презре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нием: с одной стороны, они «ненормальные», так как хотят умереть, а с дру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гой — они столь «некомпетентны», что и этого не могут сделать качествен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но. Они испытывают большие трудности в поисках принятия и сочувствия семьи и общества.</w:t>
      </w:r>
    </w:p>
    <w:p w:rsidR="00B07582" w:rsidRPr="00B07582" w:rsidRDefault="00B07582" w:rsidP="00B07582">
      <w:pPr>
        <w:spacing w:line="240" w:lineRule="auto"/>
        <w:ind w:firstLine="3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582">
        <w:rPr>
          <w:rFonts w:ascii="Times New Roman" w:hAnsi="Times New Roman" w:cs="Times New Roman"/>
          <w:sz w:val="24"/>
          <w:szCs w:val="24"/>
        </w:rPr>
        <w:t>Эмоциональные проблемы, приводящие к суициду, редко разрешают</w:t>
      </w:r>
      <w:r w:rsidRPr="00B07582">
        <w:rPr>
          <w:rFonts w:ascii="Times New Roman" w:hAnsi="Times New Roman" w:cs="Times New Roman"/>
          <w:sz w:val="24"/>
          <w:szCs w:val="24"/>
        </w:rPr>
        <w:softHyphen/>
        <w:t>ся полностью, даже когда кажется, что худшее позади. Поэтому никогда не следует</w:t>
      </w:r>
      <w:r w:rsidRPr="00B075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7582">
        <w:rPr>
          <w:rFonts w:ascii="Times New Roman" w:hAnsi="Times New Roman" w:cs="Times New Roman"/>
          <w:sz w:val="24"/>
          <w:szCs w:val="24"/>
        </w:rPr>
        <w:t xml:space="preserve">обещать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суициденту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полной конфиденциальности. Оказание помо</w:t>
      </w:r>
      <w:r w:rsidRPr="00B07582">
        <w:rPr>
          <w:rFonts w:ascii="Times New Roman" w:hAnsi="Times New Roman" w:cs="Times New Roman"/>
          <w:sz w:val="24"/>
          <w:szCs w:val="24"/>
        </w:rPr>
        <w:softHyphen/>
        <w:t xml:space="preserve">щи не означает, что необходимо соблюдать полное молчание. Как правило, подавая сигналы возможного самоубийства, отчаявшийся человек просит о помощи. И, несомненно, ситуация не разрешится до тех пор, пока </w:t>
      </w:r>
      <w:proofErr w:type="spellStart"/>
      <w:r w:rsidRPr="00B07582">
        <w:rPr>
          <w:rFonts w:ascii="Times New Roman" w:hAnsi="Times New Roman" w:cs="Times New Roman"/>
          <w:sz w:val="24"/>
          <w:szCs w:val="24"/>
        </w:rPr>
        <w:t>суицидент</w:t>
      </w:r>
      <w:proofErr w:type="spellEnd"/>
      <w:r w:rsidRPr="00B07582">
        <w:rPr>
          <w:rFonts w:ascii="Times New Roman" w:hAnsi="Times New Roman" w:cs="Times New Roman"/>
          <w:sz w:val="24"/>
          <w:szCs w:val="24"/>
        </w:rPr>
        <w:t xml:space="preserve"> не адаптируется в жизни.</w:t>
      </w:r>
      <w:r w:rsidRPr="00B075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для тех, кто рядом с человеком, склонным к суициду: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1. Не отталкивайте его, если он решил разделить с вами проблемы, даже если вы потрясены сложившейся ситуацией;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2. Доверьтесь своей интуиции, если вы чувствуете суицидальные наклонности в данном индивиде, не игнорируйте предупреждающие знаки;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3. Не предлагайте того, чего не в состоянии сделать;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4. 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5. Сохраняйте спокойствие и не осуждайте его, не зависимо от того, что он говорит;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6. 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7. Постарайтесь узнать у него план действий, так как конкретный план – это знак реальной опасности;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8. Убедите его, что есть конкретный человек, к которому можно обратиться за помощью;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9. Не предлагайте упрощенных решений;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10. Дайте понять, что хотите поговорить о чувствах, что не осуждаете его за эти чувства;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11. 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12. Помогите найти людей и места, которые смогли бы снизить пережитый стресс;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13. При малейшей возможности действуйте так, чтобы несколько изменить его внутреннее состояние;</w:t>
      </w:r>
    </w:p>
    <w:p w:rsidR="00B07582" w:rsidRPr="00B07582" w:rsidRDefault="00B07582" w:rsidP="00B07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582">
        <w:rPr>
          <w:rFonts w:ascii="Times New Roman" w:hAnsi="Times New Roman" w:cs="Times New Roman"/>
          <w:color w:val="000000"/>
          <w:sz w:val="24"/>
          <w:szCs w:val="24"/>
        </w:rPr>
        <w:t>14. Помогите ему понять, что присутствующее чувство безнадежности не будет длиться вечно.</w:t>
      </w:r>
    </w:p>
    <w:p w:rsidR="00B07582" w:rsidRPr="00B07582" w:rsidRDefault="00B07582" w:rsidP="00B07582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B07582" w:rsidRPr="00B07582" w:rsidSect="009D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1E15A2"/>
    <w:lvl w:ilvl="0">
      <w:numFmt w:val="bullet"/>
      <w:lvlText w:val="*"/>
      <w:lvlJc w:val="left"/>
    </w:lvl>
  </w:abstractNum>
  <w:abstractNum w:abstractNumId="1">
    <w:nsid w:val="05F708D2"/>
    <w:multiLevelType w:val="hybridMultilevel"/>
    <w:tmpl w:val="FCFE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E2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9A24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1A4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8758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184822"/>
    <w:multiLevelType w:val="hybridMultilevel"/>
    <w:tmpl w:val="065E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C65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3F554E4"/>
    <w:multiLevelType w:val="hybridMultilevel"/>
    <w:tmpl w:val="FC34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D08CB"/>
    <w:multiLevelType w:val="hybridMultilevel"/>
    <w:tmpl w:val="10A0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582"/>
    <w:rsid w:val="0002041A"/>
    <w:rsid w:val="000557D3"/>
    <w:rsid w:val="000C2042"/>
    <w:rsid w:val="002847CF"/>
    <w:rsid w:val="002C0394"/>
    <w:rsid w:val="00707CA9"/>
    <w:rsid w:val="00991CD3"/>
    <w:rsid w:val="009D366C"/>
    <w:rsid w:val="009F20A1"/>
    <w:rsid w:val="00B07582"/>
    <w:rsid w:val="00B9385F"/>
    <w:rsid w:val="00BB071B"/>
    <w:rsid w:val="00DE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75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07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B075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0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B0758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0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07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07582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B07582"/>
    <w:pPr>
      <w:widowControl w:val="0"/>
      <w:autoSpaceDE w:val="0"/>
      <w:autoSpaceDN w:val="0"/>
      <w:adjustRightInd w:val="0"/>
      <w:spacing w:after="0" w:line="233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0758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B07582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07582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07582"/>
    <w:pPr>
      <w:widowControl w:val="0"/>
      <w:autoSpaceDE w:val="0"/>
      <w:autoSpaceDN w:val="0"/>
      <w:adjustRightInd w:val="0"/>
      <w:spacing w:after="0" w:line="329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07582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B0758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3891</Words>
  <Characters>22185</Characters>
  <Application>Microsoft Office Word</Application>
  <DocSecurity>0</DocSecurity>
  <Lines>184</Lines>
  <Paragraphs>52</Paragraphs>
  <ScaleCrop>false</ScaleCrop>
  <Company/>
  <LinksUpToDate>false</LinksUpToDate>
  <CharactersWithSpaces>26024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Гаврилова</cp:lastModifiedBy>
  <cp:revision>2</cp:revision>
  <dcterms:created xsi:type="dcterms:W3CDTF">2019-04-16T06:19:00Z</dcterms:created>
  <dcterms:modified xsi:type="dcterms:W3CDTF">2019-08-30T09:41:00Z</dcterms:modified>
</cp:coreProperties>
</file>