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D69" w:rsidRDefault="00DF1D69" w:rsidP="00CE57EF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B2D" w:rsidRPr="00561A2C" w:rsidRDefault="0094636E" w:rsidP="00DF1D69">
      <w:pPr>
        <w:spacing w:before="100" w:beforeAutospacing="1" w:after="100" w:afterAutospacing="1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музыкально - творческих способностей детей  через театрализованную деятельность</w:t>
      </w:r>
      <w:r w:rsidR="003B0B2D" w:rsidRPr="0056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1D69" w:rsidRDefault="00CE57EF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FA" w:rsidRDefault="00D448FA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Музыкальный руководитель </w:t>
      </w:r>
    </w:p>
    <w:p w:rsidR="00DF1D69" w:rsidRDefault="00D448FA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№21 г. Зеленогорск</w:t>
      </w:r>
    </w:p>
    <w:p w:rsidR="00DF1D69" w:rsidRDefault="00D448FA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</w:t>
      </w: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D69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EF" w:rsidRDefault="00DF1D69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много лет работаю музыкальным руководителем и всегда во </w:t>
      </w:r>
      <w:r w:rsidR="005638E3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НОД, праздников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развлечений  использую элементы театрализованной деятельности в работе с детьми и считаю, что роль музыкального руководителя в театрализованной деятельности детей огромна. Каждый ребенок талантлив изначально, и  театр дает возможность выявить и развить в ребенке то, что заложено в нем от рождения. Чем раньше начать работу с детьми по развитию их творческих способностей средствами театрального искусства, тем больших результатов можно добиться в песенном, танцевальном и игровом творчестве. Я считаю, что основная цель педагога при организации театрализованной деятельности – это не ограничиваться сценарной, режиссерской, постановочной работой с детьми-актерами, а через все </w:t>
      </w:r>
      <w:r w:rsidR="00522C79" w:rsidRPr="00561A2C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в детях творческого начала. При этом педагогу самому необходимо уметь выразительно читать, рассказывать, смотреть и видеть, слушать и слышать, быть готовым к любому превращению, т. е. владеть основами актерского мастерства и навыками режиссуры. Одно из главных условий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Поэтому, прежде чем предложить детям какое-либо задание, следует неоднократно поупражняться самому.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2C79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НОД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включаю:</w:t>
      </w:r>
    </w:p>
    <w:p w:rsidR="003B0B2D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дикцию </w:t>
      </w:r>
      <w:r w:rsidR="005F1008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скороговорки, артикуляционная </w:t>
      </w: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гимнастика);</w:t>
      </w:r>
    </w:p>
    <w:p w:rsidR="003B0B2D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развития речево</w:t>
      </w:r>
      <w:r w:rsidR="004C2300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интонационной выразительности(</w:t>
      </w:r>
      <w:r w:rsidR="00465B7B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игры, </w:t>
      </w:r>
      <w:proofErr w:type="spellStart"/>
      <w:r w:rsidR="00465B7B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="00465B7B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0B2D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игры-превращен</w:t>
      </w:r>
      <w:r w:rsidR="006E09C2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образные упражнения;</w:t>
      </w:r>
    </w:p>
    <w:p w:rsidR="003B0B2D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пальчиковый </w:t>
      </w:r>
      <w:proofErr w:type="spellStart"/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моторики рук,</w:t>
      </w:r>
    </w:p>
    <w:p w:rsidR="003B0B2D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выразительной мимики, элементы пантомимы;</w:t>
      </w:r>
    </w:p>
    <w:p w:rsidR="00FE1E08" w:rsidRPr="00561A2C" w:rsidRDefault="003B0B2D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театральные этюды; </w:t>
      </w:r>
    </w:p>
    <w:p w:rsidR="006E09C2" w:rsidRPr="00561A2C" w:rsidRDefault="006E09C2" w:rsidP="00CE5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игры-драматизации;</w:t>
      </w:r>
    </w:p>
    <w:p w:rsidR="003B0B2D" w:rsidRPr="00561A2C" w:rsidRDefault="00CE57EF" w:rsidP="00CE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стараюсь создавать условия для развития творческой активности детей в театрализованной деятельности (свободно и раскрепощено держаться при выступлении перед взрослыми и сверстниками (в т. ч. предоставление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спектаклях); побуждать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</w:t>
      </w:r>
      <w:r w:rsidR="00BF25C0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переживаний; </w:t>
      </w:r>
      <w:r w:rsidR="00BF25C0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 подбираю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сюжеты драматизации, роли, атрибуты, костюмы, виды театров).</w:t>
      </w:r>
    </w:p>
    <w:p w:rsidR="00FE1E08" w:rsidRPr="00561A2C" w:rsidRDefault="00FE1E08" w:rsidP="00CE57EF">
      <w:pPr>
        <w:pStyle w:val="a5"/>
        <w:spacing w:before="100" w:beforeAutospacing="1" w:after="100" w:afterAutospacing="1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61A2C">
        <w:rPr>
          <w:rFonts w:ascii="Times New Roman" w:hAnsi="Times New Roman" w:cs="Times New Roman"/>
          <w:sz w:val="28"/>
          <w:szCs w:val="28"/>
        </w:rPr>
        <w:t xml:space="preserve">    Театрализованные</w:t>
      </w:r>
      <w:r w:rsidR="009B521C" w:rsidRPr="00561A2C">
        <w:rPr>
          <w:rFonts w:ascii="Times New Roman" w:hAnsi="Times New Roman" w:cs="Times New Roman"/>
          <w:sz w:val="28"/>
          <w:szCs w:val="28"/>
        </w:rPr>
        <w:t xml:space="preserve"> игры на музыкальных занятиях я  начинаю</w:t>
      </w:r>
      <w:r w:rsidRPr="00561A2C">
        <w:rPr>
          <w:rFonts w:ascii="Times New Roman" w:hAnsi="Times New Roman" w:cs="Times New Roman"/>
          <w:sz w:val="28"/>
          <w:szCs w:val="28"/>
        </w:rPr>
        <w:t xml:space="preserve"> вводить с первой младшей группы. В гости к малышам обязательно приходит какой-нибудь персонаж: кошечка, собачка, петушок и др. Обязательно приветствуем его, придумываем ему имя. Учимся звукоподражанию с различной интонацией</w:t>
      </w:r>
      <w:r w:rsidR="009B521C" w:rsidRPr="00561A2C">
        <w:rPr>
          <w:rFonts w:ascii="Times New Roman" w:hAnsi="Times New Roman" w:cs="Times New Roman"/>
          <w:sz w:val="28"/>
          <w:szCs w:val="28"/>
        </w:rPr>
        <w:t xml:space="preserve">. Все песни и </w:t>
      </w:r>
      <w:proofErr w:type="spellStart"/>
      <w:r w:rsidR="009B521C" w:rsidRPr="00561A2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B521C" w:rsidRPr="00561A2C">
        <w:rPr>
          <w:rFonts w:ascii="Times New Roman" w:hAnsi="Times New Roman" w:cs="Times New Roman"/>
          <w:sz w:val="28"/>
          <w:szCs w:val="28"/>
        </w:rPr>
        <w:t xml:space="preserve"> обыгрываю</w:t>
      </w:r>
      <w:r w:rsidRPr="00561A2C">
        <w:rPr>
          <w:rFonts w:ascii="Times New Roman" w:hAnsi="Times New Roman" w:cs="Times New Roman"/>
          <w:sz w:val="28"/>
          <w:szCs w:val="28"/>
        </w:rPr>
        <w:t xml:space="preserve"> куклами, другими игрушками.</w:t>
      </w:r>
    </w:p>
    <w:p w:rsidR="00CE57EF" w:rsidRDefault="00CE57EF" w:rsidP="00CE57EF">
      <w:pPr>
        <w:spacing w:before="100" w:beforeAutospacing="1" w:after="100" w:afterAutospacing="1" w:line="240" w:lineRule="auto"/>
        <w:ind w:right="3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E08" w:rsidRPr="00561A2C">
        <w:rPr>
          <w:rFonts w:ascii="Times New Roman" w:hAnsi="Times New Roman" w:cs="Times New Roman"/>
          <w:sz w:val="28"/>
          <w:szCs w:val="28"/>
        </w:rPr>
        <w:t xml:space="preserve">В младших группах </w:t>
      </w:r>
      <w:r w:rsidR="009B521C" w:rsidRPr="00561A2C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FE1E08" w:rsidRPr="00561A2C">
        <w:rPr>
          <w:rFonts w:ascii="Times New Roman" w:hAnsi="Times New Roman" w:cs="Times New Roman"/>
          <w:sz w:val="28"/>
          <w:szCs w:val="28"/>
        </w:rPr>
        <w:t xml:space="preserve"> у детей простейшие образно-выразительные умения (умение имитировать характерные движения сказочных животных):  птички летают, клюют зернышки; зайчики прыгают, танцуют; лошадки скачут и другие.  Всё занятие строится на каком-нибудь сюжете.  Дети сами водят игрушки, танцуют с ними, учатся звукоподражанию, придавая голосу соответствующий тембр.  Каждый ребенок старается показать себя, тем самым развивается мимика, пластика, чистая речь и правильное интонирование. </w:t>
      </w:r>
    </w:p>
    <w:p w:rsidR="00CD32AC" w:rsidRPr="00561A2C" w:rsidRDefault="00CD32AC" w:rsidP="00452707">
      <w:pPr>
        <w:spacing w:after="0" w:line="240" w:lineRule="auto"/>
        <w:ind w:right="373"/>
        <w:jc w:val="both"/>
        <w:rPr>
          <w:rFonts w:ascii="Times New Roman" w:hAnsi="Times New Roman" w:cs="Times New Roman"/>
          <w:sz w:val="28"/>
          <w:szCs w:val="28"/>
        </w:rPr>
      </w:pPr>
      <w:r w:rsidRPr="00561A2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61A2C">
        <w:rPr>
          <w:rFonts w:ascii="Times New Roman" w:hAnsi="Times New Roman" w:cs="Times New Roman"/>
          <w:sz w:val="28"/>
          <w:szCs w:val="28"/>
        </w:rPr>
        <w:t xml:space="preserve">Очень помогают в работе </w:t>
      </w:r>
      <w:r w:rsidRPr="00614375">
        <w:rPr>
          <w:rFonts w:ascii="Times New Roman" w:hAnsi="Times New Roman" w:cs="Times New Roman"/>
          <w:sz w:val="28"/>
          <w:szCs w:val="28"/>
        </w:rPr>
        <w:t>пальчиковые игры</w:t>
      </w:r>
      <w:r w:rsidRPr="00561A2C">
        <w:rPr>
          <w:rFonts w:ascii="Times New Roman" w:hAnsi="Times New Roman" w:cs="Times New Roman"/>
          <w:i/>
          <w:sz w:val="28"/>
          <w:szCs w:val="28"/>
        </w:rPr>
        <w:t>.</w:t>
      </w:r>
      <w:r w:rsidRPr="00561A2C">
        <w:rPr>
          <w:rFonts w:ascii="Times New Roman" w:hAnsi="Times New Roman" w:cs="Times New Roman"/>
          <w:sz w:val="28"/>
          <w:szCs w:val="28"/>
        </w:rPr>
        <w:t xml:space="preserve"> Ценность  пальчиковых игр в контексте развития музыкальности детей заключается в том, что они представляют собой первые опыты исполнительского артистизма.</w:t>
      </w:r>
    </w:p>
    <w:p w:rsidR="00CD32AC" w:rsidRPr="00561A2C" w:rsidRDefault="00CD32AC" w:rsidP="00452707">
      <w:pPr>
        <w:pStyle w:val="HTML"/>
        <w:tabs>
          <w:tab w:val="left" w:pos="9072"/>
        </w:tabs>
        <w:ind w:right="4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7E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561A2C">
        <w:rPr>
          <w:rFonts w:ascii="Times New Roman" w:hAnsi="Times New Roman" w:cs="Times New Roman"/>
          <w:color w:val="auto"/>
          <w:sz w:val="28"/>
          <w:szCs w:val="28"/>
        </w:rPr>
        <w:t xml:space="preserve">Пальчиковые игры оригинальны и интересны тем, что представляют собой миниатюрный театр, где актёрами являются пальцы. </w:t>
      </w:r>
    </w:p>
    <w:p w:rsidR="00CD32AC" w:rsidRPr="00561A2C" w:rsidRDefault="00CD32AC" w:rsidP="00CE5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 xml:space="preserve">     Пальчиковые игры:</w:t>
      </w:r>
    </w:p>
    <w:p w:rsidR="00CD32AC" w:rsidRPr="00561A2C" w:rsidRDefault="00CD32AC" w:rsidP="00CE57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 xml:space="preserve">развивают мышечный аппарат, мелкую моторику, тактильную </w:t>
      </w:r>
    </w:p>
    <w:p w:rsidR="00CD32AC" w:rsidRPr="00561A2C" w:rsidRDefault="00CD32AC" w:rsidP="00CE5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>чувствительность;</w:t>
      </w:r>
    </w:p>
    <w:p w:rsidR="00CD32AC" w:rsidRPr="00561A2C" w:rsidRDefault="00CD32AC" w:rsidP="00CE57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 xml:space="preserve">«предвосхищают» сознание, его реактивность (ввиду быстроты смены </w:t>
      </w:r>
    </w:p>
    <w:p w:rsidR="00CD32AC" w:rsidRPr="00561A2C" w:rsidRDefault="00CD32AC" w:rsidP="00CE5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>движений);</w:t>
      </w:r>
    </w:p>
    <w:p w:rsidR="00CD32AC" w:rsidRPr="00561A2C" w:rsidRDefault="00CD32AC" w:rsidP="00CE57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>повышают общий уровень организации ребёнка;</w:t>
      </w:r>
    </w:p>
    <w:p w:rsidR="00CD32AC" w:rsidRPr="00561A2C" w:rsidRDefault="00CD32AC" w:rsidP="00CE57E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1A2C">
        <w:rPr>
          <w:rFonts w:ascii="Times New Roman" w:eastAsia="Arial Unicode MS" w:hAnsi="Times New Roman" w:cs="Times New Roman"/>
          <w:sz w:val="28"/>
          <w:szCs w:val="28"/>
        </w:rPr>
        <w:t xml:space="preserve">направлены на развитие чувства ритма, дикции, </w:t>
      </w:r>
    </w:p>
    <w:p w:rsidR="00452707" w:rsidRDefault="00CD32AC" w:rsidP="00452707">
      <w:pPr>
        <w:pStyle w:val="HTML"/>
        <w:ind w:right="4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A2C">
        <w:rPr>
          <w:rFonts w:ascii="Times New Roman" w:hAnsi="Times New Roman" w:cs="Times New Roman"/>
          <w:color w:val="auto"/>
          <w:sz w:val="28"/>
          <w:szCs w:val="28"/>
        </w:rPr>
        <w:t xml:space="preserve">выразительно-речевого интонирования, координации движений. </w:t>
      </w:r>
    </w:p>
    <w:p w:rsidR="009B521C" w:rsidRPr="00561A2C" w:rsidRDefault="00452707" w:rsidP="00D448FA">
      <w:pPr>
        <w:pStyle w:val="HTM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75DEF" w:rsidRPr="00561A2C">
        <w:rPr>
          <w:rFonts w:ascii="Times New Roman" w:eastAsia="Calibri" w:hAnsi="Times New Roman" w:cs="Times New Roman"/>
          <w:sz w:val="28"/>
          <w:szCs w:val="28"/>
        </w:rPr>
        <w:t>Начинаю</w:t>
      </w:r>
      <w:r w:rsidR="00CD32AC" w:rsidRPr="00561A2C">
        <w:rPr>
          <w:rFonts w:ascii="Times New Roman" w:eastAsia="Calibri" w:hAnsi="Times New Roman" w:cs="Times New Roman"/>
          <w:sz w:val="28"/>
          <w:szCs w:val="28"/>
        </w:rPr>
        <w:t xml:space="preserve"> работу над пальчиковыми играми с самого раннего дошкольного возраста, используя короткие по объему и несложные по содержанию тексты, доступные детям</w:t>
      </w:r>
      <w:r w:rsidR="00D448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707" w:rsidRDefault="00452707" w:rsidP="00CE57EF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32AC" w:rsidRPr="00561A2C">
        <w:rPr>
          <w:rFonts w:ascii="Times New Roman" w:hAnsi="Times New Roman" w:cs="Times New Roman"/>
          <w:sz w:val="28"/>
          <w:szCs w:val="28"/>
        </w:rPr>
        <w:t>В старшем дошкольном возрасте пальчиковые игры усложняются, жесты становятся наиболее символичными, в результате чего игры превращаются в настоящий пальчиковой  театр.</w:t>
      </w:r>
    </w:p>
    <w:p w:rsidR="00CD32AC" w:rsidRPr="00452707" w:rsidRDefault="00CD32AC" w:rsidP="00CE57EF">
      <w:pPr>
        <w:pStyle w:val="a5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6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07" w:rsidRDefault="00CE57EF" w:rsidP="00452707">
      <w:pPr>
        <w:pStyle w:val="a6"/>
        <w:tabs>
          <w:tab w:val="left" w:pos="9214"/>
        </w:tabs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       </w:t>
      </w:r>
      <w:r w:rsidR="00756DB5" w:rsidRPr="00561A2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Очень полезны для развития выразительной интонации </w:t>
      </w:r>
      <w:r w:rsidR="00756DB5" w:rsidRPr="0061437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ритмодекломации.</w:t>
      </w:r>
      <w:r w:rsidR="00756DB5" w:rsidRPr="00561A2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F8372A" w:rsidRPr="00561A2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Ритмодекламация – синтез музыки и поэзии</w:t>
      </w:r>
      <w:r w:rsidR="00F8372A" w:rsidRPr="00561A2C">
        <w:rPr>
          <w:rFonts w:ascii="Times New Roman" w:eastAsia="Arial Unicode MS" w:hAnsi="Times New Roman" w:cs="Times New Roman"/>
          <w:sz w:val="28"/>
          <w:szCs w:val="28"/>
        </w:rPr>
        <w:t>. Её можно определить как музыкально-педагогическую модель, в которой текст не поётся, а ритмично декламируется.</w:t>
      </w:r>
    </w:p>
    <w:p w:rsidR="00F8372A" w:rsidRDefault="00452707" w:rsidP="00452707">
      <w:pPr>
        <w:pStyle w:val="a6"/>
        <w:tabs>
          <w:tab w:val="left" w:pos="9214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F8372A" w:rsidRPr="00561A2C">
        <w:rPr>
          <w:rFonts w:ascii="Times New Roman" w:eastAsia="Arial Unicode MS" w:hAnsi="Times New Roman" w:cs="Times New Roman"/>
          <w:sz w:val="28"/>
          <w:szCs w:val="28"/>
        </w:rPr>
        <w:t xml:space="preserve">Ритмодекламация – это речевая игра, предполагающая творческую свободу в интонационно-ритмическом исполнении текста. </w:t>
      </w:r>
      <w:r w:rsidR="00F8372A" w:rsidRPr="00561A2C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8372A" w:rsidRPr="00561A2C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целей и задач практически любую модель можно «развить» до уровня «театральной постановки», в которой могут сочетаться в самых разных соотношениях  декламация, танец, пение, игра на инструментах, пантомима, импровизация и др., а также дополняться художественно-изобразительной  деятельностью. Такие формы рождаются постепенно, иногда неожиданно, в процессе работы над моделью, очень нравятся детям и помогают им проявить себя в новой ситуации, по-иному взглянуть на уже известные вещи, обогащают художественные впечатления детей, способствуют развитию воображения и способности к импровизации. </w:t>
      </w:r>
    </w:p>
    <w:p w:rsidR="00452707" w:rsidRPr="00452707" w:rsidRDefault="00452707" w:rsidP="00452707">
      <w:pPr>
        <w:pStyle w:val="a6"/>
        <w:tabs>
          <w:tab w:val="left" w:pos="9214"/>
        </w:tabs>
        <w:ind w:right="424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4AC1" w:rsidRPr="00561A2C" w:rsidRDefault="00CE57EF" w:rsidP="00452707">
      <w:pPr>
        <w:pStyle w:val="a6"/>
        <w:tabs>
          <w:tab w:val="left" w:pos="9214"/>
        </w:tabs>
        <w:ind w:right="4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8F4AC1" w:rsidRPr="00561A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Театрализация тесно взаимосвязана  с основными видами музыкальной деятельности.</w:t>
      </w:r>
    </w:p>
    <w:p w:rsidR="003B0B2D" w:rsidRPr="00561A2C" w:rsidRDefault="00CE57EF" w:rsidP="00452707">
      <w:pPr>
        <w:pStyle w:val="a6"/>
        <w:tabs>
          <w:tab w:val="left" w:pos="9214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B2D" w:rsidRPr="00561A2C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слушания музыки</w:t>
      </w:r>
      <w:r w:rsidR="003B0B2D" w:rsidRPr="00561A2C">
        <w:rPr>
          <w:rFonts w:ascii="Times New Roman" w:hAnsi="Times New Roman" w:cs="Times New Roman"/>
          <w:sz w:val="28"/>
          <w:szCs w:val="28"/>
        </w:rPr>
        <w:t xml:space="preserve"> даже самые маленькие дети определяют, под какую музыку идет медведь, бежит мышка, прыг</w:t>
      </w:r>
      <w:r w:rsidR="008F4AC1" w:rsidRPr="00561A2C">
        <w:rPr>
          <w:rFonts w:ascii="Times New Roman" w:hAnsi="Times New Roman" w:cs="Times New Roman"/>
          <w:sz w:val="28"/>
          <w:szCs w:val="28"/>
        </w:rPr>
        <w:t xml:space="preserve">ает зайчик. Они могут </w:t>
      </w:r>
      <w:r w:rsidR="008F4AC1" w:rsidRPr="00561A2C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="003B0B2D" w:rsidRPr="0056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образ, услышанный в исполнении оркестра в движении</w:t>
      </w:r>
      <w:r w:rsidR="008F4AC1" w:rsidRPr="0056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 </w:t>
      </w:r>
      <w:r w:rsidR="00D500C6" w:rsidRPr="00561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музыку Чайковского "Болезнь куклы"(покачать и пожалеть воображаемую</w:t>
      </w:r>
      <w:r w:rsidR="00D500C6" w:rsidRPr="00561A2C">
        <w:rPr>
          <w:rFonts w:ascii="Times New Roman" w:hAnsi="Times New Roman" w:cs="Times New Roman"/>
          <w:sz w:val="28"/>
          <w:szCs w:val="28"/>
        </w:rPr>
        <w:t xml:space="preserve"> куклу)</w:t>
      </w:r>
      <w:r w:rsidR="008F4AC1" w:rsidRPr="00561A2C">
        <w:rPr>
          <w:rFonts w:ascii="Times New Roman" w:hAnsi="Times New Roman" w:cs="Times New Roman"/>
          <w:sz w:val="28"/>
          <w:szCs w:val="28"/>
        </w:rPr>
        <w:t>.</w:t>
      </w:r>
      <w:r w:rsidR="00D500C6" w:rsidRPr="00561A2C">
        <w:rPr>
          <w:rFonts w:ascii="Times New Roman" w:hAnsi="Times New Roman" w:cs="Times New Roman"/>
          <w:sz w:val="28"/>
          <w:szCs w:val="28"/>
        </w:rPr>
        <w:t xml:space="preserve"> А под музыку "Новая кукла" сымпровизировать движения с воображаемой куклой. </w:t>
      </w:r>
    </w:p>
    <w:p w:rsidR="003B0B2D" w:rsidRPr="00561A2C" w:rsidRDefault="00CE57EF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</w:t>
      </w:r>
      <w:r w:rsidR="008F4AC1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уже при знакомстве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симфонической музыкой  использую различные этюды на выражение основных эмоций</w:t>
      </w:r>
      <w:r w:rsidR="00643E9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пантомимики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при слушании темы «Дедушки» в симфонической сказке «Петя и Волк» С. Прокофьева  использую этюд на выражение основных эмоций</w:t>
      </w:r>
      <w:r w:rsidR="00643E9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пантомимики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="00643E9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хмуренные брови, строгий взгляд, неторопливая, сгорбленная походка.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эффективным при слушании музыки являются такие приемы: «Послушай и расскажи», «Послушай и протанцуй», «Послушай</w:t>
      </w:r>
      <w:r w:rsidR="00BF25C0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сыграй».</w:t>
      </w:r>
    </w:p>
    <w:p w:rsidR="00F8372A" w:rsidRPr="00561A2C" w:rsidRDefault="00CE57EF" w:rsidP="0045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де</w:t>
      </w:r>
      <w:r w:rsidR="008B05F3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изображают сказочных героев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им нра</w:t>
      </w:r>
      <w:r w:rsidR="00D500C6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исполнять роль старичков,</w:t>
      </w:r>
      <w:r w:rsidR="008B05F3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профессии.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точной передачи этих образов использую творческие задания на развитие пантомимики – определить по походке прохожего (балерина, солдат, «задавака», очень старый человек, человек, которому жмут ботинки). В этом упражнении играющие делятся на две команды: одни загадывают загадки-образы, другие – отгадывают и наоборот</w:t>
      </w:r>
    </w:p>
    <w:p w:rsidR="003B0B2D" w:rsidRDefault="00452707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танцевальном творчестве, во время НОД  уделяю воспитанию интереса и желания двигаться в различ</w:t>
      </w:r>
      <w:r w:rsidR="001A47F4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образах – зверюшек, роботов, бабочек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 различные </w:t>
      </w:r>
      <w:r w:rsidR="001A47F4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цветы, листики, лёгкие шарфики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к изготовлению которых активно привлекаю родителей воспитанников.</w:t>
      </w:r>
    </w:p>
    <w:p w:rsidR="00614375" w:rsidRPr="00561A2C" w:rsidRDefault="00614375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B4" w:rsidRPr="00452707" w:rsidRDefault="00452707" w:rsidP="0045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32AC" w:rsidRPr="00561A2C">
        <w:rPr>
          <w:rFonts w:ascii="Times New Roman" w:hAnsi="Times New Roman" w:cs="Times New Roman"/>
          <w:sz w:val="28"/>
          <w:szCs w:val="28"/>
        </w:rPr>
        <w:t xml:space="preserve">В системе работы по театрализованной деятельности большое значение уделяю организации пространственно-развивающей среды. Для проведения НОД, развлечений и спектаклей, совместно с педагогами были изготовлены атрибуты, маски, костюмы сказочных персонажей, шапочки. </w:t>
      </w:r>
    </w:p>
    <w:p w:rsidR="00CD32AC" w:rsidRPr="00561A2C" w:rsidRDefault="00452707" w:rsidP="00452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32AC" w:rsidRPr="00561A2C">
        <w:rPr>
          <w:rFonts w:ascii="Times New Roman" w:hAnsi="Times New Roman" w:cs="Times New Roman"/>
          <w:sz w:val="28"/>
          <w:szCs w:val="28"/>
        </w:rPr>
        <w:t>Например, для постановки сказки "Как девочка Мил</w:t>
      </w:r>
      <w:r w:rsidR="00594BB4" w:rsidRPr="00561A2C">
        <w:rPr>
          <w:rFonts w:ascii="Times New Roman" w:hAnsi="Times New Roman" w:cs="Times New Roman"/>
          <w:sz w:val="28"/>
          <w:szCs w:val="28"/>
        </w:rPr>
        <w:t xml:space="preserve">а не любила мыть руки" </w:t>
      </w:r>
      <w:r w:rsidR="00CD32AC" w:rsidRPr="00561A2C">
        <w:rPr>
          <w:rFonts w:ascii="Times New Roman" w:hAnsi="Times New Roman" w:cs="Times New Roman"/>
          <w:sz w:val="28"/>
          <w:szCs w:val="28"/>
        </w:rPr>
        <w:t>костюмы "микробов"сделаны из бросового материала(плёнки), а шапочки "витаминов" и "</w:t>
      </w:r>
      <w:proofErr w:type="spellStart"/>
      <w:r w:rsidR="00CD32AC" w:rsidRPr="00561A2C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="00CD32AC" w:rsidRPr="00561A2C">
        <w:rPr>
          <w:rFonts w:ascii="Times New Roman" w:hAnsi="Times New Roman" w:cs="Times New Roman"/>
          <w:sz w:val="28"/>
          <w:szCs w:val="28"/>
        </w:rPr>
        <w:t>"дети сделали сами.</w:t>
      </w:r>
    </w:p>
    <w:p w:rsidR="00594BB4" w:rsidRPr="00561A2C" w:rsidRDefault="00452707" w:rsidP="0045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CD32AC" w:rsidRPr="00561A2C">
        <w:rPr>
          <w:sz w:val="28"/>
          <w:szCs w:val="28"/>
        </w:rPr>
        <w:t xml:space="preserve">При постановке детских спектаклей и театрализаций очень хочется, чтобы это действо выглядело со стороны как можно более красочным и эффектным. Для полноты картины и создания общего впечатления тут не обойтись без декораций. Мы придумали вот такие многофункциональные ширмы-передвижки. В углы деревянного каркаса вкручены крючки, на них прикрепляется ватман. </w:t>
      </w:r>
    </w:p>
    <w:p w:rsidR="00CD32AC" w:rsidRPr="00561A2C" w:rsidRDefault="00452707" w:rsidP="0045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D32AC" w:rsidRPr="00561A2C">
        <w:rPr>
          <w:sz w:val="28"/>
          <w:szCs w:val="28"/>
        </w:rPr>
        <w:t xml:space="preserve">Рисунок </w:t>
      </w:r>
      <w:r w:rsidR="00170FE1" w:rsidRPr="00561A2C">
        <w:rPr>
          <w:sz w:val="28"/>
          <w:szCs w:val="28"/>
        </w:rPr>
        <w:t xml:space="preserve">декорации </w:t>
      </w:r>
      <w:r w:rsidR="00CD32AC" w:rsidRPr="00561A2C">
        <w:rPr>
          <w:sz w:val="28"/>
          <w:szCs w:val="28"/>
        </w:rPr>
        <w:t>помогают создавать дети. Например, для сказки "</w:t>
      </w:r>
      <w:proofErr w:type="spellStart"/>
      <w:r w:rsidR="00CD32AC" w:rsidRPr="00561A2C">
        <w:rPr>
          <w:sz w:val="28"/>
          <w:szCs w:val="28"/>
        </w:rPr>
        <w:t>Бармалей</w:t>
      </w:r>
      <w:proofErr w:type="spellEnd"/>
      <w:r w:rsidR="00CD32AC" w:rsidRPr="00561A2C">
        <w:rPr>
          <w:sz w:val="28"/>
          <w:szCs w:val="28"/>
        </w:rPr>
        <w:t xml:space="preserve">" дети старшей группы раскрашивали крокодила. </w:t>
      </w:r>
    </w:p>
    <w:p w:rsidR="00CD32AC" w:rsidRPr="00561A2C" w:rsidRDefault="00452707" w:rsidP="0045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0FE1" w:rsidRPr="00561A2C">
        <w:rPr>
          <w:sz w:val="28"/>
          <w:szCs w:val="28"/>
        </w:rPr>
        <w:t>Рисовали "Микробов, пузырь</w:t>
      </w:r>
      <w:r w:rsidR="00CD32AC" w:rsidRPr="00561A2C">
        <w:rPr>
          <w:sz w:val="28"/>
          <w:szCs w:val="28"/>
        </w:rPr>
        <w:t>ков, витамины " для сказки "Про Милу...".</w:t>
      </w:r>
    </w:p>
    <w:p w:rsidR="00CD32AC" w:rsidRPr="00561A2C" w:rsidRDefault="00CD32AC" w:rsidP="00452707">
      <w:pPr>
        <w:pStyle w:val="a3"/>
        <w:spacing w:before="0" w:beforeAutospacing="0" w:after="0" w:afterAutospacing="0"/>
        <w:rPr>
          <w:sz w:val="28"/>
          <w:szCs w:val="28"/>
        </w:rPr>
      </w:pPr>
      <w:r w:rsidRPr="00561A2C">
        <w:rPr>
          <w:sz w:val="28"/>
          <w:szCs w:val="28"/>
        </w:rPr>
        <w:t xml:space="preserve"> </w:t>
      </w:r>
      <w:r w:rsidR="00452707">
        <w:rPr>
          <w:b/>
          <w:sz w:val="28"/>
          <w:szCs w:val="28"/>
        </w:rPr>
        <w:t xml:space="preserve">   </w:t>
      </w:r>
      <w:r w:rsidRPr="00561A2C">
        <w:rPr>
          <w:sz w:val="28"/>
          <w:szCs w:val="28"/>
        </w:rPr>
        <w:t>Деревенская изба , плетень, огород помогли усилить сказочное действие в сказке "Репка".</w:t>
      </w:r>
    </w:p>
    <w:p w:rsidR="00CD32AC" w:rsidRDefault="00452707" w:rsidP="004527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D32AC" w:rsidRPr="00561A2C">
        <w:rPr>
          <w:sz w:val="28"/>
          <w:szCs w:val="28"/>
        </w:rPr>
        <w:t>Если ширмы не задействованы в театрализации, я их использую для украшения музыкального зала по временам года. И, конечно, в этом  мне помогают ребята средней, старшей и подготовительной групп. Я карандашом набрасываю сюжет, а дети с воспитателями делают его красочным.</w:t>
      </w:r>
    </w:p>
    <w:p w:rsidR="00614375" w:rsidRPr="00561A2C" w:rsidRDefault="00614375" w:rsidP="004527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0B2D" w:rsidRPr="00561A2C" w:rsidRDefault="00452707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часто организуем совместные мероприятия взрослых и воспитанников, которые создают обоюдный интерес к театральному виду деятельности. Положительная мотивация важна во всех видах деятельности детей дошкольного возраста, и в театрализованной деятельности её значение не стоит принижать. Положительный отклик педагога способен помочь преодолеть некоторую застенчивость, помочь поверить в себя, раскрепостить ребенка.</w:t>
      </w:r>
    </w:p>
    <w:p w:rsidR="003B0B2D" w:rsidRPr="00561A2C" w:rsidRDefault="00452707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Приобщаю родителей к подготовке спектаклей: они помогают в создании костюмов, в разучивании наиболее сложных диалогов. Являются зрителями, которые искренне переживают за своих маленьких актёров.  Родители всегда с интересом и удовольствием посещают наши праздники.</w:t>
      </w:r>
    </w:p>
    <w:p w:rsidR="003B0B2D" w:rsidRPr="00561A2C" w:rsidRDefault="00452707" w:rsidP="00452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успехом у нас проходят народные праздники, календарные и обрядовые «Рождество»</w:t>
      </w:r>
      <w:r w:rsidR="006E09C2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«Масленица», «Троица», «</w:t>
      </w:r>
      <w:proofErr w:type="spellStart"/>
      <w:r w:rsidR="006E09C2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Детям </w:t>
      </w:r>
      <w:r w:rsidR="00B127D5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нравиться приходить в нарядно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украшенный з</w:t>
      </w:r>
      <w:r w:rsidR="006E09C2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воссоздающий обстановку праздника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и взрослые в </w:t>
      </w:r>
      <w:r w:rsidR="006E09C2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костюмах. На праздники обязательно приглашаем родителей, которые всегда активно помогают в подготовке праздников: поют, пляшут, играют вместе с ребятами. Много слов благодарности высказывают они за интересные и содержательные представления. Дети с интересом встречают любимых сказочных героев: Емелю, </w:t>
      </w:r>
      <w:proofErr w:type="spellStart"/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царевну-Несмеяну</w:t>
      </w:r>
      <w:proofErr w:type="spellEnd"/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красавицу Матрёшку, скоморохов, </w:t>
      </w:r>
      <w:proofErr w:type="spellStart"/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озорную Бабу-Ягу, ряженых и других героев.</w:t>
      </w:r>
    </w:p>
    <w:p w:rsidR="003B0B2D" w:rsidRPr="00561A2C" w:rsidRDefault="00452707" w:rsidP="00CE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накапливается большое количество номеров, которые компонуются в концерты – спектакли, которые </w:t>
      </w:r>
      <w:r w:rsidR="00B127D5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своеобразным итогом моей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Они пользуются успехом не только в нашем детском саду, но мы «гастролируем» по другим детским учреждениям, а также побывали в гостях у </w:t>
      </w:r>
      <w:r w:rsidR="006E09C2" w:rsidRPr="00561A2C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престарелых.</w:t>
      </w:r>
    </w:p>
    <w:p w:rsidR="00452707" w:rsidRDefault="00452707" w:rsidP="00CE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я никогда не забываю, что основной закон детского творчества заключается в том, что ценность его следует видеть не в результате,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продукте творчества, важно то, что они создают, творят, упражняются в творческом воображении и его воплощении.</w:t>
      </w:r>
    </w:p>
    <w:p w:rsidR="003B0B2D" w:rsidRPr="00561A2C" w:rsidRDefault="00452707" w:rsidP="00CE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B2D"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5F6F37" w:rsidRPr="00561A2C" w:rsidRDefault="003B0B2D" w:rsidP="00CE57EF">
      <w:pPr>
        <w:spacing w:before="100" w:beforeAutospacing="1" w:after="100" w:afterAutospacing="1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61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6F37" w:rsidRPr="00561A2C" w:rsidSect="00CE57E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1E" w:rsidRDefault="00C10B1E" w:rsidP="005638E3">
      <w:pPr>
        <w:spacing w:after="0" w:line="240" w:lineRule="auto"/>
      </w:pPr>
      <w:r>
        <w:separator/>
      </w:r>
    </w:p>
  </w:endnote>
  <w:endnote w:type="continuationSeparator" w:id="0">
    <w:p w:rsidR="00C10B1E" w:rsidRDefault="00C10B1E" w:rsidP="0056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577"/>
      <w:docPartObj>
        <w:docPartGallery w:val="Page Numbers (Bottom of Page)"/>
        <w:docPartUnique/>
      </w:docPartObj>
    </w:sdtPr>
    <w:sdtContent>
      <w:p w:rsidR="005638E3" w:rsidRDefault="00BE6471">
        <w:pPr>
          <w:pStyle w:val="aa"/>
          <w:jc w:val="right"/>
        </w:pPr>
        <w:fldSimple w:instr=" PAGE   \* MERGEFORMAT ">
          <w:r w:rsidR="00D448FA">
            <w:rPr>
              <w:noProof/>
            </w:rPr>
            <w:t>1</w:t>
          </w:r>
        </w:fldSimple>
      </w:p>
    </w:sdtContent>
  </w:sdt>
  <w:p w:rsidR="005638E3" w:rsidRDefault="005638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1E" w:rsidRDefault="00C10B1E" w:rsidP="005638E3">
      <w:pPr>
        <w:spacing w:after="0" w:line="240" w:lineRule="auto"/>
      </w:pPr>
      <w:r>
        <w:separator/>
      </w:r>
    </w:p>
  </w:footnote>
  <w:footnote w:type="continuationSeparator" w:id="0">
    <w:p w:rsidR="00C10B1E" w:rsidRDefault="00C10B1E" w:rsidP="0056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3A7F"/>
    <w:multiLevelType w:val="hybridMultilevel"/>
    <w:tmpl w:val="A796D6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B2D"/>
    <w:rsid w:val="000D0647"/>
    <w:rsid w:val="00170FE1"/>
    <w:rsid w:val="001A47F4"/>
    <w:rsid w:val="003B0B2D"/>
    <w:rsid w:val="00452707"/>
    <w:rsid w:val="00465B7B"/>
    <w:rsid w:val="004C2300"/>
    <w:rsid w:val="00522C79"/>
    <w:rsid w:val="00561A2C"/>
    <w:rsid w:val="005638E3"/>
    <w:rsid w:val="00594BB4"/>
    <w:rsid w:val="005D5CC4"/>
    <w:rsid w:val="005F1008"/>
    <w:rsid w:val="005F6F37"/>
    <w:rsid w:val="006030DA"/>
    <w:rsid w:val="00614375"/>
    <w:rsid w:val="00643E9D"/>
    <w:rsid w:val="006E09C2"/>
    <w:rsid w:val="00756261"/>
    <w:rsid w:val="00756DB5"/>
    <w:rsid w:val="00757C32"/>
    <w:rsid w:val="00774E6A"/>
    <w:rsid w:val="008B05F3"/>
    <w:rsid w:val="008F4AC1"/>
    <w:rsid w:val="0094636E"/>
    <w:rsid w:val="009B521C"/>
    <w:rsid w:val="00B127D5"/>
    <w:rsid w:val="00B34232"/>
    <w:rsid w:val="00BE6471"/>
    <w:rsid w:val="00BF25C0"/>
    <w:rsid w:val="00C10B1E"/>
    <w:rsid w:val="00CD32AC"/>
    <w:rsid w:val="00CE57EF"/>
    <w:rsid w:val="00D448FA"/>
    <w:rsid w:val="00D500C6"/>
    <w:rsid w:val="00DA4CDA"/>
    <w:rsid w:val="00DF1D69"/>
    <w:rsid w:val="00E246EC"/>
    <w:rsid w:val="00E2618D"/>
    <w:rsid w:val="00EB7E38"/>
    <w:rsid w:val="00F75DEF"/>
    <w:rsid w:val="00F81716"/>
    <w:rsid w:val="00F8372A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B2D"/>
    <w:rPr>
      <w:color w:val="0000FF"/>
      <w:u w:val="single"/>
    </w:rPr>
  </w:style>
  <w:style w:type="paragraph" w:styleId="a5">
    <w:name w:val="No Spacing"/>
    <w:uiPriority w:val="1"/>
    <w:qFormat/>
    <w:rsid w:val="00FE1E08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CD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32A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6">
    <w:name w:val="Plain Text"/>
    <w:basedOn w:val="a"/>
    <w:link w:val="a7"/>
    <w:rsid w:val="00F8372A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8372A"/>
    <w:rPr>
      <w:rFonts w:ascii="Courier New" w:eastAsia="Times New Roman" w:hAnsi="Courier New" w:cs="Courier New"/>
      <w:noProof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38E3"/>
  </w:style>
  <w:style w:type="paragraph" w:styleId="aa">
    <w:name w:val="footer"/>
    <w:basedOn w:val="a"/>
    <w:link w:val="ab"/>
    <w:uiPriority w:val="99"/>
    <w:unhideWhenUsed/>
    <w:rsid w:val="0056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dcterms:created xsi:type="dcterms:W3CDTF">2019-05-04T11:17:00Z</dcterms:created>
  <dcterms:modified xsi:type="dcterms:W3CDTF">2020-03-20T13:42:00Z</dcterms:modified>
</cp:coreProperties>
</file>