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62" w:rsidRPr="003D7962" w:rsidRDefault="003D7962" w:rsidP="003D7962">
      <w:pPr>
        <w:pStyle w:val="2"/>
        <w:shd w:val="clear" w:color="auto" w:fill="FFFFFF"/>
        <w:spacing w:before="0" w:beforeAutospacing="0" w:after="0" w:afterAutospacing="0" w:line="332" w:lineRule="atLeast"/>
        <w:jc w:val="center"/>
        <w:rPr>
          <w:color w:val="000000" w:themeColor="text1"/>
          <w:sz w:val="28"/>
          <w:szCs w:val="28"/>
        </w:rPr>
      </w:pPr>
      <w:r w:rsidRPr="003D7962">
        <w:rPr>
          <w:color w:val="000000" w:themeColor="text1"/>
          <w:sz w:val="28"/>
          <w:szCs w:val="28"/>
        </w:rPr>
        <w:t>Статья для родителей:</w:t>
      </w:r>
    </w:p>
    <w:p w:rsidR="003D7962" w:rsidRPr="003D7962" w:rsidRDefault="003D7962" w:rsidP="003D7962">
      <w:pPr>
        <w:pStyle w:val="2"/>
        <w:shd w:val="clear" w:color="auto" w:fill="FFFFFF"/>
        <w:spacing w:before="0" w:beforeAutospacing="0" w:after="0" w:afterAutospacing="0" w:line="332" w:lineRule="atLeast"/>
        <w:jc w:val="center"/>
        <w:rPr>
          <w:color w:val="000000" w:themeColor="text1"/>
          <w:sz w:val="28"/>
          <w:szCs w:val="28"/>
        </w:rPr>
      </w:pPr>
      <w:r w:rsidRPr="003D7962">
        <w:rPr>
          <w:color w:val="000000" w:themeColor="text1"/>
          <w:sz w:val="28"/>
          <w:szCs w:val="28"/>
        </w:rPr>
        <w:t xml:space="preserve">«Развитие речи у детей с ЗПРР  на материале сказок </w:t>
      </w:r>
      <w:proofErr w:type="spellStart"/>
      <w:r w:rsidRPr="003D7962">
        <w:rPr>
          <w:color w:val="000000" w:themeColor="text1"/>
          <w:sz w:val="28"/>
          <w:szCs w:val="28"/>
        </w:rPr>
        <w:t>В.Сутеева</w:t>
      </w:r>
      <w:proofErr w:type="spellEnd"/>
      <w:r w:rsidRPr="003D7962">
        <w:rPr>
          <w:color w:val="000000" w:themeColor="text1"/>
          <w:sz w:val="28"/>
          <w:szCs w:val="28"/>
        </w:rPr>
        <w:t>»</w:t>
      </w:r>
    </w:p>
    <w:p w:rsidR="003D7962" w:rsidRPr="003D7962" w:rsidRDefault="003D7962" w:rsidP="003D796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D796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Сказка «Кораблик»</w:t>
      </w:r>
    </w:p>
    <w:p w:rsid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Автор: </w:t>
      </w:r>
      <w:proofErr w:type="spellStart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Алыпова</w:t>
      </w:r>
      <w:proofErr w:type="spellEnd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А.П. МБДОУ№37»Колокольчик»</w:t>
      </w:r>
    </w:p>
    <w:p w:rsidR="00284916" w:rsidRPr="003D7962" w:rsidRDefault="00284916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Хмао-Югра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ургут</w:t>
      </w:r>
    </w:p>
    <w:p w:rsid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 статьи будет полезен родителям, чьи дети имеют диагноз задержка развития речи.  Дети этого возраста любят мастерить, рисовать, резать ножницами. Им нравятся яркие картинки и несложный, но увлекательный сюжет. </w:t>
      </w:r>
    </w:p>
    <w:p w:rsidR="003D7962" w:rsidRPr="003D7962" w:rsidRDefault="003D7962" w:rsidP="003D7962">
      <w:pPr>
        <w:shd w:val="clear" w:color="auto" w:fill="FFFFFF"/>
        <w:spacing w:before="158" w:after="32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занятия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 начинает читать сказку «Кораблик» (да и любую другую), обязательно указывая на героев, талантливо изображенных автором. Например, когда вы  читаете: »Пошли гулять лягушонок, цыпленок, мышонок, муравей и жучок», то указываете на героев по порядку, медленно и четко проговаривая каждое слово.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следующего отрывка можно сделать для ребенка проблемным. Вы читаете: «Пошел цыпленок и принес…(пауза)», показываете на иллюстрацию листочка. И далее читаете «Мышонок</w:t>
      </w:r>
      <w:proofErr w:type="gramStart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-..(</w:t>
      </w:r>
      <w:proofErr w:type="gramEnd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пауза)», показываете на иллюстрацию ореховой скорлупы и ждете ответа ребенка. И так далее по тексту. Вы обращаетесь к пассивному словарю ребенка, переводите слова в активный словарь.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Следующее чтение этой сказки можно изменить, давая возможность ребенку закончить предложение  начатое вами. Если при первом прочтении вы указываете на иллюстрации и активируете существительные в словаре ребенка. То при втором прочтении можно усложнить задачу. Вы читаете: «Пошел цыпленок…(пауза)». Ребенок вспоминает глагол «принес», называет его вместе с существительным «листочек». Для детей с задержкой речевого развития употребление в активной речи глаголов является наиболее проблемным этапом развития речи.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Затем на следующих занятиях, когда у ребенка появится четкое понимание текста, можно учить его пересказу. Опять же иллюстрации будут опорой для вашего ребенка. Также можно заранее подготовить вопросы, помогающие вспомнить содержание текста: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Кто пошел гулять?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Почему друзья обиделись на лягушонка? 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Что они придумали?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Как они строили кораблик: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принес листочек?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Кто принес ореховую скорлупу?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Просите ребенка давать правильный ответ, помогайте ему в случае затруднения.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Конечно, чтение и пересказ не должны остаться без воспитательного воздействия. Спросите у малыша: «Почему лягушонок остался один?» </w:t>
      </w:r>
      <w:proofErr w:type="gramStart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(Возможный ответ:</w:t>
      </w:r>
      <w:proofErr w:type="gramEnd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«Потому что он был хвастунишка»).</w:t>
      </w:r>
      <w:proofErr w:type="gramEnd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«Жалко ли тебе лягушонка?»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Кроме того, эта сказка, как и многие другие сказки </w:t>
      </w:r>
      <w:proofErr w:type="spellStart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В.Сутеева</w:t>
      </w:r>
      <w:proofErr w:type="spellEnd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дают огромные возможности для развития творческих способностей вашего ребенка.  Можно заранее приготовить материал для аппликации: вырезать кораблик, приготовить фигурки  героев. Пусть малыш приклеит  кораблик на картон, разместит всех друзей на кораблике, сопровождая действия пересказом. Спросите ребенка, куда он поместит лягушонка. Возможно, у него появится желание посадить лягушонка на кораблик, тем самым примирив друзей.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над текстом, сопровождаемая изготовлением аппликации, рисованием или поделкой из натурального материала, стимулирует развитие речи на </w:t>
      </w:r>
      <w:proofErr w:type="spellStart"/>
      <w:proofErr w:type="gramStart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нейро-психологическом</w:t>
      </w:r>
      <w:proofErr w:type="spellEnd"/>
      <w:proofErr w:type="gramEnd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уровне, воспитывает усидчивость и интерес к чтению.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Работая над циклом </w:t>
      </w:r>
      <w:proofErr w:type="gramStart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сказок «Сказки про карандаши</w:t>
      </w:r>
      <w:proofErr w:type="gramEnd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краски», рисуйте вместе с ребенком героев. Пусть ребенок творит и комментирует свои действия.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Читая сказку «Три котенка», можно развивать элементарные математические представления и пространственную ориентацию. Покажите иллюстрацию, спросите, сколько котят изображено. Посчитайте вместе с ребенком. Активизируйте употребление предлогов в речи малыша, задавая следующие вопросы: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Где сидят котята?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Котята сидят </w:t>
      </w:r>
      <w:r w:rsidRPr="003D79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</w:t>
      </w: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траве.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Куда прыгнули котята следом за мышкой?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Котята прыгнули </w:t>
      </w:r>
      <w:r w:rsidRPr="003D79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</w:t>
      </w: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банку с мукой.</w:t>
      </w: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Отвечая на эти вопросы, ребенок развивает пространственные представления.</w:t>
      </w:r>
    </w:p>
    <w:p w:rsidR="00284916" w:rsidRDefault="00284916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D7962" w:rsidRPr="003D7962" w:rsidRDefault="003D7962" w:rsidP="003D7962">
      <w:pPr>
        <w:shd w:val="clear" w:color="auto" w:fill="FFFFFF"/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комплексная работа над сказками В </w:t>
      </w:r>
      <w:proofErr w:type="spellStart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Сутеева</w:t>
      </w:r>
      <w:proofErr w:type="spellEnd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позволяет развивать речь вашего ребенка, его математические способности, восприятие, творчество, воспитывает в вашем ребенке, скромность, отзывчивость, </w:t>
      </w:r>
      <w:proofErr w:type="spellStart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эмпатию</w:t>
      </w:r>
      <w:proofErr w:type="spellEnd"/>
      <w:r w:rsidRPr="003D79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Подготавливает базу для развития рефлексии.</w:t>
      </w:r>
    </w:p>
    <w:p w:rsidR="00BD6DFF" w:rsidRPr="003D7962" w:rsidRDefault="00BD6DFF" w:rsidP="003D796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D6DFF" w:rsidRPr="003D7962" w:rsidSect="00BD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303C"/>
    <w:rsid w:val="0028303C"/>
    <w:rsid w:val="00284916"/>
    <w:rsid w:val="003D7962"/>
    <w:rsid w:val="008D1EAB"/>
    <w:rsid w:val="00BD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FF"/>
  </w:style>
  <w:style w:type="paragraph" w:styleId="2">
    <w:name w:val="heading 2"/>
    <w:basedOn w:val="a"/>
    <w:link w:val="20"/>
    <w:uiPriority w:val="9"/>
    <w:qFormat/>
    <w:rsid w:val="003D7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79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79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7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7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9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2024-04-07T15:49:00Z</dcterms:created>
  <dcterms:modified xsi:type="dcterms:W3CDTF">2024-04-20T21:11:00Z</dcterms:modified>
</cp:coreProperties>
</file>