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0F" w:rsidRDefault="004120DE" w:rsidP="00E86FC8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м</w:t>
      </w:r>
      <w:r w:rsidR="00E86FC8">
        <w:rPr>
          <w:rFonts w:ascii="Times New Roman" w:eastAsia="Times New Roman" w:hAnsi="Times New Roman" w:cs="Times New Roman"/>
          <w:kern w:val="36"/>
          <w:sz w:val="32"/>
          <w:szCs w:val="32"/>
        </w:rPr>
        <w:t>униципальное бюджетное дошкольное образовате</w:t>
      </w:r>
      <w:r w:rsidR="00D53BB9">
        <w:rPr>
          <w:rFonts w:ascii="Times New Roman" w:eastAsia="Times New Roman" w:hAnsi="Times New Roman" w:cs="Times New Roman"/>
          <w:kern w:val="36"/>
          <w:sz w:val="32"/>
          <w:szCs w:val="32"/>
        </w:rPr>
        <w:t>льное учреждение детский сад №233 «Берёзка»</w:t>
      </w: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Pr="00AD310F" w:rsidRDefault="00AD310F" w:rsidP="00AD31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AD310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Педагогический проект</w:t>
      </w:r>
    </w:p>
    <w:p w:rsidR="00AD310F" w:rsidRPr="00AD310F" w:rsidRDefault="00AD310F" w:rsidP="00AD31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AD310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«Фор</w:t>
      </w:r>
      <w:r w:rsidR="00C405F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мирование толерантного отношения</w:t>
      </w:r>
      <w:r w:rsidR="00C405F6" w:rsidRPr="00C405F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</w:t>
      </w:r>
      <w:r w:rsidR="00C405F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к детям с ограниченными возможностями здоровья в условиях ДОО</w:t>
      </w:r>
      <w:r w:rsidRPr="00AD310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»</w:t>
      </w:r>
    </w:p>
    <w:p w:rsidR="00AD310F" w:rsidRPr="00AD310F" w:rsidRDefault="00AD310F" w:rsidP="00AD310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691F2A" w:rsidRDefault="0074516B" w:rsidP="00691F2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Автор</w:t>
      </w:r>
      <w:r w:rsidR="00691F2A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: </w:t>
      </w:r>
    </w:p>
    <w:p w:rsidR="00AD310F" w:rsidRDefault="00691F2A" w:rsidP="00691F2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>педагог-психолог Шмакова Н.В.</w:t>
      </w:r>
    </w:p>
    <w:p w:rsidR="00AD310F" w:rsidRDefault="00AD310F" w:rsidP="00691F2A">
      <w:pPr>
        <w:shd w:val="clear" w:color="auto" w:fill="FFFFFF"/>
        <w:spacing w:after="1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D546B" w:rsidRPr="00BD546B" w:rsidRDefault="00BD546B" w:rsidP="00BD546B">
      <w:pPr>
        <w:pStyle w:val="a3"/>
        <w:shd w:val="clear" w:color="auto" w:fill="FFFFFF"/>
        <w:spacing w:before="0" w:beforeAutospacing="0" w:after="75" w:afterAutospacing="0" w:line="150" w:lineRule="atLeast"/>
        <w:jc w:val="right"/>
        <w:rPr>
          <w:color w:val="333333"/>
          <w:sz w:val="28"/>
          <w:szCs w:val="28"/>
        </w:rPr>
      </w:pPr>
      <w:r w:rsidRPr="00BD546B">
        <w:rPr>
          <w:color w:val="333333"/>
          <w:sz w:val="28"/>
          <w:szCs w:val="28"/>
        </w:rPr>
        <w:lastRenderedPageBreak/>
        <w:t>«Если я чем-то на тебя не похож, я этим вовсе не оскорбляю тебя, а, напротив, одаряю».</w:t>
      </w:r>
    </w:p>
    <w:p w:rsidR="00BD546B" w:rsidRPr="00BD546B" w:rsidRDefault="00BD546B" w:rsidP="00BD546B">
      <w:pPr>
        <w:pStyle w:val="a3"/>
        <w:shd w:val="clear" w:color="auto" w:fill="FFFFFF"/>
        <w:spacing w:before="0" w:beforeAutospacing="0" w:after="75" w:afterAutospacing="0" w:line="150" w:lineRule="atLeast"/>
        <w:jc w:val="right"/>
        <w:rPr>
          <w:color w:val="333333"/>
          <w:sz w:val="28"/>
          <w:szCs w:val="28"/>
        </w:rPr>
      </w:pPr>
      <w:r w:rsidRPr="00BD546B">
        <w:rPr>
          <w:rStyle w:val="a6"/>
          <w:color w:val="333333"/>
          <w:sz w:val="28"/>
          <w:szCs w:val="28"/>
        </w:rPr>
        <w:t>Антуан де Сент-Экзюпери</w:t>
      </w:r>
    </w:p>
    <w:p w:rsidR="00AD310F" w:rsidRDefault="00AD310F" w:rsidP="004135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Одной из главных задач на современном этапе развития образования является освоение ребёнком общечеловеческих ценностей, среди которых прогрессивные мыслители всегда выделяли права человека, его свободу, уважение человеческих достоинств, заботу о людях, сострадание, принятие другого человека таким, каков он есть, то, что обычно в работах зарубежных и отечественных учёных определяется термином «толерантность».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Согласно декларации ЮНЕСКО 1994г «… рассмотрение ценностных категорий, особенно толерантности, должно происходить на всех возрастных этапах образовательного процесса. Толерантность нужно ввести во все межличностные отношения в процессе обучения и воспитания».</w:t>
      </w:r>
    </w:p>
    <w:p w:rsidR="005D2562" w:rsidRPr="005D2562" w:rsidRDefault="007A63AB" w:rsidP="005D25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В настоящее время в России статистика насчитывает более 2 млн. детей с ОВЗ</w:t>
      </w:r>
      <w:r w:rsidRPr="007A63AB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(8%) всех детей.</w:t>
      </w:r>
      <w:r w:rsidR="005D2562" w:rsidRPr="005D2562">
        <w:rPr>
          <w:sz w:val="26"/>
          <w:szCs w:val="26"/>
        </w:rPr>
        <w:t xml:space="preserve"> </w:t>
      </w:r>
      <w:proofErr w:type="gramStart"/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>Нару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>шения</w:t>
      </w:r>
      <w:proofErr w:type="gramEnd"/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>опорно-двигательного аппарата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занимают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перечне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одно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мест.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562" w:rsidRPr="005D2562">
        <w:rPr>
          <w:rFonts w:ascii="Times New Roman" w:eastAsia="Times New Roman" w:hAnsi="Times New Roman" w:cs="Times New Roman"/>
          <w:vanish/>
          <w:sz w:val="28"/>
          <w:szCs w:val="28"/>
          <w:highlight w:val="yellow"/>
        </w:rPr>
        <w:t>&gt;&lt;</w:t>
      </w:r>
      <w:r w:rsidR="005D2562" w:rsidRPr="005D2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59A" w:rsidRPr="007A63AB" w:rsidRDefault="007A63AB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К великому сожалению, наряду с проблемой терпимого отношения к окружающим, существует проблема негативного отношения к детям с ограниченными возможностями здоровья (ОВЗ). Поэтому формирование у 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старших 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дошкольников толерантного и терпимого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таким детям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главных задач воспитания на современном этапе, ведь отношение к этим детям часто бывает пренебрежительным или безразличным, ровесники порой не умеют общаться, играть, участвовать с ними в совместной деятельности.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терпимого отношения у 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старших 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дошкольников к детям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с ОВЗ затруднено в силу возрастных особенностей и ограничено опытом детей.</w:t>
      </w: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Объект: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Воспитательный и образовательный процесс, обеспечивающий оптимальные условия для формирования толерантного отношения у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 старших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к детям с ОВЗ.</w:t>
      </w: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Предмет:</w:t>
      </w:r>
    </w:p>
    <w:p w:rsid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деятельности специалистов и педагогов ДОУ, создание условий, обеспечивающих возможность качественного осуществления педагогами работы по формированию толерантности у дошкольников.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 развития ребенка, как система новых отношений ребенка с миром, с окружающими (взрослыми и сверстниками, с самим собой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63AB" w:rsidRPr="00D47CE1" w:rsidRDefault="007A63AB" w:rsidP="007A63AB">
      <w:pPr>
        <w:pStyle w:val="a3"/>
        <w:shd w:val="clear" w:color="auto" w:fill="FFFFFF"/>
        <w:spacing w:before="0" w:beforeAutospacing="0" w:after="0" w:afterAutospacing="0" w:line="400" w:lineRule="atLeast"/>
        <w:ind w:firstLine="561"/>
        <w:jc w:val="both"/>
        <w:rPr>
          <w:sz w:val="22"/>
          <w:szCs w:val="22"/>
        </w:rPr>
      </w:pPr>
      <w:r w:rsidRPr="00D47CE1">
        <w:rPr>
          <w:color w:val="000000"/>
          <w:sz w:val="22"/>
          <w:szCs w:val="22"/>
          <w:shd w:val="clear" w:color="auto" w:fill="FFFFFF"/>
        </w:rPr>
        <w:t>*</w:t>
      </w:r>
      <w:r w:rsidRPr="00D47CE1">
        <w:rPr>
          <w:rFonts w:ascii="Georgia" w:hAnsi="Georgia"/>
          <w:color w:val="333333"/>
          <w:sz w:val="22"/>
          <w:szCs w:val="22"/>
        </w:rPr>
        <w:t xml:space="preserve"> </w:t>
      </w:r>
      <w:r w:rsidRPr="00D47CE1">
        <w:rPr>
          <w:sz w:val="22"/>
          <w:szCs w:val="22"/>
        </w:rPr>
        <w:t>дети, имеющие физические и (или) психические недостатки, которые препятствуют освоению образовательных стандартов без создания специальных условий для получения образования.</w:t>
      </w:r>
    </w:p>
    <w:p w:rsidR="00AD310F" w:rsidRDefault="00AD310F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7A63AB" w:rsidRPr="00D47CE1" w:rsidRDefault="007A63AB" w:rsidP="007A63AB">
      <w:pPr>
        <w:pStyle w:val="a3"/>
        <w:shd w:val="clear" w:color="auto" w:fill="FFFFFF"/>
        <w:spacing w:before="0" w:beforeAutospacing="0" w:after="0" w:afterAutospacing="0" w:line="400" w:lineRule="atLeast"/>
        <w:ind w:firstLine="561"/>
        <w:jc w:val="both"/>
        <w:rPr>
          <w:shd w:val="clear" w:color="auto" w:fill="FFFFFF"/>
        </w:rPr>
      </w:pP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Разработка системы формирования толерантного поведения у детей 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старшего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дошкольного воз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раста по отношению к детям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здоровья, направленной на обеспечение условий для социализации детей с ОВЗ в среде здоровых сверстников.</w:t>
      </w: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представление о том, что ценность человека не зависит от его способностей и достижений, каждый человек способен чувствовать и думать, имеет право на общение и на то, чтобы быть услышанным. Все люди нуждаются в поддержке и дружбе ровесников.</w:t>
      </w:r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2. У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чить детей занимать различные позиции во взаимодействии, они должны </w:t>
      </w:r>
      <w:proofErr w:type="gramStart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proofErr w:type="gramEnd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как руководить, так и подчиняться, взаимодействовать на равных.</w:t>
      </w:r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72E3A">
        <w:rPr>
          <w:rFonts w:ascii="Times New Roman" w:eastAsia="Times New Roman" w:hAnsi="Times New Roman" w:cs="Times New Roman"/>
          <w:sz w:val="28"/>
          <w:szCs w:val="28"/>
        </w:rPr>
        <w:t>Развивать умение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замечать состояния другого человека, позитивно разрешать конфликты.</w:t>
      </w:r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74516B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выдержке и терпению.</w:t>
      </w:r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Развивать у дошкольников </w:t>
      </w:r>
      <w:proofErr w:type="spellStart"/>
      <w:r w:rsidR="00691F2A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(сопереживания, сочувствия, содействия.</w:t>
      </w:r>
      <w:proofErr w:type="gramEnd"/>
    </w:p>
    <w:p w:rsidR="0041359A" w:rsidRPr="007A63AB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>Способствовать освоению элементарных навыков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принятия другого человека, даже если его внешний вид, речь, действия, поведение вызывают негативные эмоции.</w:t>
      </w:r>
    </w:p>
    <w:p w:rsidR="0041359A" w:rsidRDefault="007973D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7.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овысить уровень комп</w:t>
      </w:r>
      <w:r w:rsidR="00691F2A">
        <w:rPr>
          <w:rFonts w:ascii="Times New Roman" w:eastAsia="Times New Roman" w:hAnsi="Times New Roman" w:cs="Times New Roman"/>
          <w:sz w:val="28"/>
          <w:szCs w:val="28"/>
        </w:rPr>
        <w:t xml:space="preserve">етентности педагогов 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в вопросах воспитания толерантного самосознания дошкольников.</w:t>
      </w:r>
    </w:p>
    <w:p w:rsidR="00C471B6" w:rsidRPr="007A63AB" w:rsidRDefault="00C471B6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59A" w:rsidRPr="00F220D6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0D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>рмирования у детей старшего дошкольного возраста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таких важных социальных качеств, как умение позитивно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взаимодействовать с детьми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имеющими ОВЗ, оказывать им действенную помощь, ориентироваться на их огорчения и затруднения, достигать своих целей, не причиняя им ущерба.</w:t>
      </w:r>
    </w:p>
    <w:p w:rsidR="00D53BB9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3D">
        <w:rPr>
          <w:rFonts w:ascii="Times New Roman" w:eastAsia="Times New Roman" w:hAnsi="Times New Roman" w:cs="Times New Roman"/>
          <w:b/>
          <w:sz w:val="28"/>
          <w:szCs w:val="28"/>
        </w:rPr>
        <w:t>Участниками проекта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 xml:space="preserve">ются педагоги,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воспитанники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 xml:space="preserve"> МБДОУ №</w:t>
      </w:r>
      <w:r w:rsidR="00C4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 xml:space="preserve">233 </w:t>
      </w:r>
    </w:p>
    <w:p w:rsidR="0041359A" w:rsidRDefault="00D53BB9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Берёзка», МА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>ДОУ №</w:t>
      </w:r>
      <w:r w:rsidR="00C4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186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Волгарик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33D" w:rsidRPr="007A63AB" w:rsidRDefault="00D6033D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33D">
        <w:rPr>
          <w:rFonts w:ascii="Times New Roman" w:eastAsia="Times New Roman" w:hAnsi="Times New Roman" w:cs="Times New Roman"/>
          <w:b/>
          <w:sz w:val="28"/>
          <w:szCs w:val="28"/>
        </w:rPr>
        <w:t>Сроки реализации проекта</w:t>
      </w:r>
      <w:r w:rsidR="0074516B">
        <w:rPr>
          <w:rFonts w:ascii="Times New Roman" w:eastAsia="Times New Roman" w:hAnsi="Times New Roman" w:cs="Times New Roman"/>
          <w:sz w:val="28"/>
          <w:szCs w:val="28"/>
        </w:rPr>
        <w:t>: ноябрь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 xml:space="preserve"> 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C47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16B"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Планируемая работа во многом опирается на сотрудничество педагогов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>МБДОУ № 233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D53BB9" w:rsidRPr="00D53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>МАДОУ № 186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, так как отношение детей к особенностям друг друга очень зависят от отношения взрослых к особенностям детей. С целью повышения заинтересо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>ванно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>сти педагогов во взаимодействии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, планируется предварительная работа, включающая в себя различные формы и методы по раскрытию значимости данной проблемы для каждого участника проекта.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Прое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>кт вкл</w:t>
      </w:r>
      <w:proofErr w:type="gramEnd"/>
      <w:r w:rsidRPr="007A63AB">
        <w:rPr>
          <w:rFonts w:ascii="Times New Roman" w:eastAsia="Times New Roman" w:hAnsi="Times New Roman" w:cs="Times New Roman"/>
          <w:sz w:val="28"/>
          <w:szCs w:val="28"/>
        </w:rPr>
        <w:t>ючает в себя 3 этапа: подготовительный, основной и заключительный.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1. Подготовительный этап:</w:t>
      </w:r>
    </w:p>
    <w:p w:rsidR="0041359A" w:rsidRPr="007A63AB" w:rsidRDefault="00D53BB9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- Разработка плана работы по формированию у дошкольников толе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 xml:space="preserve">рантного поведения к детям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</w:p>
    <w:p w:rsidR="00D53BB9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>Изготовление оберегов (с участием педагогов и детей подготовительной группы</w:t>
      </w:r>
      <w:r w:rsidR="00006D6F">
        <w:rPr>
          <w:rFonts w:ascii="Times New Roman" w:eastAsia="Times New Roman" w:hAnsi="Times New Roman" w:cs="Times New Roman"/>
          <w:sz w:val="28"/>
          <w:szCs w:val="28"/>
        </w:rPr>
        <w:t xml:space="preserve"> « Алёнушка»</w:t>
      </w:r>
      <w:r w:rsidR="00D53B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53BB9" w:rsidRDefault="00D53BB9" w:rsidP="00D53B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 инсценировки сказки </w:t>
      </w:r>
      <w:r w:rsidR="00006D6F">
        <w:rPr>
          <w:rFonts w:ascii="Times New Roman" w:eastAsia="Times New Roman" w:hAnsi="Times New Roman" w:cs="Times New Roman"/>
          <w:sz w:val="28"/>
          <w:szCs w:val="28"/>
        </w:rPr>
        <w:t xml:space="preserve">«Почему ель всегда зелёная» </w:t>
      </w:r>
      <w:r>
        <w:rPr>
          <w:rFonts w:ascii="Times New Roman" w:eastAsia="Times New Roman" w:hAnsi="Times New Roman" w:cs="Times New Roman"/>
          <w:sz w:val="28"/>
          <w:szCs w:val="28"/>
        </w:rPr>
        <w:t>(с участием педагогов и детей подготовительной группы</w:t>
      </w:r>
      <w:r w:rsidR="00006D6F">
        <w:rPr>
          <w:rFonts w:ascii="Times New Roman" w:eastAsia="Times New Roman" w:hAnsi="Times New Roman" w:cs="Times New Roman"/>
          <w:sz w:val="28"/>
          <w:szCs w:val="28"/>
        </w:rPr>
        <w:t xml:space="preserve"> « 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359A" w:rsidRPr="007A63AB" w:rsidRDefault="00AD310F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Вовлечение родителей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в подготовку групповых мероприятий по теме толерантности.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2. Основной: </w:t>
      </w:r>
      <w:proofErr w:type="spellStart"/>
      <w:r w:rsidRPr="007A63A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7A6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Что же должен делать педагог, чтобы стимулировать развитие терпимого отношения к сверстникам с ОВЗ?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- должен вести работу по преодолению агрессивности и конфликтности детей, если таковые имеют место быть.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- организовывать взаимод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>ействие и сотрудничество детей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, учитывая принцип равенства позиции в общении.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- повышать чувствительность к си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туациям и состояниям детей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с ОВЗ, воспитывать умение принимать их 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Pr="007A63AB">
        <w:rPr>
          <w:rFonts w:ascii="Times New Roman" w:eastAsia="Times New Roman" w:hAnsi="Times New Roman" w:cs="Times New Roman"/>
          <w:sz w:val="28"/>
          <w:szCs w:val="28"/>
        </w:rPr>
        <w:t>, какие они есть, развивать понимание партнеров по взаимодействию, терпение к ним.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7973D6" w:rsidRPr="007A63AB">
        <w:rPr>
          <w:rFonts w:ascii="Times New Roman" w:eastAsia="Times New Roman" w:hAnsi="Times New Roman" w:cs="Times New Roman"/>
          <w:sz w:val="28"/>
          <w:szCs w:val="28"/>
        </w:rPr>
        <w:t xml:space="preserve"> целенаправленно моделировать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проблемные ситуации, стимулируя активность детей на позитивный выход из них.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Все сказанное ранее дает нам возможность осознанно подойти к проблеме целенаправленного формирования у 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старших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дошкольников про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явлений терпимости к детям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с ОВЗ. Основной акцент нужно сдела</w:t>
      </w:r>
      <w:r w:rsidR="00AD310F">
        <w:rPr>
          <w:rFonts w:ascii="Times New Roman" w:eastAsia="Times New Roman" w:hAnsi="Times New Roman" w:cs="Times New Roman"/>
          <w:sz w:val="28"/>
          <w:szCs w:val="28"/>
        </w:rPr>
        <w:t xml:space="preserve">ть на проведение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</w:t>
      </w:r>
      <w:r w:rsidR="00AD310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деятельности с детьми. Но при этом имеются в виду как совместная деятельность педагога с детьми, так и самостоятельная деятельность дошкольников.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Задачи проекта обусловили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выбор тематики организованной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дошкольников и разработку технологии проведения.</w:t>
      </w:r>
    </w:p>
    <w:p w:rsidR="0041359A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Выделены</w:t>
      </w:r>
      <w:r w:rsidR="007A63AB" w:rsidRPr="007A63AB">
        <w:rPr>
          <w:rFonts w:ascii="Times New Roman" w:eastAsia="Times New Roman" w:hAnsi="Times New Roman" w:cs="Times New Roman"/>
          <w:sz w:val="28"/>
          <w:szCs w:val="28"/>
        </w:rPr>
        <w:t xml:space="preserve"> следующие циклы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организованной </w:t>
      </w:r>
      <w:r w:rsidR="007A63AB" w:rsidRPr="007A63A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(О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ОД)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D2035" w:rsidRPr="007A63AB" w:rsidRDefault="00BD2035" w:rsidP="00BD2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- «Я и окружающие меня люди»</w:t>
      </w:r>
    </w:p>
    <w:p w:rsidR="00BD2035" w:rsidRPr="007A63AB" w:rsidRDefault="00BD2035" w:rsidP="00BD2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«Я и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равны!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2035" w:rsidRPr="007A63AB" w:rsidRDefault="00A417C2" w:rsidP="00BD2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«Ты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мы друзья!</w:t>
      </w:r>
      <w:r w:rsidR="00BD2035" w:rsidRPr="007A63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417C2" w:rsidRDefault="00A417C2" w:rsidP="00BD2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«Радуюсь тебе!</w:t>
      </w:r>
      <w:r w:rsidR="00BD2035" w:rsidRPr="007A63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BD2035" w:rsidRPr="007A63AB" w:rsidRDefault="00A417C2" w:rsidP="00BD203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«Принимаю тебя таким, какой ты есть!</w:t>
      </w:r>
      <w:r w:rsidR="00BD2035" w:rsidRPr="007A63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По каждой</w:t>
      </w:r>
      <w:r w:rsidR="004120DE">
        <w:rPr>
          <w:rFonts w:ascii="Times New Roman" w:eastAsia="Times New Roman" w:hAnsi="Times New Roman" w:cs="Times New Roman"/>
          <w:sz w:val="28"/>
          <w:szCs w:val="28"/>
        </w:rPr>
        <w:t xml:space="preserve"> теме предусматривается по 1</w:t>
      </w:r>
      <w:r w:rsidR="007A63AB" w:rsidRPr="007A63A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ОД для детей старшего дошкольного возраста.</w:t>
      </w:r>
    </w:p>
    <w:p w:rsidR="0041359A" w:rsidRPr="007A63AB" w:rsidRDefault="007A63AB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Содержание О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ОД направлено на формирование у дошкольников представлений о том, что ценность человека не зависит от его способностей и достижений; на развитие выдержки, терпения, безусловного принятия другого человека, т. е. тех личностных качеств, которые составляют основу терпимого, толерантного отношения к сверстникам с ОВЗ, и создают условия для развития гуманной личности ребёнка.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Цикл «Я и окружающие меня люди» формирует у ребёнка представление о ценности каждого человека.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Цик</w:t>
      </w:r>
      <w:r w:rsidR="00BD2035">
        <w:rPr>
          <w:rFonts w:ascii="Times New Roman" w:eastAsia="Times New Roman" w:hAnsi="Times New Roman" w:cs="Times New Roman"/>
          <w:sz w:val="28"/>
          <w:szCs w:val="28"/>
        </w:rPr>
        <w:t xml:space="preserve">лы «Я и ты – мы равны!», 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развивают основы психологической толерантности во взаимодействии. Внимание уделяется формированию собственно терпимости, в основе которой лежит </w:t>
      </w:r>
      <w:proofErr w:type="spellStart"/>
      <w:r w:rsidRPr="007A63AB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и принятие другого человека.</w:t>
      </w:r>
    </w:p>
    <w:p w:rsidR="0041359A" w:rsidRPr="007A63AB" w:rsidRDefault="00BD2035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Цикл «Ты и я – мы друзья!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» решает задачу дифференциации отношений на эмоциональном уровне.</w:t>
      </w:r>
    </w:p>
    <w:p w:rsidR="0041359A" w:rsidRPr="007A63AB" w:rsidRDefault="001C17DE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Центральный цикл О</w:t>
      </w:r>
      <w:r w:rsidR="00BD2035">
        <w:rPr>
          <w:rFonts w:ascii="Times New Roman" w:eastAsia="Times New Roman" w:hAnsi="Times New Roman" w:cs="Times New Roman"/>
          <w:sz w:val="28"/>
          <w:szCs w:val="28"/>
        </w:rPr>
        <w:t>ОД «Радуюсь тебе!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» посвящен собственно </w:t>
      </w:r>
      <w:proofErr w:type="spellStart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выступает в трёх формах: сопереживание, сочувствие, содействие. 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lastRenderedPageBreak/>
        <w:t>Важен завершающий этап, который побуждает ребенка к активному «действию-содействию». Данный цикл необходимо соотнести с категорией «</w:t>
      </w:r>
      <w:proofErr w:type="spellStart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сорадость</w:t>
      </w:r>
      <w:proofErr w:type="spellEnd"/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BD2035">
        <w:rPr>
          <w:rFonts w:ascii="Times New Roman" w:eastAsia="Times New Roman" w:hAnsi="Times New Roman" w:cs="Times New Roman"/>
          <w:sz w:val="28"/>
          <w:szCs w:val="28"/>
        </w:rPr>
        <w:t>ледний цикл «Принимаю тебя таким, какой ты есть!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» является самым сложным для усвоения дошкольниками. Он учит детей тому, что даже в отрицательных героях присутствуют положительные черты, что нельзя судить о человеке только по внешним данным, ведь даже болотная лягушка может оказаться прекрасной царевной, ломает стереотипы в восприятии других людей.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Каждый ци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>кл вкл</w:t>
      </w:r>
      <w:proofErr w:type="gramEnd"/>
      <w:r w:rsidRPr="007A63AB">
        <w:rPr>
          <w:rFonts w:ascii="Times New Roman" w:eastAsia="Times New Roman" w:hAnsi="Times New Roman" w:cs="Times New Roman"/>
          <w:sz w:val="28"/>
          <w:szCs w:val="28"/>
        </w:rPr>
        <w:t>ючает в себя три блока: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I. Формирование представлений о том или ином личностном качестве с использ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ованием сказок, рассказов, иллюстраций, стихотворений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, опыта детей.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4120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ыражение в творчестве – в рисовании, лепке, апплика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ции или другой продуктивной деятельности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III. Эмоциональное переживание определенных состояний и выражение их в поведении через моделирование ситуаций. В ряде случаев особое внимание уделяется умению выходить из конфликтных ситуаций, взаимодействовать на равных, оказывать действенную помощь ровесникам</w:t>
      </w:r>
    </w:p>
    <w:p w:rsidR="0041359A" w:rsidRPr="007A63AB" w:rsidRDefault="007A63AB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При проведении О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ОД следует придерживаться следующих принципов: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1. Принцип контраста (разные позиции взаимодействия, но в выгодном свете представить позитивные позиции)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2. Принцип задействования всех сфер жизнедеятельности (опора на личный опыт, на сенсорном уровне, на эмоциональном, на поведенческом)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3. Принцип </w:t>
      </w:r>
      <w:proofErr w:type="spellStart"/>
      <w:r w:rsidRPr="007A63AB">
        <w:rPr>
          <w:rFonts w:ascii="Times New Roman" w:eastAsia="Times New Roman" w:hAnsi="Times New Roman" w:cs="Times New Roman"/>
          <w:sz w:val="28"/>
          <w:szCs w:val="28"/>
        </w:rPr>
        <w:t>опосредования</w:t>
      </w:r>
      <w:proofErr w:type="spellEnd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(прежде чем перейти к реальным переживаниям, ребенок сначала переживает через анализ сказок, рассказов, стихотворений, картинок, символов)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4. Принцип моделирования жизненных ситуаций (разыгрывание ситуаций как с позитивным, так и с негативным содержанием, но в случае агрессивного исхода детям предлагается поступить иначе)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3. Заключительный: аналитический</w:t>
      </w:r>
    </w:p>
    <w:p w:rsidR="0041359A" w:rsidRPr="007A63AB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• Анализ </w:t>
      </w:r>
      <w:proofErr w:type="gramStart"/>
      <w:r w:rsidRPr="007A63AB">
        <w:rPr>
          <w:rFonts w:ascii="Times New Roman" w:eastAsia="Times New Roman" w:hAnsi="Times New Roman" w:cs="Times New Roman"/>
          <w:sz w:val="28"/>
          <w:szCs w:val="28"/>
        </w:rPr>
        <w:t>эффективности системы формирования толерантного поведения дошкольников</w:t>
      </w:r>
      <w:proofErr w:type="gramEnd"/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к детям с ОВЗ</w:t>
      </w:r>
    </w:p>
    <w:p w:rsidR="004120DE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06D6F">
        <w:rPr>
          <w:rFonts w:ascii="Times New Roman" w:eastAsia="Times New Roman" w:hAnsi="Times New Roman" w:cs="Times New Roman"/>
          <w:sz w:val="28"/>
          <w:szCs w:val="28"/>
        </w:rPr>
        <w:t>Выход в МАДОУ № 186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="004120DE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120DE">
        <w:rPr>
          <w:rFonts w:ascii="Times New Roman" w:eastAsia="Times New Roman" w:hAnsi="Times New Roman" w:cs="Times New Roman"/>
          <w:sz w:val="28"/>
          <w:szCs w:val="28"/>
        </w:rPr>
        <w:t xml:space="preserve">детьми с 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нарушениями </w:t>
      </w:r>
      <w:r w:rsidR="00006D6F">
        <w:rPr>
          <w:rFonts w:ascii="Times New Roman" w:eastAsia="Times New Roman" w:hAnsi="Times New Roman" w:cs="Times New Roman"/>
          <w:sz w:val="28"/>
          <w:szCs w:val="28"/>
        </w:rPr>
        <w:t xml:space="preserve"> опорно-двигательного аппарата</w:t>
      </w:r>
      <w:r w:rsidR="00412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9A" w:rsidRDefault="00AD310F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Изменение отношения детей старшего дошкольного возраста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 xml:space="preserve"> детям</w:t>
      </w:r>
      <w:r w:rsidR="00FF3119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="0041359A" w:rsidRPr="007A6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59A" w:rsidRDefault="0041359A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3AB">
        <w:rPr>
          <w:rFonts w:ascii="Times New Roman" w:eastAsia="Times New Roman" w:hAnsi="Times New Roman" w:cs="Times New Roman"/>
          <w:sz w:val="28"/>
          <w:szCs w:val="28"/>
        </w:rPr>
        <w:t>Формирование у детей дошкольного возраста т</w:t>
      </w:r>
      <w:r w:rsidR="00A417C2">
        <w:rPr>
          <w:rFonts w:ascii="Times New Roman" w:eastAsia="Times New Roman" w:hAnsi="Times New Roman" w:cs="Times New Roman"/>
          <w:sz w:val="28"/>
          <w:szCs w:val="28"/>
        </w:rPr>
        <w:t>ерпимого отношения к детям</w:t>
      </w:r>
      <w:r w:rsidRPr="007A63AB">
        <w:rPr>
          <w:rFonts w:ascii="Times New Roman" w:eastAsia="Times New Roman" w:hAnsi="Times New Roman" w:cs="Times New Roman"/>
          <w:sz w:val="28"/>
          <w:szCs w:val="28"/>
        </w:rPr>
        <w:t xml:space="preserve"> с ОВЗ будет в том случае успешным, если педагог обладает этим качеством. В противном случае он может проводить с детьми специальные занятия по развитию терпимости, но эффективность его деятельности будет ниже, чем у педагога, который сам способен демонстрировать образцы терпимости и гибкости поведения.</w:t>
      </w:r>
    </w:p>
    <w:p w:rsidR="00782EA7" w:rsidRDefault="00782EA7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FC8" w:rsidRDefault="00E86FC8" w:rsidP="0041359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0DE" w:rsidRDefault="004120DE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DE" w:rsidRDefault="004120DE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DE" w:rsidRDefault="004120DE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0DE" w:rsidRDefault="004120DE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7C2" w:rsidRDefault="00A417C2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7C2" w:rsidRDefault="00A417C2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7C2" w:rsidRDefault="00A417C2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17C2" w:rsidRDefault="00A417C2" w:rsidP="005D2562">
      <w:pPr>
        <w:spacing w:before="16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562" w:rsidRPr="005D2562" w:rsidRDefault="00782EA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Демиденко М.,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Кулькова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Воспитываем терпимость //Школьный психолог. - 2002. -№15. -С. 6.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Клепцова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Е.Ю. Психология и педагогика толерантности: учеб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вузов. - М.: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проект, 2004. - 175 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Лекторский В.А. О толерантности, плюрализме и критицизме / В.Лекторский // Вопросы философии. - 1997. - № 11.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Мириманова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Толерантность как проблема воспитания // Развитие личности. -2002. -№2. -С. 104.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социализации дошкольников: у нас в гостях кафедра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педагогики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Магнитогор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гос. ун-та //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воспитание. - 2006. - № 4. - С. 98-103.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Орлова М. Формирование толерантности у дошкольников//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Дошкольноевоспитание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- 2003. -№11. -С. 51.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Абрамова Г.С. Возрастная психология: учебник для студентов вузов. - М.: Аспект пресс, 2002. - 251с.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Азаров Ю. П. Семейная педагогика. М.: Педагогика, 2001. - 118с.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Алмазов Б.Н. Становление личности и средовая адаптация / Социальная педагогика: теория, методика, опыт исследования. Свердловск: Изд-во Урал. Ун-та, 1989. - 101с.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Ананьев Б.Г. О проблемах 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человекознания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СПб: Питер, 2000. - 272с.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Ананьев Б.Г. Психологическая структура личности и ее становление в процессе индивидуального развития человека / Психология личности // сост. Д.Я.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Райгородский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Самара: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1999. - Т.2. - С. 90-94.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Андреева Г.М. Социальная психология. М.: Аспект пресс, 2000. -376с.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Ариарский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Социально-культурная деятельность как предмет научного осмысления. СПб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Эго», 2008. - 791с.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Историческая культура и педагогика толерантности / «Мемориал»: вестник Ленинградского общества. М., 2001, - № 24. - С. 134140.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 Толерантность: от утопии к реальности / На пути к толерантному сознанию // Под ред. Л.Г.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М., 2000. - С. 149-152.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А.Г, Солдатова Г.У.,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Шайгерова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О смыслах понятия толерантность / Век толерантности: научно-публицистический вестник. М., 2001.-С. 35-36.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Бардиер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Г.JI. Социальная психология толерантности. СПб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СПбГУ, 2005. - 120с.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Бахтин М.М. Эстетика словесного творчества. М.: Искусство, 1986. - 445с.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Безюлева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Г.В.,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БондыреваС.К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ШеламоваГ.М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Толерантность в пространстве образования: учебное пособие. М.: Московский психолого-социальный ин-т., 2005. - 152с.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Этнопедагогика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учебное пособие /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Л.Н.Бережнова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, И.Л.Набок, В.И.Щеглов. М.: Издательский центр «Академия», 2007. - 240с.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Бочарова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Г. Социальная педагогика. М., 2004. - 196с.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Валитова P.P. Толерантность: порок или добродетель? / вестник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ун-та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1996. № 1. - С. 160-165.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.Ерофеева, Т. Усвоение дошкольниками правил поведения с товарищами / Т. Ерофеева. - М.: 1980.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Агавелян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М.Г. Воспитывать тактичного собеседника / М.Г.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Агавелян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1985.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.Зернова, Т. Воспитание любви и уважения к книге / Т. Зернова. - М.: 1989.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Гелло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Учите беречь книгу / В.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Гелло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М.: 1976 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Козлова, С. А. Нравственное воспитание детей в современном мире / С.А. Козлова - М.: 2001.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.Нравственное воспитание в детском саду / Под ред. Т.А. Марковой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Просвещение, 1986. - 53-55 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.#"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"&gt;30.#"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"&gt;. #"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justify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"&gt;32. 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Зенина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Т.Н. Родительские собрания в детском саду. Учебно-методическое пособие / Т.Н.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Зенина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«Центр педагогического образования», 2007. - 80 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 Детский сад и семья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ТА. Марковой. М.: Просвещение, 1986. - 346с.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.Зверева, О. Л., Ганичева, А. Н. Семейная педагогика и домашнее воспитание: Учеб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студ. сред.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 / О.Л. Зверева. - М.: Академия, 1999. - 328 с.</w:t>
      </w:r>
    </w:p>
    <w:p w:rsidR="005D2562" w:rsidRPr="00782EA7" w:rsidRDefault="005D2562" w:rsidP="00782EA7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.Данилина, Т. А., Степина, Н.М. Социальное партнерство </w:t>
      </w:r>
      <w:proofErr w:type="spellStart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педа¬гогов</w:t>
      </w:r>
      <w:proofErr w:type="spellEnd"/>
      <w:r w:rsidRP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детей и родителей: Пособие для практических работников ДОУ / Т.А. Данилина. - М.: Академия, 2004.-112с.</w:t>
      </w:r>
    </w:p>
    <w:p w:rsidR="00520EBE" w:rsidRPr="00520EBE" w:rsidRDefault="00520EBE" w:rsidP="00520EBE">
      <w:pPr>
        <w:pStyle w:val="a5"/>
        <w:numPr>
          <w:ilvl w:val="0"/>
          <w:numId w:val="2"/>
        </w:num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EBE">
        <w:rPr>
          <w:rFonts w:ascii="Times New Roman" w:eastAsia="Times New Roman" w:hAnsi="Times New Roman" w:cs="Times New Roman"/>
          <w:color w:val="000000"/>
          <w:sz w:val="28"/>
          <w:szCs w:val="28"/>
        </w:rPr>
        <w:t>Шабалина А. А. Формирование у старших дошкольников терпимого отношения к сверстникам с ограниченными возможностями здоровья</w:t>
      </w:r>
    </w:p>
    <w:p w:rsidR="00520EBE" w:rsidRPr="00520EBE" w:rsidRDefault="00520EBE" w:rsidP="00520EBE">
      <w:pPr>
        <w:pStyle w:val="a5"/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0EBE">
        <w:rPr>
          <w:rFonts w:ascii="Times New Roman" w:eastAsia="Times New Roman" w:hAnsi="Times New Roman" w:cs="Times New Roman"/>
          <w:color w:val="000000"/>
          <w:sz w:val="28"/>
          <w:szCs w:val="28"/>
        </w:rPr>
        <w:t>http://nsportal.ru/detskiy-sad/raznoe/2013/05/17/formirovanie-u-starshikh-doshkolnikov-terpimogo-otnosheniya-k</w:t>
      </w: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5D2562" w:rsidRPr="00FF3119" w:rsidRDefault="00FF3119" w:rsidP="00FF3119">
      <w:pPr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>Приложения</w:t>
      </w:r>
    </w:p>
    <w:p w:rsidR="005D2562" w:rsidRPr="005D2562" w:rsidRDefault="005D2562" w:rsidP="005D25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119">
        <w:rPr>
          <w:rFonts w:ascii="Times New Roman" w:eastAsia="Times New Roman" w:hAnsi="Times New Roman" w:cs="Times New Roman"/>
          <w:color w:val="000000"/>
          <w:sz w:val="96"/>
          <w:szCs w:val="96"/>
        </w:rPr>
        <w:br/>
      </w: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516B" w:rsidRDefault="0074516B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119" w:rsidRDefault="00FF3119" w:rsidP="005D2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562" w:rsidRPr="00782EA7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Диагностика «Я и мир вокруг меня»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.Что такое «Я» и как ты это понимаешь?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.У тебя есть друзья, как ты можешь объяснить понятие «Я и другие»?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.Ты живешь вместе с мамой и папой, братом, сестрой, а что по твоему означает слово «семья»?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.Ты не слушаешь взрослых, а правильно ли такое поведение? Кто в твоей семье главный?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.Как нужно себя вести в детском саду, в общественных местах, среди сверстников?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Кто-то обижает </w:t>
      </w:r>
      <w:proofErr w:type="gramStart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слабого</w:t>
      </w:r>
      <w:proofErr w:type="gramEnd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ты думаешь, это злой, жестокий человек?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 Ты не ссоришься со сверстниками, значит, боишься или проявляешь терпение, терпимость?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 К вам в группу при</w:t>
      </w:r>
      <w:r w:rsid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шел новый ребёнок, он носит очки</w:t>
      </w:r>
      <w:proofErr w:type="gramStart"/>
      <w:r w:rsid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E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пригласишь его поиграть?</w:t>
      </w:r>
    </w:p>
    <w:p w:rsidR="005D2562" w:rsidRPr="00782EA7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«Необитаемы</w:t>
      </w:r>
      <w:r w:rsidR="00782EA7" w:rsidRPr="00782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782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остров»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выявить умение выслушать другого человека, с уважением относиться к его мнению, интересам, спокойно отстаивать свое мнение.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проводиться с подгруппами детей. Взрослый предлагает детям пофантазировать, представить, что они отправляются на необитаемый остров, и порассуждать, опираясь на вопросы: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.С чего вы бы начали свое существование на острове?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2.Решите, какие предметы необходимо взять с собой?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.Чем будет заниматься каждый из вас? Попробуйте распределить обязанности между собой.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.Кого бы выбрали командиром?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.На острове много хищных зверей. Как вы можете спастись от них?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.На острове надвигается страшный ураган. Что вы будете предпринимать?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(3 балла) - ребенок проявляет инициативу в общении, принимает на себя функцию организатора, вносит свои предложения, распределяет обязанности, в то же время проявляет умения выслушать сверстника, согласовывать с ним свои предложения, уступить, убедить;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(2 балла) - ребенок отличается недостаточной, но положительной активностью в общении, принимает предложение инициатора, соглашаясь, может возразить, учитывая свои интересы, выступить со встречным предложением;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Низкий уровень (1 балл) - ребенок не вступает в общение, не проявляет активности, пассивно следует за инициативными детьми, не высказывая своего мнения, либо проявляет отрицательную направленность в общении.</w:t>
      </w:r>
    </w:p>
    <w:p w:rsidR="005D2562" w:rsidRPr="00782EA7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2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«Помощники»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выявить умение детей выслушать другого человека, с уважением отнестись к его мнению, интересам, спокойно отстаивать свое мнение.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тазики, тряпочки, клей, ножницы, кисти, полоски бумаги, лейки. Тряпочки.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предлагает детям поиграть в игру «Как мы помогаем дома», выполнить разные поручения. Взрослый делит детей на 4 подгруппы и объясняет, что в каждой подгруппе необходимо выбрать капитана, подготовить необходимый материал, распределить обязанности и выполнить поставленную перед командой задачу. После этого педагог дает задание каждой подгруппе: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.Помочь маме вымыть столы и стулья;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.Помочь дедушке - у него порвалась любимая книга;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.Помочь бабушке полить цветы, вытереть пыль с листьев;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.Помочь </w:t>
      </w:r>
      <w:proofErr w:type="gramStart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младшем</w:t>
      </w:r>
      <w:proofErr w:type="gramEnd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навести порядок в игровой зоне.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(3 балла) - ребенок берет на себя функцию организатора, распределяет обязанности, проявляет умение выслушать сверстника, согласовывать с ним свои предложения, уступить, убедить, способен оказать взаимопомощь, и обратиться в случае затруднения, за помощью к взрослому или сверстнику;</w:t>
      </w:r>
    </w:p>
    <w:p w:rsidR="005D2562" w:rsidRP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(2 балла) - ребенок недостаточно инициативен, принимает предложение более активного ребенка, однако может возразить, учитывая свои интересы</w:t>
      </w:r>
      <w:proofErr w:type="gramStart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помощь других, но сам не обращается;</w:t>
      </w:r>
    </w:p>
    <w:p w:rsidR="005D2562" w:rsidRDefault="005D2562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562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(1 балл) - ребенок не проявляет активности, пассивно следует за инициативными детьми, не высказывая своих предложений, от помощи взрослого и сверстников отказывается</w:t>
      </w: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Default="007554B7" w:rsidP="005D2562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4B7" w:rsidRPr="007554B7" w:rsidRDefault="007554B7" w:rsidP="00D603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4B7">
        <w:rPr>
          <w:rFonts w:ascii="Times New Roman" w:hAnsi="Times New Roman" w:cs="Times New Roman"/>
          <w:b/>
          <w:sz w:val="32"/>
          <w:szCs w:val="32"/>
        </w:rPr>
        <w:lastRenderedPageBreak/>
        <w:t>Тема толерантности в художественной литературе</w:t>
      </w:r>
      <w:r w:rsidRPr="007554B7">
        <w:rPr>
          <w:rFonts w:ascii="Times New Roman" w:hAnsi="Times New Roman" w:cs="Times New Roman"/>
          <w:sz w:val="28"/>
          <w:szCs w:val="28"/>
        </w:rPr>
        <w:t xml:space="preserve"> </w:t>
      </w:r>
      <w:r w:rsidRPr="007554B7">
        <w:rPr>
          <w:rFonts w:ascii="Times New Roman" w:hAnsi="Times New Roman" w:cs="Times New Roman"/>
          <w:b/>
          <w:sz w:val="32"/>
          <w:szCs w:val="32"/>
        </w:rPr>
        <w:t>для детей и взрослых</w:t>
      </w:r>
    </w:p>
    <w:p w:rsidR="007554B7" w:rsidRDefault="007554B7" w:rsidP="007554B7">
      <w:p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примерами могут служить следующие произведения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5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«Аленький цветочек» С. Т.Аксакова,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» и «Сквозь тайгу» В. К. Арсеньева,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Кушла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 и ее книги»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Д.Батлер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«Хижина дяди Тома» Г.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Бичер-Стоу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«Еще немного времени» Э. Н.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«Эра милосердия» братьев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Вайнеров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«Все будет в порядке» повесть В. М.Воскобойникова,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«Болтушка» М.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Глейцман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Джинни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 и ее дракончик» П.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Гудхарт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«Чучело» В.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Железникова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» Р. Киплинга,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«Король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Матиуш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 Первый» Я.Корчака,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«Убить пересмешника...» роман Х. Ли,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«Неуклюжая Анна» Д.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Литтл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«Малыш и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» А. Линдгрен,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«Я умею прыгать через лужи» А. Маршалл,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Послемрак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Х.Мураками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«Класс коррекции» Е. Мурашова,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«Мы разные – но мы дружим!»</w:t>
      </w:r>
      <w:proofErr w:type="gramStart"/>
      <w:r w:rsidRPr="007554B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7554B7">
        <w:rPr>
          <w:rFonts w:ascii="Times New Roman" w:hAnsi="Times New Roman" w:cs="Times New Roman"/>
          <w:sz w:val="28"/>
          <w:szCs w:val="28"/>
        </w:rPr>
        <w:t xml:space="preserve">Гражданин, гражданка и маленькая обезьянка» К. Ф.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Окесон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Полианна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» Э. Портер,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«Ночевала тучка золотая» А. И. Приставкин,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«Пусть шарик летит» А.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Саутолл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«Паренек в пузыре» И.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Стракан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«Трудно быть богом» фантастическая повесть братьев Стругацких, 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>«Остров в море» А. Тор,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«Принцы в изгнании» повесть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М.Шрайбер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,</w:t>
      </w:r>
    </w:p>
    <w:p w:rsidR="007554B7" w:rsidRPr="007554B7" w:rsidRDefault="007554B7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«Осторожно,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Питбуль-Терье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 xml:space="preserve">!» Э. Л. </w:t>
      </w:r>
      <w:proofErr w:type="spellStart"/>
      <w:r w:rsidRPr="007554B7">
        <w:rPr>
          <w:rFonts w:ascii="Times New Roman" w:hAnsi="Times New Roman" w:cs="Times New Roman"/>
          <w:sz w:val="28"/>
          <w:szCs w:val="28"/>
        </w:rPr>
        <w:t>Эриксен</w:t>
      </w:r>
      <w:proofErr w:type="spellEnd"/>
      <w:r w:rsidRPr="007554B7">
        <w:rPr>
          <w:rFonts w:ascii="Times New Roman" w:hAnsi="Times New Roman" w:cs="Times New Roman"/>
          <w:sz w:val="28"/>
          <w:szCs w:val="28"/>
        </w:rPr>
        <w:t>.</w:t>
      </w:r>
    </w:p>
    <w:p w:rsidR="007554B7" w:rsidRPr="007554B7" w:rsidRDefault="004829C6" w:rsidP="007554B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«Крокодил Гена и его друзья</w:t>
      </w:r>
      <w:r w:rsidR="007554B7" w:rsidRPr="007554B7">
        <w:rPr>
          <w:rFonts w:ascii="Times New Roman" w:hAnsi="Times New Roman" w:cs="Times New Roman"/>
          <w:sz w:val="28"/>
          <w:szCs w:val="28"/>
        </w:rPr>
        <w:t>» Э</w:t>
      </w:r>
      <w:proofErr w:type="gramStart"/>
      <w:r w:rsidR="007554B7" w:rsidRPr="007554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554B7" w:rsidRPr="007554B7">
        <w:rPr>
          <w:rFonts w:ascii="Times New Roman" w:hAnsi="Times New Roman" w:cs="Times New Roman"/>
          <w:sz w:val="28"/>
          <w:szCs w:val="28"/>
        </w:rPr>
        <w:t xml:space="preserve"> Успенский</w:t>
      </w:r>
    </w:p>
    <w:p w:rsidR="007554B7" w:rsidRPr="007554B7" w:rsidRDefault="007554B7" w:rsidP="007554B7">
      <w:pPr>
        <w:rPr>
          <w:rFonts w:ascii="Times New Roman" w:hAnsi="Times New Roman" w:cs="Times New Roman"/>
          <w:sz w:val="28"/>
          <w:szCs w:val="28"/>
        </w:rPr>
      </w:pPr>
      <w:r w:rsidRPr="007554B7">
        <w:rPr>
          <w:rFonts w:ascii="Times New Roman" w:hAnsi="Times New Roman" w:cs="Times New Roman"/>
          <w:sz w:val="28"/>
          <w:szCs w:val="28"/>
        </w:rPr>
        <w:t xml:space="preserve"> Эти произведения можно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4B7">
        <w:rPr>
          <w:rFonts w:ascii="Times New Roman" w:hAnsi="Times New Roman" w:cs="Times New Roman"/>
          <w:sz w:val="28"/>
          <w:szCs w:val="28"/>
        </w:rPr>
        <w:t>рекомендовать читателям, так и использовать в проведении массовых мероприятий.</w:t>
      </w:r>
    </w:p>
    <w:p w:rsidR="00AB3A52" w:rsidRPr="007554B7" w:rsidRDefault="00AB3A52">
      <w:pPr>
        <w:rPr>
          <w:rFonts w:ascii="Times New Roman" w:hAnsi="Times New Roman" w:cs="Times New Roman"/>
          <w:sz w:val="28"/>
          <w:szCs w:val="28"/>
        </w:rPr>
      </w:pPr>
    </w:p>
    <w:p w:rsidR="007554B7" w:rsidRDefault="007554B7">
      <w:pPr>
        <w:rPr>
          <w:rFonts w:ascii="Times New Roman" w:hAnsi="Times New Roman" w:cs="Times New Roman"/>
          <w:sz w:val="28"/>
          <w:szCs w:val="28"/>
        </w:rPr>
      </w:pPr>
    </w:p>
    <w:p w:rsidR="00D6033D" w:rsidRPr="00D6033D" w:rsidRDefault="00D6033D" w:rsidP="00D603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33D">
        <w:rPr>
          <w:rFonts w:ascii="Times New Roman" w:hAnsi="Times New Roman" w:cs="Times New Roman"/>
          <w:b/>
          <w:sz w:val="28"/>
          <w:szCs w:val="28"/>
        </w:rPr>
        <w:lastRenderedPageBreak/>
        <w:t>«Уроки ДОБРОТЫ»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Олег Гонтарев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rPr>
          <w:rFonts w:ascii="Times New Roman" w:hAnsi="Times New Roman" w:cs="Times New Roman"/>
          <w:sz w:val="24"/>
          <w:szCs w:val="24"/>
        </w:rPr>
        <w:sectPr w:rsidR="00D6033D" w:rsidRPr="00D6033D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lastRenderedPageBreak/>
        <w:t>Вы в уроки доброты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Вдумайтесь, поймите: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На лугу растут цветы,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Вы цветы не рвите!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 xml:space="preserve">Добрый вам даю совет: 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Удивите маму,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Подарите ей букет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Вместе с лугом прямо.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Выпал птенчик из гнезда,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Горе тут понятно,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Будешь рядом - не беда –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Положи обратно!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Если кто-то где-то вдруг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Мучает котенка.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Пусть услышат все вокруг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Голосок твой тонкий: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- Что ты делаешь?! Постой!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Обойди-ка лучше!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Будь котенок этот твой-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Стал бы его мучить?!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Ты идешь на красный свет,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lastRenderedPageBreak/>
        <w:t>Все спешишь куда-то -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Всем примера хуже нет.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Взрослым и ребятам.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6033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033D">
        <w:rPr>
          <w:rFonts w:ascii="Times New Roman" w:hAnsi="Times New Roman" w:cs="Times New Roman"/>
          <w:sz w:val="24"/>
          <w:szCs w:val="24"/>
        </w:rPr>
        <w:t xml:space="preserve"> зеленый ты пошел -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Посмотрите, дети,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Это очень хорошо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Всей большой планете!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Хорошо, когда подал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Тросточку слепому.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 xml:space="preserve">Он качнулся - поддержал, 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Проводил до дома.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Помогаешь всей душой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В жизни инвалиду -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Это очень хорошо,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Это сразу видно.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За предмет поставим "пять"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Мы тебе, наверное -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Если смог добро понять,</w:t>
      </w:r>
    </w:p>
    <w:p w:rsidR="00D6033D" w:rsidRPr="00D6033D" w:rsidRDefault="00D6033D" w:rsidP="00D6033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6033D">
        <w:rPr>
          <w:rFonts w:ascii="Times New Roman" w:hAnsi="Times New Roman" w:cs="Times New Roman"/>
          <w:sz w:val="24"/>
          <w:szCs w:val="24"/>
        </w:rPr>
        <w:t>Сможешь зло отвергнуть!</w:t>
      </w:r>
    </w:p>
    <w:p w:rsidR="00D6033D" w:rsidRPr="00D6033D" w:rsidRDefault="00D6033D" w:rsidP="00D6033D">
      <w:pPr>
        <w:rPr>
          <w:rFonts w:ascii="Times New Roman" w:hAnsi="Times New Roman" w:cs="Times New Roman"/>
          <w:i/>
          <w:sz w:val="24"/>
          <w:szCs w:val="24"/>
        </w:rPr>
        <w:sectPr w:rsidR="00D6033D" w:rsidRPr="00D6033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E46350" w:rsidRDefault="00E46350" w:rsidP="00E463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83"/>
        <w:gridCol w:w="3186"/>
        <w:gridCol w:w="3202"/>
      </w:tblGrid>
      <w:tr w:rsidR="00006D6F" w:rsidTr="00782763">
        <w:tc>
          <w:tcPr>
            <w:tcW w:w="3190" w:type="dxa"/>
          </w:tcPr>
          <w:p w:rsidR="00E46350" w:rsidRDefault="00E46350" w:rsidP="0078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50" w:rsidRDefault="00E46350" w:rsidP="0078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E46350" w:rsidRPr="007A63AB" w:rsidRDefault="00E46350" w:rsidP="00782763">
            <w:pPr>
              <w:shd w:val="clear" w:color="auto" w:fill="FFFFFF"/>
              <w:spacing w:before="225" w:after="22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иклы  организованной  образовательной деятельности (ООД)</w:t>
            </w:r>
            <w:proofErr w:type="gramStart"/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6350" w:rsidRDefault="00E46350" w:rsidP="0078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50" w:rsidRDefault="00E46350" w:rsidP="0078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проведения</w:t>
            </w:r>
          </w:p>
        </w:tc>
      </w:tr>
      <w:tr w:rsidR="00006D6F" w:rsidTr="00782763">
        <w:tc>
          <w:tcPr>
            <w:tcW w:w="3190" w:type="dxa"/>
          </w:tcPr>
          <w:p w:rsidR="00E46350" w:rsidRDefault="0074516B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«Я и окружающие меня люди»</w:t>
            </w:r>
          </w:p>
        </w:tc>
        <w:tc>
          <w:tcPr>
            <w:tcW w:w="3191" w:type="dxa"/>
          </w:tcPr>
          <w:p w:rsidR="00E46350" w:rsidRDefault="00E46350" w:rsidP="00E4635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на тему: «</w:t>
            </w:r>
            <w:r w:rsidR="003A7855"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Я и окружающие меня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7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350" w:rsidRDefault="00E46350" w:rsidP="00E4635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В.Катаева «Цвети</w:t>
            </w:r>
            <w:proofErr w:type="gramStart"/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E4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350" w:rsidRDefault="003A7855" w:rsidP="00E4635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E46350">
              <w:rPr>
                <w:rFonts w:ascii="Times New Roman" w:hAnsi="Times New Roman" w:cs="Times New Roman"/>
                <w:sz w:val="28"/>
                <w:szCs w:val="28"/>
              </w:rPr>
              <w:t xml:space="preserve"> « Почему трудно передвигаться в инвалидной коляске?»</w:t>
            </w:r>
          </w:p>
          <w:p w:rsidR="003A7855" w:rsidRPr="00E46350" w:rsidRDefault="003A7855" w:rsidP="00E4635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объёмной аппликации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="00222B40">
              <w:rPr>
                <w:rFonts w:ascii="Times New Roman" w:hAnsi="Times New Roman" w:cs="Times New Roman"/>
                <w:sz w:val="28"/>
                <w:szCs w:val="28"/>
              </w:rPr>
              <w:t xml:space="preserve">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вручение ребёнку с ОВЗ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D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06D6F"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22B40">
              <w:rPr>
                <w:rFonts w:ascii="Times New Roman" w:hAnsi="Times New Roman" w:cs="Times New Roman"/>
                <w:sz w:val="28"/>
                <w:szCs w:val="28"/>
              </w:rPr>
              <w:t xml:space="preserve"> с пожеланиями на каждом лепестке.</w:t>
            </w:r>
          </w:p>
          <w:p w:rsidR="00E46350" w:rsidRDefault="00E46350" w:rsidP="00E463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6F" w:rsidTr="00782763">
        <w:tc>
          <w:tcPr>
            <w:tcW w:w="3190" w:type="dxa"/>
          </w:tcPr>
          <w:p w:rsidR="00E46350" w:rsidRDefault="0074516B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E46350" w:rsidRPr="007A63AB" w:rsidRDefault="00E46350" w:rsidP="0078276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и ты</w:t>
            </w:r>
            <w:r w:rsidR="00006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мы равны!</w:t>
            </w:r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829C6" w:rsidRDefault="004829C6" w:rsidP="00E4635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на тему: «Протяни другу руку»</w:t>
            </w:r>
          </w:p>
          <w:p w:rsidR="00006D6F" w:rsidRDefault="00006D6F" w:rsidP="00E4635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инсценировки сказки « Почему ель всегда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зелёная?»</w:t>
            </w: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детьми и </w:t>
            </w: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</w:t>
            </w:r>
          </w:p>
          <w:p w:rsidR="00E46350" w:rsidRPr="00E46350" w:rsidRDefault="00E46350" w:rsidP="00E4635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совместно с </w:t>
            </w:r>
            <w:r w:rsidR="00006D6F">
              <w:rPr>
                <w:rFonts w:ascii="Times New Roman" w:hAnsi="Times New Roman" w:cs="Times New Roman"/>
                <w:sz w:val="28"/>
                <w:szCs w:val="28"/>
              </w:rPr>
              <w:t xml:space="preserve">детьми и </w:t>
            </w: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006D6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группы оберегов</w:t>
            </w: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350" w:rsidRPr="00E46350" w:rsidRDefault="00006D6F" w:rsidP="00E4635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в МА</w:t>
            </w:r>
            <w:r w:rsidR="00E46350" w:rsidRPr="00E46350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E4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186 для детей с нарушениями опорно-двигательного аппарата</w:t>
            </w:r>
            <w:r w:rsidR="00222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6F" w:rsidTr="00782763">
        <w:tc>
          <w:tcPr>
            <w:tcW w:w="3190" w:type="dxa"/>
          </w:tcPr>
          <w:p w:rsidR="00E46350" w:rsidRDefault="0074516B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90" w:type="dxa"/>
          </w:tcPr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«Ты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друзья!</w:t>
            </w:r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257EBD" w:rsidRDefault="00257EBD" w:rsidP="00257EBD">
            <w:pPr>
              <w:pStyle w:val="a5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презентации на тему: «Мы разные</w:t>
            </w:r>
            <w:r w:rsidR="00C4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но мы вместе!».</w:t>
            </w:r>
          </w:p>
          <w:p w:rsidR="00E46350" w:rsidRPr="003A7855" w:rsidRDefault="00E46350" w:rsidP="003A785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7855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«Аленький цветочек»</w:t>
            </w:r>
            <w:r w:rsidR="00C4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33D">
              <w:rPr>
                <w:rFonts w:ascii="Times New Roman" w:hAnsi="Times New Roman" w:cs="Times New Roman"/>
                <w:sz w:val="28"/>
                <w:szCs w:val="28"/>
              </w:rPr>
              <w:t>С.Т. Аксакова</w:t>
            </w:r>
          </w:p>
          <w:p w:rsidR="003A7855" w:rsidRDefault="00222B40" w:rsidP="00257EB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прблемной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 « Что хорошего</w:t>
            </w:r>
            <w:r w:rsidR="00C4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2E4">
              <w:rPr>
                <w:rFonts w:ascii="Times New Roman" w:hAnsi="Times New Roman" w:cs="Times New Roman"/>
                <w:sz w:val="28"/>
                <w:szCs w:val="28"/>
              </w:rPr>
              <w:t>(плохого) в чуд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ище?(герое сказки</w:t>
            </w:r>
            <w:r w:rsidR="00D6033D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Аксакова</w:t>
            </w:r>
            <w:r w:rsidR="00B83C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6D6F" w:rsidTr="00782763">
        <w:tc>
          <w:tcPr>
            <w:tcW w:w="3190" w:type="dxa"/>
          </w:tcPr>
          <w:p w:rsidR="00E46350" w:rsidRDefault="0074516B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E46350" w:rsidRPr="007A63AB" w:rsidRDefault="00E46350" w:rsidP="0078276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«Радуюсь тебе!</w:t>
            </w:r>
            <w:r w:rsidRPr="007A63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6350" w:rsidRPr="00222B40" w:rsidRDefault="00E46350" w:rsidP="00222B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0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Э. Успенского «Крокодил Гена и его друзья</w:t>
            </w:r>
            <w:r w:rsidR="00C4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40">
              <w:rPr>
                <w:rFonts w:ascii="Times New Roman" w:hAnsi="Times New Roman" w:cs="Times New Roman"/>
                <w:sz w:val="28"/>
                <w:szCs w:val="28"/>
              </w:rPr>
              <w:t xml:space="preserve">( образ </w:t>
            </w:r>
            <w:r w:rsidRPr="002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Чебурашки)</w:t>
            </w:r>
            <w:r w:rsidR="00DE59F6" w:rsidRPr="00222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B40" w:rsidRPr="00222B40" w:rsidRDefault="00222B40" w:rsidP="00222B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0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ситуации « </w:t>
            </w:r>
            <w:proofErr w:type="gramStart"/>
            <w:r w:rsidRPr="00222B4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22B40">
              <w:rPr>
                <w:rFonts w:ascii="Times New Roman" w:hAnsi="Times New Roman" w:cs="Times New Roman"/>
                <w:sz w:val="28"/>
                <w:szCs w:val="28"/>
              </w:rPr>
              <w:t xml:space="preserve"> Чебурашка»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2B40" w:rsidRPr="00222B40" w:rsidRDefault="00222B40" w:rsidP="00222B40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2B40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</w:t>
            </w:r>
            <w:proofErr w:type="gramStart"/>
            <w:r w:rsidRPr="00222B40">
              <w:rPr>
                <w:rFonts w:ascii="Times New Roman" w:hAnsi="Times New Roman" w:cs="Times New Roman"/>
                <w:sz w:val="28"/>
                <w:szCs w:val="28"/>
              </w:rPr>
              <w:t>Весёлые</w:t>
            </w:r>
            <w:proofErr w:type="gramEnd"/>
            <w:r w:rsidRPr="00222B40">
              <w:rPr>
                <w:rFonts w:ascii="Times New Roman" w:hAnsi="Times New Roman" w:cs="Times New Roman"/>
                <w:sz w:val="28"/>
                <w:szCs w:val="28"/>
              </w:rPr>
              <w:t xml:space="preserve"> Чебурашки»</w:t>
            </w:r>
          </w:p>
          <w:p w:rsidR="00E46350" w:rsidRDefault="00E46350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D6F" w:rsidTr="00782763">
        <w:tc>
          <w:tcPr>
            <w:tcW w:w="3190" w:type="dxa"/>
          </w:tcPr>
          <w:p w:rsidR="00E46350" w:rsidRDefault="0074516B" w:rsidP="0078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190" w:type="dxa"/>
          </w:tcPr>
          <w:p w:rsidR="00E46350" w:rsidRPr="007A63AB" w:rsidRDefault="00E46350" w:rsidP="0078276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«Принимаю тебя таким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ты есть!»</w:t>
            </w:r>
          </w:p>
          <w:p w:rsidR="00E46350" w:rsidRPr="007A63AB" w:rsidRDefault="00E46350" w:rsidP="00782763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46350" w:rsidRPr="00E46350" w:rsidRDefault="00E46350" w:rsidP="00E4635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6350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Х.К. Андерсена «Гадкий утёнок»</w:t>
            </w:r>
          </w:p>
          <w:p w:rsidR="00E46350" w:rsidRDefault="00222B40" w:rsidP="00E4635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ситуации  «Как бы жил гадкий утёнок с добрыми обитателями птичьего двора?»</w:t>
            </w:r>
          </w:p>
          <w:p w:rsidR="00222B40" w:rsidRPr="00E46350" w:rsidRDefault="00B83CFC" w:rsidP="00E4635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Волшебные ладошки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превращение ладошек в лебедей)</w:t>
            </w:r>
          </w:p>
        </w:tc>
      </w:tr>
    </w:tbl>
    <w:p w:rsidR="00E46350" w:rsidRDefault="00E46350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837912" w:rsidRDefault="00837912">
      <w:pPr>
        <w:rPr>
          <w:rFonts w:ascii="Times New Roman" w:hAnsi="Times New Roman" w:cs="Times New Roman"/>
          <w:sz w:val="28"/>
          <w:szCs w:val="28"/>
        </w:rPr>
      </w:pPr>
    </w:p>
    <w:p w:rsidR="00222B40" w:rsidRDefault="00222B40">
      <w:pPr>
        <w:rPr>
          <w:rFonts w:ascii="Times New Roman" w:hAnsi="Times New Roman" w:cs="Times New Roman"/>
          <w:sz w:val="28"/>
          <w:szCs w:val="28"/>
        </w:rPr>
      </w:pPr>
    </w:p>
    <w:p w:rsidR="00222B40" w:rsidRDefault="00222B40">
      <w:pPr>
        <w:rPr>
          <w:rFonts w:ascii="Times New Roman" w:hAnsi="Times New Roman" w:cs="Times New Roman"/>
          <w:sz w:val="28"/>
          <w:szCs w:val="28"/>
        </w:rPr>
      </w:pPr>
    </w:p>
    <w:p w:rsidR="00D6033D" w:rsidRDefault="00D6033D">
      <w:pPr>
        <w:rPr>
          <w:rFonts w:ascii="Times New Roman" w:hAnsi="Times New Roman" w:cs="Times New Roman"/>
          <w:sz w:val="28"/>
          <w:szCs w:val="28"/>
        </w:rPr>
      </w:pPr>
    </w:p>
    <w:p w:rsidR="00D6033D" w:rsidRDefault="00D603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033D" w:rsidSect="0063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61"/>
    <w:multiLevelType w:val="hybridMultilevel"/>
    <w:tmpl w:val="95DA5AF2"/>
    <w:lvl w:ilvl="0" w:tplc="18BC5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2BA5"/>
    <w:multiLevelType w:val="hybridMultilevel"/>
    <w:tmpl w:val="27D2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14999"/>
    <w:multiLevelType w:val="hybridMultilevel"/>
    <w:tmpl w:val="6A3635B2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09EE"/>
    <w:multiLevelType w:val="hybridMultilevel"/>
    <w:tmpl w:val="3F88CBBA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52A23"/>
    <w:multiLevelType w:val="hybridMultilevel"/>
    <w:tmpl w:val="8E12DCB2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5A9A"/>
    <w:multiLevelType w:val="hybridMultilevel"/>
    <w:tmpl w:val="6A3635B2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483"/>
    <w:multiLevelType w:val="hybridMultilevel"/>
    <w:tmpl w:val="4E52F4E8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E3CF8"/>
    <w:multiLevelType w:val="hybridMultilevel"/>
    <w:tmpl w:val="4D728F02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C357C"/>
    <w:multiLevelType w:val="hybridMultilevel"/>
    <w:tmpl w:val="0ECE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26DF"/>
    <w:multiLevelType w:val="hybridMultilevel"/>
    <w:tmpl w:val="D08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62000"/>
    <w:multiLevelType w:val="hybridMultilevel"/>
    <w:tmpl w:val="BD04E378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817B7"/>
    <w:multiLevelType w:val="hybridMultilevel"/>
    <w:tmpl w:val="0A24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76BD8"/>
    <w:multiLevelType w:val="hybridMultilevel"/>
    <w:tmpl w:val="6A3635B2"/>
    <w:lvl w:ilvl="0" w:tplc="2CDC47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59A"/>
    <w:rsid w:val="00006D6F"/>
    <w:rsid w:val="00025047"/>
    <w:rsid w:val="000514A3"/>
    <w:rsid w:val="00052DE4"/>
    <w:rsid w:val="00126D7D"/>
    <w:rsid w:val="001C17DE"/>
    <w:rsid w:val="00222B40"/>
    <w:rsid w:val="00257EBD"/>
    <w:rsid w:val="002A13FF"/>
    <w:rsid w:val="00330177"/>
    <w:rsid w:val="00374E3D"/>
    <w:rsid w:val="003A7855"/>
    <w:rsid w:val="004120DE"/>
    <w:rsid w:val="0041359A"/>
    <w:rsid w:val="00476033"/>
    <w:rsid w:val="004829C6"/>
    <w:rsid w:val="00515A96"/>
    <w:rsid w:val="00520EBE"/>
    <w:rsid w:val="005D2562"/>
    <w:rsid w:val="006358DD"/>
    <w:rsid w:val="00680198"/>
    <w:rsid w:val="00691F2A"/>
    <w:rsid w:val="006C46AA"/>
    <w:rsid w:val="007432E3"/>
    <w:rsid w:val="0074516B"/>
    <w:rsid w:val="007554B7"/>
    <w:rsid w:val="00782BBD"/>
    <w:rsid w:val="00782EA7"/>
    <w:rsid w:val="007973D6"/>
    <w:rsid w:val="007A63AB"/>
    <w:rsid w:val="00837912"/>
    <w:rsid w:val="009E11BA"/>
    <w:rsid w:val="00A417C2"/>
    <w:rsid w:val="00AB3A52"/>
    <w:rsid w:val="00AD310F"/>
    <w:rsid w:val="00B452E4"/>
    <w:rsid w:val="00B72E3A"/>
    <w:rsid w:val="00B83CFC"/>
    <w:rsid w:val="00BD2035"/>
    <w:rsid w:val="00BD546B"/>
    <w:rsid w:val="00BD757A"/>
    <w:rsid w:val="00BE1A31"/>
    <w:rsid w:val="00C244FD"/>
    <w:rsid w:val="00C405F6"/>
    <w:rsid w:val="00C471B6"/>
    <w:rsid w:val="00D53BB9"/>
    <w:rsid w:val="00D6033D"/>
    <w:rsid w:val="00DE59F6"/>
    <w:rsid w:val="00E46350"/>
    <w:rsid w:val="00E829F4"/>
    <w:rsid w:val="00E86FC8"/>
    <w:rsid w:val="00F220D6"/>
    <w:rsid w:val="00F96F8A"/>
    <w:rsid w:val="00FD4BDB"/>
    <w:rsid w:val="00FE374D"/>
    <w:rsid w:val="00FF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D"/>
  </w:style>
  <w:style w:type="paragraph" w:styleId="1">
    <w:name w:val="heading 1"/>
    <w:basedOn w:val="a"/>
    <w:link w:val="10"/>
    <w:uiPriority w:val="9"/>
    <w:qFormat/>
    <w:rsid w:val="00413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5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1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 Знак Знак Знак"/>
    <w:basedOn w:val="a"/>
    <w:rsid w:val="005D25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D2562"/>
  </w:style>
  <w:style w:type="paragraph" w:styleId="a5">
    <w:name w:val="List Paragraph"/>
    <w:basedOn w:val="a"/>
    <w:uiPriority w:val="34"/>
    <w:qFormat/>
    <w:rsid w:val="00FF3119"/>
    <w:pPr>
      <w:ind w:left="720"/>
      <w:contextualSpacing/>
    </w:pPr>
  </w:style>
  <w:style w:type="character" w:styleId="a6">
    <w:name w:val="Emphasis"/>
    <w:basedOn w:val="a0"/>
    <w:uiPriority w:val="20"/>
    <w:qFormat/>
    <w:rsid w:val="00BD546B"/>
    <w:rPr>
      <w:i/>
      <w:iCs/>
    </w:rPr>
  </w:style>
  <w:style w:type="table" w:styleId="a7">
    <w:name w:val="Table Grid"/>
    <w:basedOn w:val="a1"/>
    <w:uiPriority w:val="59"/>
    <w:rsid w:val="00E46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37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17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2015-11-10T15:18:00Z</cp:lastPrinted>
  <dcterms:created xsi:type="dcterms:W3CDTF">2015-01-16T17:16:00Z</dcterms:created>
  <dcterms:modified xsi:type="dcterms:W3CDTF">2016-04-26T05:17:00Z</dcterms:modified>
</cp:coreProperties>
</file>