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76" w:rsidRPr="005A7A76" w:rsidRDefault="00EF61AB" w:rsidP="005A7A76">
      <w:pPr>
        <w:ind w:left="568"/>
        <w:jc w:val="center"/>
        <w:rPr>
          <w:sz w:val="28"/>
        </w:rPr>
      </w:pPr>
      <w:bookmarkStart w:id="0" w:name="_GoBack"/>
      <w:r w:rsidRPr="005A7A76">
        <w:rPr>
          <w:rFonts w:ascii="Times New Roman" w:hAnsi="Times New Roman" w:cs="Times New Roman"/>
          <w:sz w:val="36"/>
          <w:szCs w:val="32"/>
        </w:rPr>
        <w:t>«</w:t>
      </w:r>
      <w:r w:rsidRPr="005A7A76">
        <w:rPr>
          <w:rFonts w:ascii="Times New Roman" w:hAnsi="Times New Roman" w:cs="Times New Roman"/>
          <w:sz w:val="40"/>
          <w:szCs w:val="32"/>
        </w:rPr>
        <w:t>Значение детского экспериментирования в развитии ребёнка»</w:t>
      </w:r>
      <w:r w:rsidRPr="005A7A76">
        <w:rPr>
          <w:rFonts w:ascii="Times New Roman" w:hAnsi="Times New Roman" w:cs="Times New Roman"/>
          <w:sz w:val="32"/>
          <w:szCs w:val="32"/>
        </w:rPr>
        <w:t xml:space="preserve"> </w:t>
      </w:r>
      <w:r w:rsidRPr="005A7A76">
        <w:rPr>
          <w:sz w:val="28"/>
        </w:rPr>
        <w:tab/>
      </w:r>
    </w:p>
    <w:bookmarkEnd w:id="0"/>
    <w:p w:rsidR="00BC6A0E" w:rsidRPr="005A7A76" w:rsidRDefault="005A7A76" w:rsidP="005A7A76">
      <w:pPr>
        <w:pStyle w:val="a3"/>
        <w:tabs>
          <w:tab w:val="left" w:pos="7905"/>
        </w:tabs>
        <w:spacing w:line="360" w:lineRule="auto"/>
        <w:ind w:left="-851"/>
        <w:jc w:val="right"/>
        <w:rPr>
          <w:sz w:val="32"/>
        </w:rPr>
      </w:pPr>
      <w:r w:rsidRPr="003108D8">
        <w:rPr>
          <w:b/>
          <w:i/>
          <w:sz w:val="28"/>
        </w:rPr>
        <w:t xml:space="preserve"> </w:t>
      </w:r>
      <w:r w:rsidR="000C1208" w:rsidRPr="003108D8">
        <w:rPr>
          <w:b/>
          <w:i/>
          <w:sz w:val="28"/>
        </w:rPr>
        <w:t>«Человек был и всегда останется сыном природы. И то, что роднит его с природой, должно</w:t>
      </w:r>
      <w:r w:rsidR="00BC6A0E" w:rsidRPr="003108D8">
        <w:rPr>
          <w:b/>
          <w:i/>
          <w:sz w:val="28"/>
        </w:rPr>
        <w:t xml:space="preserve"> использоваться для его приобщения к богатствам духовной культуры. Мир, окружающий ребёнка – </w:t>
      </w:r>
      <w:proofErr w:type="gramStart"/>
      <w:r w:rsidR="00BC6A0E" w:rsidRPr="003108D8">
        <w:rPr>
          <w:b/>
          <w:i/>
          <w:sz w:val="28"/>
        </w:rPr>
        <w:t>это</w:t>
      </w:r>
      <w:proofErr w:type="gramEnd"/>
      <w:r w:rsidR="00BC6A0E" w:rsidRPr="003108D8">
        <w:rPr>
          <w:b/>
          <w:i/>
          <w:sz w:val="28"/>
        </w:rPr>
        <w:t xml:space="preserve"> прежде всего мир природы с безграничным богатством явлений, с неисчерпаемой красотой. Здесь, в природе, вечный источник детского разума».</w:t>
      </w:r>
    </w:p>
    <w:p w:rsidR="005A7A76" w:rsidRDefault="00BC6A0E" w:rsidP="005A7A76">
      <w:pPr>
        <w:pStyle w:val="a3"/>
        <w:spacing w:line="360" w:lineRule="auto"/>
        <w:ind w:left="-851"/>
        <w:jc w:val="right"/>
        <w:rPr>
          <w:b/>
          <w:i/>
          <w:sz w:val="28"/>
        </w:rPr>
      </w:pPr>
      <w:r w:rsidRPr="003108D8">
        <w:rPr>
          <w:b/>
          <w:i/>
          <w:sz w:val="28"/>
        </w:rPr>
        <w:t xml:space="preserve">                                                                  В.А Сухомлинский</w:t>
      </w:r>
    </w:p>
    <w:p w:rsidR="00DC51BC" w:rsidRPr="005A7A76" w:rsidRDefault="005A7A76" w:rsidP="005A7A76">
      <w:pPr>
        <w:pStyle w:val="a3"/>
        <w:spacing w:before="0" w:beforeAutospacing="0" w:after="0" w:afterAutospacing="0" w:line="360" w:lineRule="auto"/>
        <w:ind w:left="-851"/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 w:rsidR="00BC6A0E">
        <w:rPr>
          <w:sz w:val="28"/>
        </w:rPr>
        <w:t>Природа окружает ребёнка с ранних лет, это источник, благодаря которому «ум поднимается от смутных чувственных восприятий к чётким понятиям». Умение наблюдать, вырабатываемое в процессе познания природы, рождает умение делать выводы, воспитывать логику мыслей, чёткость и красоту речи. Каждый момент знакомства с природой – это урок  развития детского ума, творчества, чувства.</w:t>
      </w:r>
      <w:r w:rsidR="00DC51BC">
        <w:rPr>
          <w:sz w:val="28"/>
        </w:rPr>
        <w:t xml:space="preserve"> </w:t>
      </w:r>
    </w:p>
    <w:p w:rsidR="00BC6A0E" w:rsidRDefault="005A7A76" w:rsidP="005A7A76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  <w:r>
        <w:rPr>
          <w:sz w:val="28"/>
        </w:rPr>
        <w:t xml:space="preserve">      </w:t>
      </w:r>
      <w:r w:rsidR="00DC51BC" w:rsidRPr="000C1208">
        <w:rPr>
          <w:sz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</w:t>
      </w:r>
      <w:r w:rsidR="00DC51BC">
        <w:rPr>
          <w:sz w:val="28"/>
        </w:rPr>
        <w:t xml:space="preserve">Ребёнок по своей природе исследователь. </w:t>
      </w:r>
      <w:r>
        <w:rPr>
          <w:sz w:val="28"/>
        </w:rPr>
        <w:t xml:space="preserve"> </w:t>
      </w:r>
      <w:r w:rsidR="00DC51BC">
        <w:rPr>
          <w:sz w:val="28"/>
        </w:rPr>
        <w:t xml:space="preserve">Чего только мы не найдём в его карманах, какие только не услышим от него вопросы. </w:t>
      </w:r>
      <w:r w:rsidR="00DC51BC" w:rsidRPr="000C1208">
        <w:rPr>
          <w:sz w:val="28"/>
        </w:rPr>
        <w:t xml:space="preserve">Маленький человек охвачен жаждой познания и освоения огромного </w:t>
      </w:r>
      <w:r w:rsidR="006C1F38">
        <w:rPr>
          <w:sz w:val="28"/>
        </w:rPr>
        <w:t xml:space="preserve"> нового мира. Исследовательская  деятельность детей может стать одним из условий развития любознательности, а в конечном итоге познавательных  интересов ребёнка.</w:t>
      </w:r>
    </w:p>
    <w:p w:rsidR="006C1F38" w:rsidRDefault="005A7A76" w:rsidP="005A7A76">
      <w:pPr>
        <w:pStyle w:val="a3"/>
        <w:spacing w:after="0" w:afterAutospacing="0" w:line="360" w:lineRule="auto"/>
        <w:ind w:left="-851"/>
        <w:rPr>
          <w:sz w:val="28"/>
        </w:rPr>
      </w:pPr>
      <w:r>
        <w:rPr>
          <w:sz w:val="28"/>
        </w:rPr>
        <w:t xml:space="preserve">      </w:t>
      </w:r>
      <w:r w:rsidR="006C1F38" w:rsidRPr="000C1208">
        <w:rPr>
          <w:sz w:val="28"/>
        </w:rPr>
        <w:t xml:space="preserve">В детском саду </w:t>
      </w:r>
      <w:r w:rsidR="006C1F38">
        <w:rPr>
          <w:sz w:val="28"/>
        </w:rPr>
        <w:t>уделя</w:t>
      </w:r>
      <w:r>
        <w:rPr>
          <w:sz w:val="28"/>
        </w:rPr>
        <w:t xml:space="preserve">ется </w:t>
      </w:r>
      <w:r w:rsidR="006C1F38">
        <w:rPr>
          <w:sz w:val="28"/>
        </w:rPr>
        <w:t xml:space="preserve"> </w:t>
      </w:r>
      <w:r w:rsidR="006C1F38" w:rsidRPr="000C1208">
        <w:rPr>
          <w:sz w:val="28"/>
        </w:rPr>
        <w:t xml:space="preserve">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</w:t>
      </w:r>
      <w:r>
        <w:rPr>
          <w:sz w:val="28"/>
        </w:rPr>
        <w:t>ОД</w:t>
      </w:r>
      <w:r w:rsidR="006C1F38" w:rsidRPr="000C1208">
        <w:rPr>
          <w:sz w:val="28"/>
        </w:rPr>
        <w:t xml:space="preserve">. </w:t>
      </w:r>
      <w:r>
        <w:rPr>
          <w:sz w:val="28"/>
        </w:rPr>
        <w:t xml:space="preserve">  </w:t>
      </w:r>
      <w:r w:rsidR="006C1F38" w:rsidRPr="000C1208">
        <w:rPr>
          <w:sz w:val="28"/>
        </w:rPr>
        <w:t>В группах созданы условия для развития детс</w:t>
      </w:r>
      <w:r w:rsidR="006C1F38">
        <w:rPr>
          <w:sz w:val="28"/>
        </w:rPr>
        <w:t>кой познавательной деятельности</w:t>
      </w:r>
      <w:r w:rsidR="006C1F38" w:rsidRPr="000C1208">
        <w:rPr>
          <w:sz w:val="28"/>
        </w:rPr>
        <w:t xml:space="preserve"> во всех центрах активности и уголках имеются материалы для экспериментирования</w:t>
      </w:r>
      <w:r>
        <w:rPr>
          <w:sz w:val="28"/>
        </w:rPr>
        <w:t xml:space="preserve">. </w:t>
      </w:r>
      <w:r w:rsidR="006C1F38">
        <w:rPr>
          <w:sz w:val="28"/>
        </w:rPr>
        <w:t>И вот пока дети не утратили интерес к познанию, исследованию окружающего мира, нужно помогать</w:t>
      </w:r>
      <w:r>
        <w:rPr>
          <w:sz w:val="28"/>
        </w:rPr>
        <w:t>,</w:t>
      </w:r>
      <w:r w:rsidR="006C1F38">
        <w:rPr>
          <w:sz w:val="28"/>
        </w:rPr>
        <w:t xml:space="preserve"> </w:t>
      </w:r>
      <w:r>
        <w:rPr>
          <w:sz w:val="28"/>
        </w:rPr>
        <w:t xml:space="preserve">и </w:t>
      </w:r>
      <w:r w:rsidR="006C1F38">
        <w:rPr>
          <w:sz w:val="28"/>
        </w:rPr>
        <w:t xml:space="preserve"> открывать,  как можно больше тайн живой и неживой природы  экспериментируя с ним.   </w:t>
      </w:r>
    </w:p>
    <w:p w:rsidR="005A7A76" w:rsidRDefault="005A7A76" w:rsidP="005A7A76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  <w:r>
        <w:rPr>
          <w:sz w:val="28"/>
        </w:rPr>
        <w:lastRenderedPageBreak/>
        <w:t xml:space="preserve">     </w:t>
      </w:r>
      <w:r w:rsidR="000C1208" w:rsidRPr="000C1208">
        <w:rPr>
          <w:sz w:val="28"/>
        </w:rPr>
        <w:t xml:space="preserve">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="000C1208" w:rsidRPr="000C1208">
        <w:rPr>
          <w:sz w:val="28"/>
        </w:rPr>
        <w:t>юного</w:t>
      </w:r>
      <w:proofErr w:type="gramEnd"/>
      <w:r w:rsidR="000C1208" w:rsidRPr="000C1208">
        <w:rPr>
          <w:sz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</w:t>
      </w:r>
      <w:r w:rsidR="001465F8">
        <w:rPr>
          <w:sz w:val="28"/>
        </w:rPr>
        <w:t>Родители, от этих вопросов отшучиваются</w:t>
      </w:r>
      <w:r w:rsidR="000C1208" w:rsidRPr="000C1208">
        <w:rPr>
          <w:sz w:val="28"/>
        </w:rPr>
        <w:t xml:space="preserve">: «много будет знать, скоро состариться». К сожалению, </w:t>
      </w:r>
    </w:p>
    <w:p w:rsidR="001465F8" w:rsidRDefault="000C1208" w:rsidP="005A7A76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  <w:r w:rsidRPr="000C1208">
        <w:rPr>
          <w:sz w:val="28"/>
        </w:rPr>
        <w:t xml:space="preserve">« </w:t>
      </w:r>
      <w:r w:rsidR="001465F8">
        <w:rPr>
          <w:sz w:val="28"/>
        </w:rPr>
        <w:t>ваши</w:t>
      </w:r>
      <w:r w:rsidRPr="000C1208">
        <w:rPr>
          <w:sz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</w:r>
    </w:p>
    <w:p w:rsidR="005A7A76" w:rsidRDefault="005A7A76" w:rsidP="005A7A76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  <w:r>
        <w:rPr>
          <w:sz w:val="28"/>
        </w:rPr>
        <w:t xml:space="preserve">     </w:t>
      </w:r>
      <w:r w:rsidR="006C1F38" w:rsidRPr="001465F8">
        <w:rPr>
          <w:sz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sz w:val="28"/>
        </w:rPr>
        <w:t xml:space="preserve"> </w:t>
      </w:r>
      <w:r w:rsidR="006C1F38" w:rsidRPr="001465F8">
        <w:rPr>
          <w:sz w:val="28"/>
        </w:rPr>
        <w:t xml:space="preserve">Любое место в квартире может стать местом для эксперимента. Например, </w:t>
      </w:r>
      <w:r w:rsidR="001465F8">
        <w:rPr>
          <w:sz w:val="28"/>
        </w:rPr>
        <w:t xml:space="preserve">кухня, </w:t>
      </w:r>
      <w:r w:rsidR="006C1F38" w:rsidRPr="001465F8">
        <w:rPr>
          <w:sz w:val="28"/>
        </w:rPr>
        <w:t>ванная комната</w:t>
      </w:r>
      <w:r w:rsidR="001465F8">
        <w:rPr>
          <w:sz w:val="28"/>
        </w:rPr>
        <w:t>.  В</w:t>
      </w:r>
      <w:r w:rsidR="006C1F38" w:rsidRPr="001465F8">
        <w:rPr>
          <w:sz w:val="28"/>
        </w:rPr>
        <w:t>о время мытья ребёнок может узнать много интересного о свойствах воды, мыла, о растворимости веществ</w:t>
      </w:r>
      <w:r w:rsidR="001465F8">
        <w:rPr>
          <w:sz w:val="28"/>
        </w:rPr>
        <w:t>, о воздухе</w:t>
      </w:r>
      <w:r w:rsidR="006C1F38" w:rsidRPr="001465F8">
        <w:rPr>
          <w:sz w:val="28"/>
        </w:rPr>
        <w:t>.</w:t>
      </w:r>
      <w:r w:rsidR="001465F8">
        <w:rPr>
          <w:sz w:val="28"/>
        </w:rPr>
        <w:t xml:space="preserve"> Начните экспериментировать, и тогда один опыт п</w:t>
      </w:r>
      <w:r w:rsidR="00442A3F">
        <w:rPr>
          <w:sz w:val="28"/>
        </w:rPr>
        <w:t>овлечёт за собой другой, вы будете захвачены процессом  и теми открытиями, которые вас  ожидают.</w:t>
      </w:r>
    </w:p>
    <w:p w:rsidR="000C1208" w:rsidRPr="005A7A76" w:rsidRDefault="005A7A76" w:rsidP="005A7A76">
      <w:pPr>
        <w:pStyle w:val="a3"/>
        <w:spacing w:before="0" w:beforeAutospacing="0" w:after="0" w:afterAutospacing="0" w:line="360" w:lineRule="auto"/>
        <w:ind w:left="-851"/>
        <w:rPr>
          <w:sz w:val="28"/>
        </w:rPr>
      </w:pPr>
      <w:r>
        <w:rPr>
          <w:sz w:val="28"/>
        </w:rPr>
        <w:t xml:space="preserve">     </w:t>
      </w:r>
      <w:r w:rsidR="000C1208" w:rsidRPr="001465F8">
        <w:rPr>
          <w:bCs/>
          <w:iCs/>
          <w:sz w:val="28"/>
          <w:szCs w:val="28"/>
        </w:rPr>
        <w:t>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</w:t>
      </w:r>
      <w:r w:rsidR="001465F8">
        <w:rPr>
          <w:bCs/>
          <w:iCs/>
          <w:sz w:val="28"/>
          <w:szCs w:val="28"/>
        </w:rPr>
        <w:t>.</w:t>
      </w:r>
    </w:p>
    <w:p w:rsidR="000C1208" w:rsidRPr="003108D8" w:rsidRDefault="000C1208" w:rsidP="005A7A76">
      <w:pPr>
        <w:spacing w:before="75" w:after="75" w:line="420" w:lineRule="auto"/>
        <w:ind w:left="-851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  <w:r w:rsidRPr="003108D8">
        <w:rPr>
          <w:rFonts w:ascii="Times New Roman" w:eastAsia="Times New Roman" w:hAnsi="Times New Roman" w:cs="Times New Roman"/>
          <w:b/>
          <w:bCs/>
          <w:i/>
          <w:sz w:val="28"/>
          <w:szCs w:val="21"/>
          <w:lang w:eastAsia="ru-RU"/>
        </w:rPr>
        <w:t>Усваивается всё прочно и надолго, когда ребёнок слышит, видит и делает сам</w:t>
      </w:r>
      <w:r w:rsidRPr="003108D8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.</w:t>
      </w:r>
    </w:p>
    <w:p w:rsidR="00665BB4" w:rsidRDefault="00665BB4" w:rsidP="005A7A76">
      <w:pPr>
        <w:ind w:left="-851"/>
      </w:pPr>
    </w:p>
    <w:p w:rsidR="003108D8" w:rsidRPr="00442A3F" w:rsidRDefault="003108D8" w:rsidP="005A7A76">
      <w:pPr>
        <w:ind w:left="-851"/>
        <w:rPr>
          <w:rFonts w:ascii="Times New Roman" w:hAnsi="Times New Roman" w:cs="Times New Roman"/>
          <w:sz w:val="32"/>
          <w:szCs w:val="32"/>
        </w:rPr>
      </w:pPr>
    </w:p>
    <w:sectPr w:rsidR="003108D8" w:rsidRPr="00442A3F" w:rsidSect="005A7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D10"/>
    <w:multiLevelType w:val="hybridMultilevel"/>
    <w:tmpl w:val="AF6EAD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08"/>
    <w:rsid w:val="000C1208"/>
    <w:rsid w:val="001465F8"/>
    <w:rsid w:val="003108D8"/>
    <w:rsid w:val="00442A3F"/>
    <w:rsid w:val="005A7A76"/>
    <w:rsid w:val="00665BB4"/>
    <w:rsid w:val="006C1F38"/>
    <w:rsid w:val="00BC6A0E"/>
    <w:rsid w:val="00DC51BC"/>
    <w:rsid w:val="00E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6F06-D9C2-4059-9732-AEF019A9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2012-02-17T17:56:00Z</dcterms:created>
  <dcterms:modified xsi:type="dcterms:W3CDTF">2016-06-27T09:43:00Z</dcterms:modified>
</cp:coreProperties>
</file>