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D6" w:rsidRDefault="00A763D6" w:rsidP="000505C0">
      <w:pPr>
        <w:pStyle w:val="120"/>
        <w:keepNext/>
        <w:keepLines/>
        <w:shd w:val="clear" w:color="auto" w:fill="auto"/>
        <w:spacing w:after="32" w:line="240" w:lineRule="auto"/>
        <w:jc w:val="center"/>
        <w:rPr>
          <w:color w:val="000000"/>
          <w:sz w:val="24"/>
          <w:lang w:eastAsia="ru-RU" w:bidi="ru-RU"/>
        </w:rPr>
      </w:pPr>
      <w:bookmarkStart w:id="0" w:name="bookmark0"/>
      <w:bookmarkStart w:id="1" w:name="_GoBack"/>
      <w:r>
        <w:rPr>
          <w:color w:val="000000"/>
          <w:sz w:val="24"/>
          <w:lang w:eastAsia="ru-RU" w:bidi="ru-RU"/>
        </w:rPr>
        <w:t>Конспект</w:t>
      </w:r>
    </w:p>
    <w:p w:rsidR="00A763D6" w:rsidRDefault="00A763D6" w:rsidP="000505C0">
      <w:pPr>
        <w:pStyle w:val="120"/>
        <w:keepNext/>
        <w:keepLines/>
        <w:shd w:val="clear" w:color="auto" w:fill="auto"/>
        <w:spacing w:after="32" w:line="240" w:lineRule="auto"/>
        <w:jc w:val="center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непосредственно</w:t>
      </w:r>
      <w:r w:rsidR="00BB3B79" w:rsidRPr="00766E95">
        <w:rPr>
          <w:color w:val="000000"/>
          <w:sz w:val="24"/>
          <w:lang w:eastAsia="ru-RU" w:bidi="ru-RU"/>
        </w:rPr>
        <w:t xml:space="preserve"> </w:t>
      </w:r>
      <w:r>
        <w:rPr>
          <w:color w:val="000000"/>
          <w:sz w:val="24"/>
          <w:lang w:eastAsia="ru-RU" w:bidi="ru-RU"/>
        </w:rPr>
        <w:t>образовательной деятельности</w:t>
      </w:r>
    </w:p>
    <w:p w:rsidR="00A763D6" w:rsidRDefault="00A763D6" w:rsidP="000505C0">
      <w:pPr>
        <w:pStyle w:val="120"/>
        <w:keepNext/>
        <w:keepLines/>
        <w:shd w:val="clear" w:color="auto" w:fill="auto"/>
        <w:spacing w:after="32" w:line="240" w:lineRule="auto"/>
        <w:jc w:val="center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по физической культуре</w:t>
      </w:r>
    </w:p>
    <w:p w:rsidR="000505C0" w:rsidRDefault="00BB3B79" w:rsidP="000505C0">
      <w:pPr>
        <w:pStyle w:val="120"/>
        <w:keepNext/>
        <w:keepLines/>
        <w:shd w:val="clear" w:color="auto" w:fill="auto"/>
        <w:spacing w:after="32" w:line="240" w:lineRule="auto"/>
        <w:jc w:val="center"/>
        <w:rPr>
          <w:rStyle w:val="124pt"/>
          <w:i/>
          <w:iCs/>
          <w:sz w:val="12"/>
        </w:rPr>
      </w:pPr>
      <w:r>
        <w:rPr>
          <w:color w:val="000000"/>
          <w:sz w:val="24"/>
          <w:lang w:eastAsia="ru-RU" w:bidi="ru-RU"/>
        </w:rPr>
        <w:t>для детей младшего возраста</w:t>
      </w:r>
    </w:p>
    <w:p w:rsidR="00BB3B79" w:rsidRPr="00766E95" w:rsidRDefault="00BB3B79" w:rsidP="000505C0">
      <w:pPr>
        <w:pStyle w:val="120"/>
        <w:keepNext/>
        <w:keepLines/>
        <w:shd w:val="clear" w:color="auto" w:fill="auto"/>
        <w:spacing w:after="32" w:line="240" w:lineRule="auto"/>
        <w:jc w:val="center"/>
        <w:rPr>
          <w:sz w:val="24"/>
        </w:rPr>
      </w:pPr>
      <w:r w:rsidRPr="00766E95">
        <w:rPr>
          <w:color w:val="000000"/>
          <w:sz w:val="24"/>
          <w:lang w:eastAsia="ru-RU" w:bidi="ru-RU"/>
        </w:rPr>
        <w:t>«Курочка с цыплятками»</w:t>
      </w:r>
      <w:bookmarkEnd w:id="0"/>
    </w:p>
    <w:bookmarkEnd w:id="1"/>
    <w:p w:rsidR="00BB3B79" w:rsidRPr="00766E95" w:rsidRDefault="00BB3B79" w:rsidP="00BB3B79">
      <w:pPr>
        <w:pStyle w:val="30"/>
        <w:shd w:val="clear" w:color="auto" w:fill="auto"/>
        <w:spacing w:before="0"/>
        <w:rPr>
          <w:sz w:val="22"/>
        </w:rPr>
      </w:pPr>
      <w:r w:rsidRPr="00766E95">
        <w:rPr>
          <w:color w:val="000000"/>
          <w:sz w:val="22"/>
          <w:lang w:eastAsia="ru-RU" w:bidi="ru-RU"/>
        </w:rPr>
        <w:t>Задачи:</w:t>
      </w:r>
    </w:p>
    <w:p w:rsidR="00BB3B79" w:rsidRPr="00766E95" w:rsidRDefault="00BB3B79" w:rsidP="00BB3B79">
      <w:pPr>
        <w:pStyle w:val="40"/>
        <w:numPr>
          <w:ilvl w:val="0"/>
          <w:numId w:val="1"/>
        </w:numPr>
        <w:shd w:val="clear" w:color="auto" w:fill="auto"/>
        <w:tabs>
          <w:tab w:val="left" w:pos="348"/>
        </w:tabs>
        <w:rPr>
          <w:sz w:val="24"/>
        </w:rPr>
      </w:pPr>
      <w:r w:rsidRPr="00766E95">
        <w:rPr>
          <w:color w:val="000000"/>
          <w:sz w:val="24"/>
          <w:lang w:eastAsia="ru-RU" w:bidi="ru-RU"/>
        </w:rPr>
        <w:t>познакомить детей с имитационными движениями;</w:t>
      </w:r>
    </w:p>
    <w:p w:rsidR="00BB3B79" w:rsidRPr="00766E95" w:rsidRDefault="00BB3B79" w:rsidP="00BB3B79">
      <w:pPr>
        <w:pStyle w:val="40"/>
        <w:numPr>
          <w:ilvl w:val="0"/>
          <w:numId w:val="1"/>
        </w:numPr>
        <w:shd w:val="clear" w:color="auto" w:fill="auto"/>
        <w:tabs>
          <w:tab w:val="left" w:pos="351"/>
        </w:tabs>
        <w:rPr>
          <w:sz w:val="24"/>
        </w:rPr>
      </w:pPr>
      <w:r w:rsidRPr="00766E95">
        <w:rPr>
          <w:color w:val="000000"/>
          <w:sz w:val="24"/>
          <w:lang w:eastAsia="ru-RU" w:bidi="ru-RU"/>
        </w:rPr>
        <w:t>совершенствовать умение прокатывать мяч (под дугу);</w:t>
      </w:r>
    </w:p>
    <w:p w:rsidR="00BB3B79" w:rsidRPr="00766E95" w:rsidRDefault="00BB3B79" w:rsidP="00BB3B79">
      <w:pPr>
        <w:pStyle w:val="40"/>
        <w:numPr>
          <w:ilvl w:val="0"/>
          <w:numId w:val="1"/>
        </w:numPr>
        <w:shd w:val="clear" w:color="auto" w:fill="auto"/>
        <w:tabs>
          <w:tab w:val="left" w:pos="351"/>
        </w:tabs>
        <w:rPr>
          <w:sz w:val="24"/>
        </w:rPr>
      </w:pPr>
      <w:r w:rsidRPr="00766E95">
        <w:rPr>
          <w:color w:val="000000"/>
          <w:sz w:val="24"/>
          <w:lang w:eastAsia="ru-RU" w:bidi="ru-RU"/>
        </w:rPr>
        <w:t>упражнять в ползании на средних четвереньках;</w:t>
      </w:r>
    </w:p>
    <w:p w:rsidR="00BB3B79" w:rsidRPr="00766E95" w:rsidRDefault="00BB3B79" w:rsidP="00BB3B79">
      <w:pPr>
        <w:pStyle w:val="40"/>
        <w:numPr>
          <w:ilvl w:val="0"/>
          <w:numId w:val="1"/>
        </w:numPr>
        <w:shd w:val="clear" w:color="auto" w:fill="auto"/>
        <w:tabs>
          <w:tab w:val="left" w:pos="351"/>
        </w:tabs>
        <w:rPr>
          <w:sz w:val="24"/>
        </w:rPr>
      </w:pPr>
      <w:r w:rsidRPr="00766E95">
        <w:rPr>
          <w:color w:val="000000"/>
          <w:sz w:val="24"/>
          <w:lang w:eastAsia="ru-RU" w:bidi="ru-RU"/>
        </w:rPr>
        <w:t>закрепить умение ходить по наклонной доске;</w:t>
      </w:r>
    </w:p>
    <w:p w:rsidR="00BB3B79" w:rsidRPr="00766E95" w:rsidRDefault="00BB3B79" w:rsidP="00BB3B79">
      <w:pPr>
        <w:pStyle w:val="40"/>
        <w:numPr>
          <w:ilvl w:val="0"/>
          <w:numId w:val="1"/>
        </w:numPr>
        <w:shd w:val="clear" w:color="auto" w:fill="auto"/>
        <w:tabs>
          <w:tab w:val="left" w:pos="351"/>
        </w:tabs>
        <w:rPr>
          <w:sz w:val="24"/>
        </w:rPr>
      </w:pPr>
      <w:r w:rsidRPr="00766E95">
        <w:rPr>
          <w:color w:val="000000"/>
          <w:sz w:val="24"/>
          <w:lang w:eastAsia="ru-RU" w:bidi="ru-RU"/>
        </w:rPr>
        <w:t>развивать быстроту, равновесие, ловкость рук;</w:t>
      </w:r>
    </w:p>
    <w:p w:rsidR="00BB3B79" w:rsidRPr="00766E95" w:rsidRDefault="00BB3B79" w:rsidP="00BB3B79">
      <w:pPr>
        <w:pStyle w:val="40"/>
        <w:numPr>
          <w:ilvl w:val="0"/>
          <w:numId w:val="1"/>
        </w:numPr>
        <w:shd w:val="clear" w:color="auto" w:fill="auto"/>
        <w:tabs>
          <w:tab w:val="left" w:pos="351"/>
        </w:tabs>
        <w:rPr>
          <w:sz w:val="24"/>
        </w:rPr>
      </w:pPr>
      <w:r w:rsidRPr="00766E95">
        <w:rPr>
          <w:color w:val="000000"/>
          <w:sz w:val="24"/>
          <w:lang w:eastAsia="ru-RU" w:bidi="ru-RU"/>
        </w:rPr>
        <w:t>воспитывать у детей интерес к имитационным движениям.</w:t>
      </w:r>
    </w:p>
    <w:p w:rsidR="00BB3B79" w:rsidRDefault="00BB3B79" w:rsidP="00BB3B79">
      <w:pPr>
        <w:pStyle w:val="40"/>
        <w:shd w:val="clear" w:color="auto" w:fill="auto"/>
        <w:ind w:left="1276" w:hanging="1276"/>
        <w:jc w:val="left"/>
        <w:rPr>
          <w:sz w:val="22"/>
        </w:rPr>
      </w:pPr>
      <w:proofErr w:type="gramStart"/>
      <w:r w:rsidRPr="00766E95">
        <w:rPr>
          <w:rStyle w:val="41"/>
          <w:rFonts w:eastAsia="Arial"/>
          <w:sz w:val="24"/>
        </w:rPr>
        <w:t xml:space="preserve">Инвентарь: </w:t>
      </w:r>
      <w:r w:rsidRPr="00766E95">
        <w:rPr>
          <w:color w:val="000000"/>
          <w:sz w:val="24"/>
          <w:lang w:eastAsia="ru-RU" w:bidi="ru-RU"/>
        </w:rPr>
        <w:t xml:space="preserve">мячи большого диаметра — </w:t>
      </w:r>
      <w:r w:rsidRPr="00766E95">
        <w:rPr>
          <w:rStyle w:val="41"/>
          <w:rFonts w:eastAsia="Arial"/>
          <w:sz w:val="24"/>
        </w:rPr>
        <w:t xml:space="preserve">10-12 </w:t>
      </w:r>
      <w:r w:rsidRPr="00766E95">
        <w:rPr>
          <w:color w:val="000000"/>
          <w:sz w:val="24"/>
          <w:lang w:eastAsia="ru-RU" w:bidi="ru-RU"/>
        </w:rPr>
        <w:t xml:space="preserve">шт.; дуги — 10-12 шт.; скамейка— 1 шт.; доски — 2 </w:t>
      </w:r>
      <w:r w:rsidRPr="00766E95">
        <w:rPr>
          <w:color w:val="000000"/>
          <w:sz w:val="22"/>
          <w:lang w:eastAsia="ru-RU" w:bidi="ru-RU"/>
        </w:rPr>
        <w:t>шт.; стойки и веревочка.</w:t>
      </w:r>
      <w:proofErr w:type="gramEnd"/>
    </w:p>
    <w:tbl>
      <w:tblPr>
        <w:tblStyle w:val="a3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44"/>
        <w:gridCol w:w="6511"/>
        <w:gridCol w:w="893"/>
        <w:gridCol w:w="1942"/>
      </w:tblGrid>
      <w:tr w:rsidR="00BB3B79" w:rsidRPr="000F4FAB" w:rsidTr="002E37B7">
        <w:trPr>
          <w:trHeight w:val="20"/>
        </w:trPr>
        <w:tc>
          <w:tcPr>
            <w:tcW w:w="1144" w:type="dxa"/>
            <w:vAlign w:val="center"/>
          </w:tcPr>
          <w:p w:rsidR="00BB3B79" w:rsidRPr="000F4FAB" w:rsidRDefault="00BB3B79" w:rsidP="002E37B7">
            <w:pPr>
              <w:pStyle w:val="20"/>
              <w:shd w:val="clear" w:color="auto" w:fill="auto"/>
              <w:spacing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before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511" w:type="dxa"/>
            <w:vAlign w:val="center"/>
          </w:tcPr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893" w:type="dxa"/>
            <w:vAlign w:val="center"/>
          </w:tcPr>
          <w:p w:rsidR="00BB3B79" w:rsidRPr="000F4FAB" w:rsidRDefault="00BB3B79" w:rsidP="002E37B7">
            <w:pPr>
              <w:pStyle w:val="20"/>
              <w:shd w:val="clear" w:color="auto" w:fill="auto"/>
              <w:spacing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A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Дози</w:t>
            </w:r>
            <w:proofErr w:type="spellEnd"/>
            <w:r w:rsidRPr="000F4FA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before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A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1942" w:type="dxa"/>
            <w:vAlign w:val="center"/>
          </w:tcPr>
          <w:p w:rsidR="00BB3B79" w:rsidRPr="000F4FAB" w:rsidRDefault="00BB3B79" w:rsidP="002E37B7">
            <w:pPr>
              <w:pStyle w:val="20"/>
              <w:shd w:val="clear" w:color="auto" w:fill="auto"/>
              <w:spacing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FA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Мет-кие</w:t>
            </w:r>
            <w:proofErr w:type="gramEnd"/>
          </w:p>
          <w:p w:rsidR="00BB3B79" w:rsidRPr="000F4FAB" w:rsidRDefault="00BB3B79" w:rsidP="002E37B7">
            <w:pPr>
              <w:pStyle w:val="20"/>
              <w:shd w:val="clear" w:color="auto" w:fill="auto"/>
              <w:spacing w:before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BB3B79" w:rsidRPr="000F4FAB" w:rsidTr="002E37B7">
        <w:trPr>
          <w:trHeight w:val="20"/>
        </w:trPr>
        <w:tc>
          <w:tcPr>
            <w:tcW w:w="1144" w:type="dxa"/>
          </w:tcPr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товительная</w:t>
            </w:r>
            <w:proofErr w:type="spellEnd"/>
          </w:p>
        </w:tc>
        <w:tc>
          <w:tcPr>
            <w:tcW w:w="6511" w:type="dxa"/>
          </w:tcPr>
          <w:p w:rsidR="00BB3B79" w:rsidRPr="000F4FAB" w:rsidRDefault="00BB3B79" w:rsidP="002E37B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27"/>
              </w:tabs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игровой мо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тивации.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27"/>
              </w:tabs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в колонну парами.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27"/>
                <w:tab w:val="left" w:pos="274"/>
              </w:tabs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Ходьба в колонне парами с высоким подниманием коле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ней — «цыплята гуляют по высокой траве».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27"/>
              </w:tabs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в колонне парами, чередуя с бегом врассыпную.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3"/>
              </w:numPr>
              <w:tabs>
                <w:tab w:val="left" w:pos="227"/>
                <w:tab w:val="left" w:pos="274"/>
              </w:tabs>
              <w:spacing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Ходьба с восстановле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нием дыхания, перестро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ение в круг.</w:t>
            </w:r>
          </w:p>
        </w:tc>
        <w:tc>
          <w:tcPr>
            <w:tcW w:w="893" w:type="dxa"/>
          </w:tcPr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мин. 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круг</w:t>
            </w:r>
          </w:p>
          <w:p w:rsidR="00BB3B79" w:rsidRPr="000F4FAB" w:rsidRDefault="00BB3B79" w:rsidP="002E37B7">
            <w:pPr>
              <w:pStyle w:val="2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sz w:val="24"/>
                <w:szCs w:val="24"/>
              </w:rPr>
              <w:t>2х20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1942" w:type="dxa"/>
          </w:tcPr>
          <w:p w:rsidR="00BB3B79" w:rsidRPr="000F4FAB" w:rsidRDefault="00BB3B79" w:rsidP="002E37B7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Default="00BB3B79" w:rsidP="002E37B7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Находить свою пару; </w:t>
            </w:r>
          </w:p>
          <w:p w:rsidR="00BB3B79" w:rsidRDefault="00BB3B79" w:rsidP="002E37B7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натал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киваться</w:t>
            </w:r>
          </w:p>
        </w:tc>
      </w:tr>
      <w:tr w:rsidR="00BB3B79" w:rsidRPr="000F4FAB" w:rsidTr="002E37B7">
        <w:trPr>
          <w:trHeight w:val="4983"/>
        </w:trPr>
        <w:tc>
          <w:tcPr>
            <w:tcW w:w="1144" w:type="dxa"/>
            <w:vMerge w:val="restart"/>
          </w:tcPr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II. Основ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ная</w:t>
            </w:r>
          </w:p>
        </w:tc>
        <w:tc>
          <w:tcPr>
            <w:tcW w:w="6511" w:type="dxa"/>
          </w:tcPr>
          <w:p w:rsidR="00BB3B79" w:rsidRDefault="00BB3B79" w:rsidP="002E37B7">
            <w:pPr>
              <w:pStyle w:val="2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5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— 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«Пушис</w:t>
            </w:r>
            <w:r w:rsidRPr="000F4FA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тые цыплята»: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1) </w:t>
            </w:r>
            <w:proofErr w:type="spellStart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и.п</w:t>
            </w:r>
            <w:proofErr w:type="spellEnd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— стоя, ноги врозь;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274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1-4 — руки в стороны, взмахи руками вверх-вниз;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2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5-6 — </w:t>
            </w:r>
            <w:proofErr w:type="spellStart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и.п</w:t>
            </w:r>
            <w:proofErr w:type="spellEnd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и.п</w:t>
            </w:r>
            <w:proofErr w:type="spellEnd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gramStart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—т</w:t>
            </w:r>
            <w:proofErr w:type="gramEnd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же;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16"/>
              </w:tabs>
              <w:spacing w:line="240" w:lineRule="auto"/>
              <w:ind w:left="2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— поворот головы вправо;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16"/>
              </w:tabs>
              <w:spacing w:line="240" w:lineRule="auto"/>
              <w:ind w:left="27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— </w:t>
            </w:r>
            <w:proofErr w:type="spellStart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и.п</w:t>
            </w:r>
            <w:proofErr w:type="spellEnd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16"/>
              </w:tabs>
              <w:spacing w:line="240" w:lineRule="auto"/>
              <w:ind w:left="27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— то же влево;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16"/>
              </w:tabs>
              <w:spacing w:line="240" w:lineRule="auto"/>
              <w:ind w:left="27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— </w:t>
            </w:r>
            <w:proofErr w:type="spellStart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и.п</w:t>
            </w:r>
            <w:proofErr w:type="spellEnd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и.п</w:t>
            </w:r>
            <w:proofErr w:type="spellEnd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— то же;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ind w:left="22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1-4 — присесть, посту</w:t>
            </w: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чать пальцами по коле</w:t>
            </w: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ням;</w:t>
            </w:r>
          </w:p>
          <w:p w:rsidR="00BB3B79" w:rsidRPr="000F4FAB" w:rsidRDefault="00BB3B79" w:rsidP="002E37B7">
            <w:pPr>
              <w:pStyle w:val="20"/>
              <w:tabs>
                <w:tab w:val="left" w:pos="274"/>
              </w:tabs>
              <w:spacing w:line="240" w:lineRule="auto"/>
              <w:ind w:left="27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5-6 — </w:t>
            </w:r>
            <w:proofErr w:type="spellStart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и.п</w:t>
            </w:r>
            <w:proofErr w:type="spellEnd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4) </w:t>
            </w:r>
            <w:proofErr w:type="spellStart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и.п</w:t>
            </w:r>
            <w:proofErr w:type="spellEnd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gramStart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—т</w:t>
            </w:r>
            <w:proofErr w:type="gramEnd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же;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2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1-4 — </w:t>
            </w:r>
            <w:proofErr w:type="gramStart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наклон</w:t>
            </w:r>
            <w:proofErr w:type="gramEnd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вперед прогнувшись, руки отвес</w:t>
            </w: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ти назад;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2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5-6 — </w:t>
            </w:r>
            <w:proofErr w:type="spellStart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и.п</w:t>
            </w:r>
            <w:proofErr w:type="spellEnd"/>
            <w:r w:rsidRPr="000F4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BB3B79" w:rsidRPr="000F4FAB" w:rsidRDefault="00BB3B79" w:rsidP="002E37B7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ходьба и бег врассыпную в чередовании с</w:t>
            </w:r>
            <w:r w:rsidRPr="000F4F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упражнением на равно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весие — встать на доску по сигналу свистка.</w:t>
            </w:r>
          </w:p>
        </w:tc>
        <w:tc>
          <w:tcPr>
            <w:tcW w:w="893" w:type="dxa"/>
          </w:tcPr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мин.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раза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раза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раза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раза</w:t>
            </w:r>
          </w:p>
          <w:p w:rsidR="00BB3B79" w:rsidRPr="000F4FAB" w:rsidRDefault="00BB3B79" w:rsidP="002E37B7">
            <w:pPr>
              <w:pStyle w:val="2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 с</w:t>
            </w:r>
          </w:p>
          <w:p w:rsidR="00BB3B79" w:rsidRPr="000F4FAB" w:rsidRDefault="00BB3B79" w:rsidP="002E37B7">
            <w:pPr>
              <w:pStyle w:val="2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«Помашем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крылышками»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«Посмотрим, не идет ли кот»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«Цыплята клю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ют зернышки»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«Цыплята пьют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водичку»</w:t>
            </w:r>
          </w:p>
          <w:p w:rsidR="00BB3B79" w:rsidRPr="000F4FAB" w:rsidRDefault="00BB3B79" w:rsidP="002E37B7">
            <w:pPr>
              <w:pStyle w:val="20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9" w:rsidRPr="000F4FAB" w:rsidRDefault="00BB3B79" w:rsidP="002E37B7">
            <w:pPr>
              <w:pStyle w:val="20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Сохранять равновесие и правильную</w:t>
            </w:r>
            <w:r w:rsidRPr="000F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осанку;</w:t>
            </w:r>
          </w:p>
        </w:tc>
      </w:tr>
      <w:tr w:rsidR="00BB3B79" w:rsidRPr="000F4FAB" w:rsidTr="002E37B7">
        <w:trPr>
          <w:trHeight w:val="1123"/>
        </w:trPr>
        <w:tc>
          <w:tcPr>
            <w:tcW w:w="1144" w:type="dxa"/>
            <w:vMerge/>
          </w:tcPr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11" w:type="dxa"/>
          </w:tcPr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Style w:val="21"/>
                <w:rFonts w:ascii="Times New Roman" w:hAnsi="Times New Roman" w:cs="Times New Roman"/>
                <w:bCs w:val="0"/>
                <w:sz w:val="24"/>
                <w:szCs w:val="24"/>
              </w:rPr>
              <w:t>2. Основные виды дви</w:t>
            </w:r>
            <w:r w:rsidRPr="000F4FAB">
              <w:rPr>
                <w:rStyle w:val="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жений: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прокатывание мяча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 дугу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«цыплята катают горошинки»;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ползание на средних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четвереньках по ска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мейке — «кошка идет по забору» — выполнять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одной стороне зала;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ходьба по наклонной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доске и спуск с нее, руки на поясе — «цыплята идут по жердочке» — вы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полнять по другой сторо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 зала.</w:t>
            </w:r>
          </w:p>
          <w:p w:rsidR="00BB3B79" w:rsidRPr="00581850" w:rsidRDefault="00BB3B79" w:rsidP="002E37B7">
            <w:pPr>
              <w:pStyle w:val="20"/>
              <w:shd w:val="clear" w:color="auto" w:fill="auto"/>
              <w:spacing w:line="240" w:lineRule="auto"/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3. </w:t>
            </w:r>
            <w:r w:rsidRPr="000F4FAB">
              <w:rPr>
                <w:rStyle w:val="21"/>
                <w:rFonts w:ascii="Times New Roman" w:hAnsi="Times New Roman" w:cs="Times New Roman"/>
                <w:bCs w:val="0"/>
                <w:sz w:val="24"/>
                <w:szCs w:val="24"/>
              </w:rPr>
              <w:t>Подвижная игра «На</w:t>
            </w:r>
            <w:r w:rsidRPr="000F4FAB">
              <w:rPr>
                <w:rStyle w:val="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седка и цыплята»</w:t>
            </w:r>
            <w:r w:rsidRPr="000F4FAB">
              <w:rPr>
                <w:rStyle w:val="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Дети изображают цыплят, инс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труктор — наседку, все располагаются на месте, огороженном натянутой между стойками верев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кой на </w:t>
            </w:r>
            <w:proofErr w:type="spellStart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</w:t>
            </w:r>
            <w:proofErr w:type="spellEnd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30-40 см. Наседка отправляется на поиски корма, зовет цыплят: «Ко-ко-ко». По ее зову цыплята под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лезают под веревку, бе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гут к ней, гуляют, накло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няются, приседают, ищут корм. Когда инструктор произносит: «Большая птица летит!» — все цыплята быстро убегают на свое место. Инструк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тор в это время может приподнять веревку по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выше, чтобы дети не за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девали ее. Роль наседки могут в дальнейшем вы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полнять сами дети.</w:t>
            </w:r>
          </w:p>
        </w:tc>
        <w:tc>
          <w:tcPr>
            <w:tcW w:w="893" w:type="dxa"/>
          </w:tcPr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 мин.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2-3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2-3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B3B79" w:rsidRPr="000F4FAB" w:rsidRDefault="00BB3B79" w:rsidP="002E37B7">
            <w:pPr>
              <w:pStyle w:val="2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2-3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42" w:type="dxa"/>
          </w:tcPr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Целиться вер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нее</w:t>
            </w: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Голову не опускать</w:t>
            </w:r>
          </w:p>
          <w:p w:rsidR="00BB3B79" w:rsidRDefault="00BB3B79" w:rsidP="002E37B7">
            <w:pPr>
              <w:pStyle w:val="20"/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79" w:rsidRPr="000F4FAB" w:rsidRDefault="00BB3B79" w:rsidP="002E37B7">
            <w:pPr>
              <w:pStyle w:val="20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Сохранять равновесие</w:t>
            </w:r>
          </w:p>
        </w:tc>
      </w:tr>
      <w:tr w:rsidR="00BB3B79" w:rsidRPr="000F4FAB" w:rsidTr="002E37B7">
        <w:trPr>
          <w:trHeight w:val="20"/>
        </w:trPr>
        <w:tc>
          <w:tcPr>
            <w:tcW w:w="1144" w:type="dxa"/>
          </w:tcPr>
          <w:p w:rsidR="00BB3B79" w:rsidRPr="000F4FAB" w:rsidRDefault="00BB3B79" w:rsidP="002E37B7">
            <w:pPr>
              <w:ind w:right="-113"/>
              <w:rPr>
                <w:rFonts w:ascii="Times New Roman" w:hAnsi="Times New Roman" w:cs="Times New Roman"/>
              </w:rPr>
            </w:pPr>
            <w:r w:rsidRPr="000F4FAB">
              <w:rPr>
                <w:rFonts w:ascii="Times New Roman" w:hAnsi="Times New Roman" w:cs="Times New Roman"/>
              </w:rPr>
              <w:lastRenderedPageBreak/>
              <w:t>III. Заклю</w:t>
            </w:r>
            <w:r w:rsidRPr="000F4FAB">
              <w:rPr>
                <w:rFonts w:ascii="Times New Roman" w:hAnsi="Times New Roman" w:cs="Times New Roman"/>
              </w:rPr>
              <w:softHyphen/>
              <w:t>чительная</w:t>
            </w:r>
          </w:p>
        </w:tc>
        <w:tc>
          <w:tcPr>
            <w:tcW w:w="6511" w:type="dxa"/>
          </w:tcPr>
          <w:p w:rsidR="00BB3B79" w:rsidRPr="000F4FAB" w:rsidRDefault="00BB3B79" w:rsidP="002E37B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Ходьба за «наседкой».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Дыхательное упраж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нение.</w:t>
            </w:r>
          </w:p>
          <w:p w:rsidR="00BB3B79" w:rsidRPr="000F4FAB" w:rsidRDefault="00BB3B79" w:rsidP="002E37B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0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Построение. Сообще</w:t>
            </w: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итогов занятия.</w:t>
            </w:r>
          </w:p>
        </w:tc>
        <w:tc>
          <w:tcPr>
            <w:tcW w:w="893" w:type="dxa"/>
          </w:tcPr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круг 20 </w:t>
            </w:r>
            <w:proofErr w:type="gramStart"/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BB3B79" w:rsidRPr="000F4FAB" w:rsidRDefault="00BB3B79" w:rsidP="002E37B7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 с</w:t>
            </w:r>
          </w:p>
        </w:tc>
        <w:tc>
          <w:tcPr>
            <w:tcW w:w="1942" w:type="dxa"/>
          </w:tcPr>
          <w:p w:rsidR="00BB3B79" w:rsidRPr="000F4FAB" w:rsidRDefault="00BB3B79" w:rsidP="002E37B7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5B2" w:rsidRDefault="00C965B2"/>
    <w:sectPr w:rsidR="00C9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081"/>
    <w:multiLevelType w:val="multilevel"/>
    <w:tmpl w:val="08A61F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36A6"/>
    <w:multiLevelType w:val="multilevel"/>
    <w:tmpl w:val="ECE46DE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0054E"/>
    <w:multiLevelType w:val="multilevel"/>
    <w:tmpl w:val="4BF42C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DB58A5"/>
    <w:multiLevelType w:val="multilevel"/>
    <w:tmpl w:val="9DB018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E4496"/>
    <w:multiLevelType w:val="multilevel"/>
    <w:tmpl w:val="31CEFAA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E0598"/>
    <w:multiLevelType w:val="hybridMultilevel"/>
    <w:tmpl w:val="C324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73C64"/>
    <w:multiLevelType w:val="multilevel"/>
    <w:tmpl w:val="035E8F88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79"/>
    <w:rsid w:val="000505C0"/>
    <w:rsid w:val="00A763D6"/>
    <w:rsid w:val="00BB3B79"/>
    <w:rsid w:val="00C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B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BB3B7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124pt">
    <w:name w:val="Заголовок №1 (2) + 4 pt;Не курсив"/>
    <w:basedOn w:val="12"/>
    <w:rsid w:val="00BB3B79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B3B7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3B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Полужирный"/>
    <w:basedOn w:val="4"/>
    <w:rsid w:val="00BB3B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B3B7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B3B79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BB3B79"/>
    <w:pPr>
      <w:shd w:val="clear" w:color="auto" w:fill="FFFFFF"/>
      <w:spacing w:after="120" w:line="0" w:lineRule="atLeast"/>
      <w:jc w:val="both"/>
      <w:outlineLvl w:val="0"/>
    </w:pPr>
    <w:rPr>
      <w:rFonts w:ascii="Arial" w:eastAsia="Arial" w:hAnsi="Arial" w:cs="Arial"/>
      <w:i/>
      <w:iCs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BB3B79"/>
    <w:pPr>
      <w:shd w:val="clear" w:color="auto" w:fill="FFFFFF"/>
      <w:spacing w:before="120" w:line="242" w:lineRule="exact"/>
      <w:jc w:val="both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BB3B79"/>
    <w:pPr>
      <w:shd w:val="clear" w:color="auto" w:fill="FFFFFF"/>
      <w:spacing w:line="24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BB3B79"/>
    <w:pPr>
      <w:shd w:val="clear" w:color="auto" w:fill="FFFFFF"/>
      <w:spacing w:line="230" w:lineRule="exact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table" w:styleId="a3">
    <w:name w:val="Table Grid"/>
    <w:basedOn w:val="a1"/>
    <w:uiPriority w:val="59"/>
    <w:rsid w:val="00BB3B7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B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BB3B7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124pt">
    <w:name w:val="Заголовок №1 (2) + 4 pt;Не курсив"/>
    <w:basedOn w:val="12"/>
    <w:rsid w:val="00BB3B79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B3B7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3B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Полужирный"/>
    <w:basedOn w:val="4"/>
    <w:rsid w:val="00BB3B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B3B7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B3B79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BB3B79"/>
    <w:pPr>
      <w:shd w:val="clear" w:color="auto" w:fill="FFFFFF"/>
      <w:spacing w:after="120" w:line="0" w:lineRule="atLeast"/>
      <w:jc w:val="both"/>
      <w:outlineLvl w:val="0"/>
    </w:pPr>
    <w:rPr>
      <w:rFonts w:ascii="Arial" w:eastAsia="Arial" w:hAnsi="Arial" w:cs="Arial"/>
      <w:i/>
      <w:iCs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BB3B79"/>
    <w:pPr>
      <w:shd w:val="clear" w:color="auto" w:fill="FFFFFF"/>
      <w:spacing w:before="120" w:line="242" w:lineRule="exact"/>
      <w:jc w:val="both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BB3B79"/>
    <w:pPr>
      <w:shd w:val="clear" w:color="auto" w:fill="FFFFFF"/>
      <w:spacing w:line="24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BB3B79"/>
    <w:pPr>
      <w:shd w:val="clear" w:color="auto" w:fill="FFFFFF"/>
      <w:spacing w:line="230" w:lineRule="exact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table" w:styleId="a3">
    <w:name w:val="Table Grid"/>
    <w:basedOn w:val="a1"/>
    <w:uiPriority w:val="59"/>
    <w:rsid w:val="00BB3B7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Занятие для детей младшего возраста «Курочка с цыплятками»</vt:lpstr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Снежинка</dc:creator>
  <cp:lastModifiedBy>Снежинка</cp:lastModifiedBy>
  <cp:revision>3</cp:revision>
  <dcterms:created xsi:type="dcterms:W3CDTF">2015-10-17T09:35:00Z</dcterms:created>
  <dcterms:modified xsi:type="dcterms:W3CDTF">2017-11-15T20:13:00Z</dcterms:modified>
</cp:coreProperties>
</file>