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AB" w:rsidRPr="004E5CAB" w:rsidRDefault="004E5CAB" w:rsidP="004E5CAB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4E5CAB">
        <w:rPr>
          <w:rFonts w:ascii="Times New Roman" w:hAnsi="Times New Roman"/>
          <w:sz w:val="32"/>
          <w:szCs w:val="32"/>
        </w:rPr>
        <w:t>Установите</w:t>
      </w:r>
      <w:r w:rsidRPr="004E5CAB">
        <w:rPr>
          <w:rFonts w:ascii="Times New Roman" w:hAnsi="Times New Roman"/>
          <w:sz w:val="32"/>
          <w:szCs w:val="32"/>
        </w:rPr>
        <w:t xml:space="preserve"> соответствие  вида землетрясения и причины или природы его возникновения.</w:t>
      </w:r>
    </w:p>
    <w:p w:rsidR="004E5CAB" w:rsidRDefault="004E5CAB">
      <w:pPr>
        <w:sectPr w:rsidR="004E5CAB" w:rsidSect="00ED7ED3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D7DCE" w:rsidRDefault="005D7DCE"/>
    <w:p w:rsidR="004E5CAB" w:rsidRDefault="004E5CAB">
      <w:pPr>
        <w:sectPr w:rsidR="004E5CAB" w:rsidSect="004E5CAB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ED7ED3" w:rsidRDefault="00ED7ED3"/>
    <w:p w:rsidR="004E5CAB" w:rsidRDefault="004E5CAB"/>
    <w:p w:rsidR="00ED7ED3" w:rsidRPr="004E5CAB" w:rsidRDefault="00ED7ED3">
      <w:pPr>
        <w:rPr>
          <w:rFonts w:ascii="Times New Roman" w:hAnsi="Times New Roman" w:cs="Times New Roman"/>
          <w:sz w:val="28"/>
          <w:szCs w:val="28"/>
        </w:rPr>
      </w:pPr>
      <w:r w:rsidRPr="004E5CAB">
        <w:rPr>
          <w:rFonts w:ascii="Times New Roman" w:hAnsi="Times New Roman" w:cs="Times New Roman"/>
          <w:sz w:val="28"/>
          <w:szCs w:val="28"/>
        </w:rPr>
        <w:t>Причиной служат тектонические процессы, постоянно происходящие на нашей планете</w:t>
      </w:r>
    </w:p>
    <w:p w:rsidR="00ED7ED3" w:rsidRPr="004E5CAB" w:rsidRDefault="00ED7ED3">
      <w:pPr>
        <w:rPr>
          <w:rFonts w:ascii="Times New Roman" w:hAnsi="Times New Roman" w:cs="Times New Roman"/>
          <w:sz w:val="28"/>
          <w:szCs w:val="28"/>
        </w:rPr>
      </w:pPr>
      <w:r w:rsidRPr="004E5CAB">
        <w:rPr>
          <w:rFonts w:ascii="Times New Roman" w:hAnsi="Times New Roman" w:cs="Times New Roman"/>
          <w:sz w:val="28"/>
          <w:szCs w:val="28"/>
        </w:rPr>
        <w:t>Причиной служат обрушения карстовых пустот или заброшенных горных выработок (рудников)</w:t>
      </w:r>
    </w:p>
    <w:p w:rsidR="00ED7ED3" w:rsidRPr="004E5CAB" w:rsidRDefault="00ED7ED3">
      <w:pPr>
        <w:rPr>
          <w:rFonts w:ascii="Times New Roman" w:hAnsi="Times New Roman" w:cs="Times New Roman"/>
          <w:sz w:val="28"/>
          <w:szCs w:val="28"/>
        </w:rPr>
      </w:pPr>
      <w:r w:rsidRPr="004E5CAB">
        <w:rPr>
          <w:rFonts w:ascii="Times New Roman" w:hAnsi="Times New Roman" w:cs="Times New Roman"/>
          <w:sz w:val="28"/>
          <w:szCs w:val="28"/>
        </w:rPr>
        <w:t>Причиной служат удары и взрывы метеоритов, астероидов и комет</w:t>
      </w:r>
    </w:p>
    <w:p w:rsidR="00ED7ED3" w:rsidRPr="004E5CAB" w:rsidRDefault="00ED7ED3">
      <w:pPr>
        <w:rPr>
          <w:rFonts w:ascii="Times New Roman" w:hAnsi="Times New Roman" w:cs="Times New Roman"/>
          <w:sz w:val="28"/>
          <w:szCs w:val="28"/>
        </w:rPr>
      </w:pPr>
      <w:r w:rsidRPr="004E5CAB">
        <w:rPr>
          <w:rFonts w:ascii="Times New Roman" w:hAnsi="Times New Roman" w:cs="Times New Roman"/>
          <w:sz w:val="28"/>
          <w:szCs w:val="28"/>
        </w:rPr>
        <w:t>Причиной служат подводные или прибрежные тектонические и вулканические землетрясения, сопровождающиеся сдвигом вверх и вниз протяженных участков морского дна.</w:t>
      </w:r>
    </w:p>
    <w:p w:rsidR="00ED7ED3" w:rsidRPr="004E5CAB" w:rsidRDefault="00ED7ED3">
      <w:pPr>
        <w:rPr>
          <w:rFonts w:ascii="Times New Roman" w:hAnsi="Times New Roman" w:cs="Times New Roman"/>
          <w:sz w:val="28"/>
          <w:szCs w:val="28"/>
        </w:rPr>
      </w:pPr>
      <w:r w:rsidRPr="004E5CAB">
        <w:rPr>
          <w:rFonts w:ascii="Times New Roman" w:hAnsi="Times New Roman" w:cs="Times New Roman"/>
          <w:sz w:val="28"/>
          <w:szCs w:val="28"/>
        </w:rPr>
        <w:t>Причиной служат последствия непродуманной инженерной деятельности человека</w:t>
      </w:r>
    </w:p>
    <w:p w:rsidR="00ED7ED3" w:rsidRPr="004E5CAB" w:rsidRDefault="00ED7ED3">
      <w:pPr>
        <w:rPr>
          <w:rFonts w:ascii="Times New Roman" w:hAnsi="Times New Roman" w:cs="Times New Roman"/>
          <w:sz w:val="28"/>
          <w:szCs w:val="28"/>
        </w:rPr>
      </w:pPr>
      <w:r w:rsidRPr="004E5CAB">
        <w:rPr>
          <w:rFonts w:ascii="Times New Roman" w:hAnsi="Times New Roman" w:cs="Times New Roman"/>
          <w:sz w:val="28"/>
          <w:szCs w:val="28"/>
        </w:rPr>
        <w:t>Сейсмические волны возникают при извержении вулканов</w:t>
      </w: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  <w:r w:rsidRPr="004E5CAB">
        <w:rPr>
          <w:rFonts w:ascii="Times New Roman" w:hAnsi="Times New Roman" w:cs="Times New Roman"/>
          <w:sz w:val="32"/>
          <w:szCs w:val="32"/>
        </w:rPr>
        <w:t xml:space="preserve"> Тектонические</w:t>
      </w: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  <w:r w:rsidRPr="004E5CAB">
        <w:rPr>
          <w:rFonts w:ascii="Times New Roman" w:hAnsi="Times New Roman" w:cs="Times New Roman"/>
          <w:sz w:val="32"/>
          <w:szCs w:val="32"/>
        </w:rPr>
        <w:t>Вулканические</w:t>
      </w: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  <w:r w:rsidRPr="004E5CAB">
        <w:rPr>
          <w:rFonts w:ascii="Times New Roman" w:hAnsi="Times New Roman" w:cs="Times New Roman"/>
          <w:sz w:val="32"/>
          <w:szCs w:val="32"/>
        </w:rPr>
        <w:t>Наведенные</w:t>
      </w: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  <w:r w:rsidRPr="004E5CAB">
        <w:rPr>
          <w:rFonts w:ascii="Times New Roman" w:hAnsi="Times New Roman" w:cs="Times New Roman"/>
          <w:sz w:val="32"/>
          <w:szCs w:val="32"/>
        </w:rPr>
        <w:t>Моретрясения</w:t>
      </w:r>
      <w:bookmarkStart w:id="0" w:name="_GoBack"/>
      <w:bookmarkEnd w:id="0"/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  <w:r w:rsidRPr="004E5CAB">
        <w:rPr>
          <w:rFonts w:ascii="Times New Roman" w:hAnsi="Times New Roman" w:cs="Times New Roman"/>
          <w:sz w:val="32"/>
          <w:szCs w:val="32"/>
        </w:rPr>
        <w:t>При ударе космических тел о Землю</w:t>
      </w: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</w:p>
    <w:p w:rsidR="004E5CAB" w:rsidRPr="004E5CAB" w:rsidRDefault="004E5CAB">
      <w:pPr>
        <w:rPr>
          <w:rFonts w:ascii="Times New Roman" w:hAnsi="Times New Roman" w:cs="Times New Roman"/>
          <w:sz w:val="32"/>
          <w:szCs w:val="32"/>
        </w:rPr>
      </w:pPr>
      <w:r w:rsidRPr="004E5CAB">
        <w:rPr>
          <w:rFonts w:ascii="Times New Roman" w:hAnsi="Times New Roman" w:cs="Times New Roman"/>
          <w:sz w:val="32"/>
          <w:szCs w:val="32"/>
        </w:rPr>
        <w:t>Обвальные</w:t>
      </w:r>
    </w:p>
    <w:p w:rsidR="004E5CAB" w:rsidRPr="004E5CAB" w:rsidRDefault="004E5CAB">
      <w:pPr>
        <w:rPr>
          <w:rFonts w:ascii="Times New Roman" w:hAnsi="Times New Roman" w:cs="Times New Roman"/>
        </w:rPr>
      </w:pPr>
    </w:p>
    <w:p w:rsidR="004E5CAB" w:rsidRDefault="004E5CAB">
      <w:pPr>
        <w:sectPr w:rsidR="004E5CAB" w:rsidSect="004E5CAB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ED7ED3" w:rsidRDefault="00ED7ED3"/>
    <w:p w:rsidR="00ED7ED3" w:rsidRDefault="00ED7ED3"/>
    <w:p w:rsidR="00ED7ED3" w:rsidRDefault="00ED7ED3"/>
    <w:sectPr w:rsidR="00ED7ED3" w:rsidSect="004E5CAB">
      <w:type w:val="continuous"/>
      <w:pgSz w:w="11906" w:h="16838"/>
      <w:pgMar w:top="1134" w:right="850" w:bottom="1134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D3"/>
    <w:rsid w:val="004E5CAB"/>
    <w:rsid w:val="005D7DCE"/>
    <w:rsid w:val="00ED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Свидерская</dc:creator>
  <cp:keywords/>
  <dc:description/>
  <cp:lastModifiedBy>Свидерская</cp:lastModifiedBy>
  <cp:revision>1</cp:revision>
  <dcterms:created xsi:type="dcterms:W3CDTF">2016-02-09T06:40:00Z</dcterms:created>
  <dcterms:modified xsi:type="dcterms:W3CDTF">2016-02-09T06:55:00Z</dcterms:modified>
</cp:coreProperties>
</file>