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828" w:rsidRDefault="00A95F40" w:rsidP="009C6828">
      <w:pPr>
        <w:jc w:val="center"/>
        <w:rPr>
          <w:rFonts w:ascii="Georgia" w:hAnsi="Georgia"/>
          <w:sz w:val="24"/>
          <w:szCs w:val="24"/>
        </w:rPr>
      </w:pPr>
      <w:r>
        <w:rPr>
          <w:rFonts w:ascii="Times New Roman" w:eastAsia="Times New Roman" w:hAnsi="Times New Roman"/>
          <w:sz w:val="28"/>
          <w:szCs w:val="28"/>
        </w:rPr>
        <w:t xml:space="preserve"> </w:t>
      </w:r>
      <w:r w:rsidR="009C6828">
        <w:rPr>
          <w:rFonts w:ascii="Georgia" w:hAnsi="Georgia"/>
          <w:sz w:val="24"/>
          <w:szCs w:val="24"/>
        </w:rPr>
        <w:t>Муниципальное бюджетное дошкольное образовательное учреждение</w:t>
      </w:r>
    </w:p>
    <w:p w:rsidR="009C6828" w:rsidRDefault="009C6828" w:rsidP="009C6828">
      <w:pPr>
        <w:jc w:val="center"/>
        <w:rPr>
          <w:rFonts w:ascii="Georgia" w:hAnsi="Georgia"/>
          <w:sz w:val="24"/>
          <w:szCs w:val="24"/>
        </w:rPr>
      </w:pPr>
      <w:r>
        <w:rPr>
          <w:rFonts w:ascii="Georgia" w:hAnsi="Georgia"/>
          <w:sz w:val="24"/>
          <w:szCs w:val="24"/>
        </w:rPr>
        <w:t xml:space="preserve"> детский сад «Колокольчик» </w:t>
      </w:r>
    </w:p>
    <w:p w:rsidR="009C6828" w:rsidRDefault="009C6828" w:rsidP="009C6828">
      <w:pPr>
        <w:jc w:val="center"/>
        <w:rPr>
          <w:rFonts w:ascii="Georgia" w:hAnsi="Georgia"/>
          <w:sz w:val="24"/>
          <w:szCs w:val="24"/>
        </w:rPr>
      </w:pPr>
      <w:r>
        <w:rPr>
          <w:rFonts w:ascii="Georgia" w:hAnsi="Georgia"/>
          <w:sz w:val="24"/>
          <w:szCs w:val="24"/>
        </w:rPr>
        <w:t>с. Тербуны Тербунского района Липецкой области.</w:t>
      </w:r>
    </w:p>
    <w:p w:rsidR="009C6828" w:rsidRDefault="009C6828" w:rsidP="009C6828">
      <w:pPr>
        <w:jc w:val="center"/>
        <w:rPr>
          <w:rFonts w:ascii="Georgia" w:hAnsi="Georgia"/>
          <w:sz w:val="32"/>
          <w:szCs w:val="32"/>
        </w:rPr>
      </w:pPr>
    </w:p>
    <w:p w:rsidR="009C6828" w:rsidRDefault="009C6828" w:rsidP="009C6828">
      <w:pPr>
        <w:jc w:val="center"/>
        <w:rPr>
          <w:rFonts w:ascii="Georgia" w:hAnsi="Georgia"/>
          <w:sz w:val="32"/>
          <w:szCs w:val="32"/>
        </w:rPr>
      </w:pPr>
    </w:p>
    <w:p w:rsidR="009C6828" w:rsidRDefault="009C6828" w:rsidP="009C6828">
      <w:pPr>
        <w:jc w:val="center"/>
        <w:rPr>
          <w:rFonts w:ascii="Georgia" w:hAnsi="Georgia"/>
          <w:sz w:val="32"/>
          <w:szCs w:val="32"/>
        </w:rPr>
      </w:pPr>
    </w:p>
    <w:p w:rsidR="009C6828" w:rsidRDefault="009C6828" w:rsidP="009C6828">
      <w:pPr>
        <w:jc w:val="center"/>
        <w:rPr>
          <w:rFonts w:ascii="Georgia" w:hAnsi="Georgia"/>
          <w:sz w:val="32"/>
          <w:szCs w:val="32"/>
        </w:rPr>
      </w:pPr>
    </w:p>
    <w:p w:rsidR="009C6828" w:rsidRDefault="009C6828" w:rsidP="009C6828">
      <w:pPr>
        <w:jc w:val="center"/>
        <w:rPr>
          <w:rFonts w:ascii="Georgia" w:hAnsi="Georgia"/>
          <w:sz w:val="32"/>
          <w:szCs w:val="32"/>
        </w:rPr>
      </w:pPr>
    </w:p>
    <w:p w:rsidR="009C6828" w:rsidRDefault="009C6828" w:rsidP="009C6828">
      <w:pPr>
        <w:jc w:val="center"/>
        <w:rPr>
          <w:rFonts w:ascii="Georgia" w:hAnsi="Georgia"/>
          <w:sz w:val="32"/>
          <w:szCs w:val="32"/>
        </w:rPr>
      </w:pPr>
    </w:p>
    <w:p w:rsidR="009C6828" w:rsidRDefault="009C6828" w:rsidP="009C6828">
      <w:pPr>
        <w:jc w:val="center"/>
        <w:rPr>
          <w:rFonts w:ascii="Georgia" w:hAnsi="Georgia"/>
          <w:sz w:val="32"/>
          <w:szCs w:val="32"/>
        </w:rPr>
      </w:pPr>
    </w:p>
    <w:p w:rsidR="009C6828" w:rsidRDefault="009C6828" w:rsidP="009C6828">
      <w:pPr>
        <w:jc w:val="center"/>
        <w:rPr>
          <w:rFonts w:ascii="Georgia" w:hAnsi="Georgia"/>
          <w:b/>
          <w:sz w:val="40"/>
          <w:szCs w:val="40"/>
        </w:rPr>
      </w:pPr>
      <w:r>
        <w:rPr>
          <w:rFonts w:ascii="Georgia" w:hAnsi="Georgia"/>
          <w:b/>
          <w:sz w:val="40"/>
          <w:szCs w:val="40"/>
        </w:rPr>
        <w:t>Доклад</w:t>
      </w:r>
    </w:p>
    <w:p w:rsidR="009C6828" w:rsidRDefault="009C6828" w:rsidP="009C6828">
      <w:pPr>
        <w:jc w:val="center"/>
        <w:rPr>
          <w:rFonts w:ascii="Georgia" w:hAnsi="Georgia"/>
          <w:sz w:val="32"/>
          <w:szCs w:val="32"/>
        </w:rPr>
      </w:pPr>
      <w:r>
        <w:rPr>
          <w:rFonts w:ascii="Georgia" w:hAnsi="Georgia"/>
          <w:sz w:val="32"/>
          <w:szCs w:val="32"/>
        </w:rPr>
        <w:t>на тему:</w:t>
      </w:r>
    </w:p>
    <w:p w:rsidR="009C6828" w:rsidRDefault="009C6828" w:rsidP="009C6828">
      <w:pPr>
        <w:jc w:val="center"/>
        <w:rPr>
          <w:rFonts w:ascii="Georgia" w:hAnsi="Georgia"/>
          <w:b/>
          <w:sz w:val="32"/>
          <w:szCs w:val="32"/>
        </w:rPr>
      </w:pPr>
      <w:r>
        <w:rPr>
          <w:rFonts w:ascii="Georgia" w:hAnsi="Georgia"/>
          <w:b/>
          <w:sz w:val="32"/>
          <w:szCs w:val="32"/>
        </w:rPr>
        <w:t>«Развитие мелкой моторики у детей раннего возраста».</w:t>
      </w:r>
    </w:p>
    <w:p w:rsidR="009C6828" w:rsidRDefault="009C6828" w:rsidP="009C6828">
      <w:pPr>
        <w:jc w:val="center"/>
        <w:rPr>
          <w:rFonts w:ascii="Georgia" w:hAnsi="Georgia"/>
          <w:sz w:val="32"/>
          <w:szCs w:val="32"/>
        </w:rPr>
      </w:pPr>
    </w:p>
    <w:p w:rsidR="009C6828" w:rsidRDefault="009C6828" w:rsidP="009C6828">
      <w:pPr>
        <w:jc w:val="center"/>
        <w:rPr>
          <w:rFonts w:ascii="Georgia" w:hAnsi="Georgia"/>
          <w:sz w:val="32"/>
          <w:szCs w:val="32"/>
        </w:rPr>
      </w:pPr>
    </w:p>
    <w:p w:rsidR="009C6828" w:rsidRDefault="009C6828" w:rsidP="009C6828">
      <w:pPr>
        <w:jc w:val="center"/>
        <w:rPr>
          <w:rFonts w:ascii="Georgia" w:hAnsi="Georgia"/>
          <w:sz w:val="32"/>
          <w:szCs w:val="32"/>
        </w:rPr>
      </w:pPr>
    </w:p>
    <w:p w:rsidR="009C6828" w:rsidRDefault="009C6828" w:rsidP="009C6828">
      <w:pPr>
        <w:jc w:val="center"/>
        <w:rPr>
          <w:rFonts w:ascii="Georgia" w:hAnsi="Georgia"/>
          <w:sz w:val="32"/>
          <w:szCs w:val="32"/>
        </w:rPr>
      </w:pPr>
    </w:p>
    <w:p w:rsidR="009C6828" w:rsidRDefault="009C6828" w:rsidP="009C6828">
      <w:pPr>
        <w:jc w:val="center"/>
        <w:rPr>
          <w:rFonts w:ascii="Georgia" w:hAnsi="Georgia"/>
          <w:sz w:val="32"/>
          <w:szCs w:val="32"/>
        </w:rPr>
      </w:pPr>
    </w:p>
    <w:p w:rsidR="009C6828" w:rsidRDefault="009C6828" w:rsidP="009C6828">
      <w:pPr>
        <w:jc w:val="center"/>
        <w:rPr>
          <w:rFonts w:ascii="Arial Black" w:hAnsi="Arial Black"/>
          <w:sz w:val="36"/>
          <w:szCs w:val="36"/>
        </w:rPr>
      </w:pPr>
    </w:p>
    <w:p w:rsidR="009C6828" w:rsidRDefault="009C6828" w:rsidP="009C6828">
      <w:pPr>
        <w:jc w:val="center"/>
        <w:rPr>
          <w:rFonts w:ascii="Arial Black" w:hAnsi="Arial Black"/>
          <w:sz w:val="36"/>
          <w:szCs w:val="36"/>
        </w:rPr>
      </w:pPr>
    </w:p>
    <w:p w:rsidR="009C6828" w:rsidRDefault="009C6828" w:rsidP="009C6828">
      <w:pPr>
        <w:jc w:val="right"/>
        <w:rPr>
          <w:rFonts w:ascii="Georgia" w:hAnsi="Georgia"/>
          <w:sz w:val="24"/>
          <w:szCs w:val="24"/>
        </w:rPr>
      </w:pPr>
      <w:r>
        <w:rPr>
          <w:rFonts w:ascii="Georgia" w:hAnsi="Georgia"/>
          <w:sz w:val="24"/>
          <w:szCs w:val="24"/>
        </w:rPr>
        <w:t xml:space="preserve">Подготовили: воспитатель </w:t>
      </w:r>
    </w:p>
    <w:p w:rsidR="009C6828" w:rsidRDefault="009C6828" w:rsidP="009C6828">
      <w:pPr>
        <w:jc w:val="right"/>
        <w:rPr>
          <w:rFonts w:ascii="Georgia" w:hAnsi="Georgia"/>
          <w:sz w:val="24"/>
          <w:szCs w:val="24"/>
        </w:rPr>
      </w:pPr>
      <w:r>
        <w:rPr>
          <w:rFonts w:ascii="Georgia" w:hAnsi="Georgia"/>
          <w:sz w:val="24"/>
          <w:szCs w:val="24"/>
        </w:rPr>
        <w:t>Кузьмина Т. А.</w:t>
      </w:r>
    </w:p>
    <w:p w:rsidR="009C6828" w:rsidRDefault="009C6828" w:rsidP="009C6828">
      <w:pPr>
        <w:jc w:val="center"/>
        <w:rPr>
          <w:rFonts w:ascii="Georgia" w:hAnsi="Georgia"/>
          <w:sz w:val="24"/>
          <w:szCs w:val="24"/>
        </w:rPr>
      </w:pPr>
      <w:r>
        <w:rPr>
          <w:rFonts w:ascii="Georgia" w:hAnsi="Georgia"/>
          <w:sz w:val="24"/>
          <w:szCs w:val="24"/>
        </w:rPr>
        <w:t xml:space="preserve">2016г.                                                  </w:t>
      </w:r>
    </w:p>
    <w:p w:rsidR="001E595D" w:rsidRDefault="001E595D" w:rsidP="001419A6">
      <w:pPr>
        <w:shd w:val="clear" w:color="auto" w:fill="FFFFFF"/>
        <w:spacing w:after="150" w:line="336" w:lineRule="atLeast"/>
        <w:ind w:firstLine="567"/>
        <w:jc w:val="both"/>
        <w:rPr>
          <w:rFonts w:ascii="Times New Roman" w:eastAsia="Times New Roman" w:hAnsi="Times New Roman"/>
          <w:sz w:val="28"/>
          <w:szCs w:val="28"/>
        </w:rPr>
      </w:pPr>
    </w:p>
    <w:p w:rsidR="00A95F40" w:rsidRDefault="001419A6" w:rsidP="001419A6">
      <w:pPr>
        <w:shd w:val="clear" w:color="auto" w:fill="FFFFFF"/>
        <w:spacing w:after="150" w:line="336" w:lineRule="atLeast"/>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B113FA">
        <w:rPr>
          <w:rFonts w:ascii="Times New Roman" w:eastAsia="Times New Roman" w:hAnsi="Times New Roman"/>
          <w:sz w:val="28"/>
          <w:szCs w:val="28"/>
        </w:rPr>
        <w:t>В.А.</w:t>
      </w:r>
      <w:r w:rsidR="00A95F40">
        <w:rPr>
          <w:rFonts w:ascii="Times New Roman" w:eastAsia="Times New Roman" w:hAnsi="Times New Roman"/>
          <w:sz w:val="28"/>
          <w:szCs w:val="28"/>
        </w:rPr>
        <w:t xml:space="preserve"> Сухомлинский считал, что истоки способностей и дарования детей на кончиках их пальцев, поэтому, чем больше мастерства в детской руке, тем выше развитие ребёнка.</w:t>
      </w:r>
      <w:r w:rsidR="00A95F40">
        <w:rPr>
          <w:rFonts w:ascii="Times New Roman" w:hAnsi="Times New Roman"/>
          <w:sz w:val="28"/>
          <w:szCs w:val="28"/>
        </w:rPr>
        <w:t xml:space="preserve"> Большое внимание мы уделяем развитию мелкой моторики рук.</w:t>
      </w:r>
    </w:p>
    <w:p w:rsidR="00982A35" w:rsidRDefault="00A95F40" w:rsidP="001419A6">
      <w:pPr>
        <w:shd w:val="clear" w:color="auto" w:fill="FFFFFF"/>
        <w:spacing w:after="150" w:line="336" w:lineRule="atLeast"/>
        <w:ind w:firstLine="567"/>
        <w:jc w:val="both"/>
        <w:rPr>
          <w:rFonts w:ascii="Times New Roman" w:hAnsi="Times New Roman"/>
          <w:sz w:val="28"/>
          <w:szCs w:val="28"/>
        </w:rPr>
      </w:pPr>
      <w:r>
        <w:rPr>
          <w:rFonts w:ascii="Times New Roman" w:hAnsi="Times New Roman"/>
          <w:sz w:val="28"/>
          <w:szCs w:val="28"/>
        </w:rPr>
        <w:t xml:space="preserve">   </w:t>
      </w:r>
      <w:r w:rsidR="00787602">
        <w:rPr>
          <w:rFonts w:ascii="Times New Roman" w:hAnsi="Times New Roman"/>
          <w:sz w:val="28"/>
          <w:szCs w:val="28"/>
        </w:rPr>
        <w:t xml:space="preserve">  </w:t>
      </w:r>
      <w:r>
        <w:rPr>
          <w:rFonts w:ascii="Times New Roman" w:hAnsi="Times New Roman"/>
          <w:sz w:val="28"/>
          <w:szCs w:val="28"/>
        </w:rPr>
        <w:t>В группе создана развивающая предметно-пространственная  среда, которая способствует ра</w:t>
      </w:r>
      <w:r w:rsidR="00982A35">
        <w:rPr>
          <w:rFonts w:ascii="Times New Roman" w:hAnsi="Times New Roman"/>
          <w:sz w:val="28"/>
          <w:szCs w:val="28"/>
        </w:rPr>
        <w:t>звитию мелкой моторики,</w:t>
      </w:r>
      <w:r>
        <w:rPr>
          <w:rFonts w:ascii="Times New Roman" w:hAnsi="Times New Roman"/>
          <w:sz w:val="28"/>
          <w:szCs w:val="28"/>
        </w:rPr>
        <w:t xml:space="preserve"> в свободном доступе находится множество игр, пособий и игрушек по развитию мелкой моторики. Это разнообразные мозаики; конструкторы разной формы, размеров; различные пособия по расстёгиванию и застёгиванию пуговиц; несколько вариантов шнуровки, и т.д.  Множество задач в развитии ребенка решает пальчиковая гимнастика одна из них – развитие мелкой моторики.</w:t>
      </w:r>
    </w:p>
    <w:p w:rsidR="00982A35" w:rsidRDefault="00982A35" w:rsidP="001419A6">
      <w:pPr>
        <w:shd w:val="clear" w:color="auto" w:fill="FFFFFF"/>
        <w:spacing w:after="150" w:line="336" w:lineRule="atLeast"/>
        <w:ind w:firstLine="567"/>
        <w:jc w:val="both"/>
        <w:rPr>
          <w:rFonts w:ascii="Times New Roman" w:hAnsi="Times New Roman"/>
          <w:sz w:val="28"/>
          <w:szCs w:val="28"/>
        </w:rPr>
      </w:pPr>
      <w:r>
        <w:rPr>
          <w:rFonts w:ascii="Times New Roman" w:hAnsi="Times New Roman"/>
          <w:sz w:val="28"/>
          <w:szCs w:val="28"/>
        </w:rPr>
        <w:t>    Планирую  пальчиковую гимнастику в соответствии с комплексно-тематическим планированием.</w:t>
      </w:r>
    </w:p>
    <w:p w:rsidR="00982A35" w:rsidRDefault="00982A35" w:rsidP="001419A6">
      <w:pPr>
        <w:shd w:val="clear" w:color="auto" w:fill="FFFFFF"/>
        <w:spacing w:after="150" w:line="336" w:lineRule="atLeast"/>
        <w:ind w:firstLine="567"/>
        <w:jc w:val="both"/>
        <w:rPr>
          <w:rFonts w:ascii="Times New Roman" w:hAnsi="Times New Roman"/>
          <w:sz w:val="28"/>
          <w:szCs w:val="28"/>
        </w:rPr>
      </w:pPr>
      <w:r>
        <w:rPr>
          <w:rFonts w:ascii="Times New Roman" w:hAnsi="Times New Roman"/>
          <w:sz w:val="28"/>
          <w:szCs w:val="28"/>
        </w:rPr>
        <w:t xml:space="preserve">    Например, изучая тему «Овощи» выполняем пальчиковую гимнастику «Капуста» Мы капусту рубим, рубим… (ребро ладони) Мы морковку трем, трем (кулаками трем друг о друга) Мы капусту солим, солим…(щепотками) Мы капусту жмем, жмем. (сжимаем и разжимаем кулаки)  </w:t>
      </w:r>
    </w:p>
    <w:p w:rsidR="00982A35" w:rsidRDefault="00982A35" w:rsidP="001419A6">
      <w:pPr>
        <w:shd w:val="clear" w:color="auto" w:fill="FFFFFF"/>
        <w:spacing w:after="150" w:line="336" w:lineRule="atLeast"/>
        <w:ind w:firstLine="567"/>
        <w:jc w:val="both"/>
        <w:rPr>
          <w:rFonts w:ascii="Times New Roman" w:hAnsi="Times New Roman"/>
          <w:sz w:val="28"/>
          <w:szCs w:val="28"/>
        </w:rPr>
      </w:pPr>
      <w:r>
        <w:rPr>
          <w:rFonts w:ascii="Times New Roman" w:hAnsi="Times New Roman"/>
          <w:sz w:val="28"/>
          <w:szCs w:val="28"/>
        </w:rPr>
        <w:t xml:space="preserve">     Изучая тему «Моя семья» проводим соответствующую пальчиковую игру: Моя семья.  Этот пальчик – мамочка,  Этот пальчик – папочка, Этот пальчик – бабушка, Этот пальчик – дедушка,  Этот пальчик – я.  Вот и вся моя семья!   (попеременно массируем пальцы руки, на последней строке сжимаем и разжимаем кулачки).  </w:t>
      </w:r>
    </w:p>
    <w:p w:rsidR="00A95F40" w:rsidRDefault="00A95F40" w:rsidP="001419A6">
      <w:pPr>
        <w:shd w:val="clear" w:color="auto" w:fill="FFFFFF"/>
        <w:spacing w:after="150" w:line="336" w:lineRule="atLeast"/>
        <w:ind w:firstLine="567"/>
        <w:jc w:val="both"/>
        <w:rPr>
          <w:rFonts w:ascii="Times New Roman" w:eastAsia="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rPr>
        <w:t xml:space="preserve">    Играю с детьми в пальчиковые игры, в ходе которых так же активизируется мелкая моторика рук детей. Например: «Коготки», «Жук», «Дождик», «Кольцо», «Очки», «Стульчик». Есть в группе картотека пальчиковых игр для детей раннего возраста.</w:t>
      </w:r>
    </w:p>
    <w:p w:rsidR="00A95F40" w:rsidRDefault="00A95F40" w:rsidP="001419A6">
      <w:pPr>
        <w:shd w:val="clear" w:color="auto" w:fill="FFFFFF"/>
        <w:spacing w:after="150" w:line="336" w:lineRule="atLeast"/>
        <w:ind w:firstLine="567"/>
        <w:jc w:val="both"/>
        <w:rPr>
          <w:rFonts w:ascii="Times New Roman" w:eastAsia="Times New Roman" w:hAnsi="Times New Roman"/>
          <w:sz w:val="28"/>
          <w:szCs w:val="28"/>
        </w:rPr>
      </w:pPr>
      <w:r>
        <w:rPr>
          <w:rFonts w:ascii="Times New Roman" w:eastAsia="Times New Roman" w:hAnsi="Times New Roman"/>
          <w:sz w:val="28"/>
          <w:szCs w:val="28"/>
        </w:rPr>
        <w:t>Использую комплексы специальных упражнений:</w:t>
      </w:r>
    </w:p>
    <w:p w:rsidR="00A95F40" w:rsidRDefault="00A95F40" w:rsidP="001419A6">
      <w:pPr>
        <w:shd w:val="clear" w:color="auto" w:fill="FFFFFF"/>
        <w:spacing w:after="150" w:line="336" w:lineRule="atLeast"/>
        <w:ind w:firstLine="567"/>
        <w:jc w:val="both"/>
        <w:rPr>
          <w:rFonts w:ascii="Times New Roman" w:eastAsia="Times New Roman" w:hAnsi="Times New Roman"/>
          <w:sz w:val="28"/>
          <w:szCs w:val="28"/>
        </w:rPr>
      </w:pPr>
      <w:r>
        <w:rPr>
          <w:rFonts w:ascii="Times New Roman" w:eastAsia="Times New Roman" w:hAnsi="Times New Roman"/>
          <w:sz w:val="28"/>
          <w:szCs w:val="28"/>
        </w:rPr>
        <w:t>«Пила» – левая рука ладонью вверх лежит на столе, а ребром правой руки имитируем движение пилы по всей поверхности ладони в направлении вверх–вниз; то же левой рукой.</w:t>
      </w:r>
    </w:p>
    <w:p w:rsidR="00A95F40" w:rsidRDefault="00A95F40" w:rsidP="001419A6">
      <w:pPr>
        <w:shd w:val="clear" w:color="auto" w:fill="FFFFFF"/>
        <w:spacing w:after="150" w:line="336" w:lineRule="atLeast"/>
        <w:ind w:firstLine="567"/>
        <w:jc w:val="both"/>
        <w:rPr>
          <w:rFonts w:ascii="Times New Roman" w:eastAsia="Times New Roman" w:hAnsi="Times New Roman"/>
          <w:sz w:val="28"/>
          <w:szCs w:val="28"/>
        </w:rPr>
      </w:pPr>
      <w:r>
        <w:rPr>
          <w:rFonts w:ascii="Times New Roman" w:eastAsia="Times New Roman" w:hAnsi="Times New Roman"/>
          <w:sz w:val="28"/>
          <w:szCs w:val="28"/>
        </w:rPr>
        <w:t>«Утюжок» – и.п. – то же. Костяшками сжатых в кулак пальцев правой руки по левой ладони, разминая её. Затем, то же самое делаем рукой.</w:t>
      </w:r>
    </w:p>
    <w:p w:rsidR="00A95F40" w:rsidRDefault="00787602" w:rsidP="001419A6">
      <w:pPr>
        <w:shd w:val="clear" w:color="auto" w:fill="FFFFFF"/>
        <w:spacing w:after="150" w:line="336" w:lineRule="atLeast"/>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      Р</w:t>
      </w:r>
      <w:r w:rsidR="00A95F40">
        <w:rPr>
          <w:rFonts w:ascii="Times New Roman" w:eastAsia="Times New Roman" w:hAnsi="Times New Roman"/>
          <w:sz w:val="28"/>
          <w:szCs w:val="28"/>
        </w:rPr>
        <w:t>азличные упражнения на развитие тактильных ощущений: «Пальчиковый (сухой) бассейн», «Чудесный мешочек»</w:t>
      </w:r>
    </w:p>
    <w:p w:rsidR="001E595D" w:rsidRDefault="00A95F40" w:rsidP="001419A6">
      <w:pPr>
        <w:shd w:val="clear" w:color="auto" w:fill="FFFFFF"/>
        <w:spacing w:after="150" w:line="336" w:lineRule="atLeast"/>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Все эти упражнения приносят тройную пользу ребёнку. Во–первых, развивают мелкую моторику руки и уже подготавливают её к овладению письмом. Во–вторых. Формируют у него художественный вкус, что полезно </w:t>
      </w:r>
    </w:p>
    <w:p w:rsidR="00A95F40" w:rsidRDefault="007A07B7" w:rsidP="001419A6">
      <w:pPr>
        <w:shd w:val="clear" w:color="auto" w:fill="FFFFFF"/>
        <w:spacing w:after="150" w:line="336" w:lineRule="atLeast"/>
        <w:ind w:firstLine="567"/>
        <w:jc w:val="both"/>
        <w:rPr>
          <w:rFonts w:ascii="Times New Roman" w:eastAsia="Times New Roman" w:hAnsi="Times New Roman"/>
          <w:i/>
          <w:sz w:val="28"/>
          <w:szCs w:val="28"/>
        </w:rPr>
      </w:pPr>
      <w:r>
        <w:rPr>
          <w:rFonts w:ascii="Times New Roman" w:eastAsia="Times New Roman" w:hAnsi="Times New Roman"/>
          <w:sz w:val="28"/>
          <w:szCs w:val="28"/>
        </w:rPr>
        <w:lastRenderedPageBreak/>
        <w:t>в</w:t>
      </w:r>
      <w:r w:rsidR="00A95F40">
        <w:rPr>
          <w:rFonts w:ascii="Times New Roman" w:eastAsia="Times New Roman" w:hAnsi="Times New Roman"/>
          <w:sz w:val="28"/>
          <w:szCs w:val="28"/>
        </w:rPr>
        <w:t xml:space="preserve"> любом возрасте. В–третьих, детские физиологи утверждают, что хорошо развитая кисть руки</w:t>
      </w:r>
      <w:r w:rsidR="00A95F40">
        <w:rPr>
          <w:rFonts w:ascii="Times New Roman" w:eastAsia="Times New Roman" w:hAnsi="Times New Roman"/>
          <w:i/>
          <w:sz w:val="28"/>
          <w:szCs w:val="28"/>
        </w:rPr>
        <w:t xml:space="preserve"> </w:t>
      </w:r>
      <w:r w:rsidR="00A95F40">
        <w:rPr>
          <w:rFonts w:ascii="Times New Roman" w:eastAsia="Times New Roman" w:hAnsi="Times New Roman"/>
          <w:sz w:val="28"/>
          <w:szCs w:val="28"/>
        </w:rPr>
        <w:t>«потянет» за собой развитие интеллекта</w:t>
      </w:r>
      <w:r w:rsidR="00A95F40">
        <w:rPr>
          <w:rFonts w:ascii="Times New Roman" w:eastAsia="Times New Roman" w:hAnsi="Times New Roman"/>
          <w:i/>
          <w:sz w:val="28"/>
          <w:szCs w:val="28"/>
        </w:rPr>
        <w:t>.</w:t>
      </w:r>
    </w:p>
    <w:p w:rsidR="00A95F40" w:rsidRDefault="00A95F40" w:rsidP="001419A6">
      <w:pPr>
        <w:shd w:val="clear" w:color="auto" w:fill="FFFFFF"/>
        <w:spacing w:after="150" w:line="336" w:lineRule="atLeast"/>
        <w:ind w:firstLine="567"/>
        <w:jc w:val="both"/>
        <w:rPr>
          <w:rFonts w:ascii="Times New Roman" w:eastAsia="Calibri" w:hAnsi="Times New Roman"/>
          <w:sz w:val="28"/>
          <w:szCs w:val="28"/>
          <w:lang w:eastAsia="en-US"/>
        </w:rPr>
      </w:pPr>
      <w:r>
        <w:rPr>
          <w:rFonts w:ascii="Times New Roman" w:hAnsi="Times New Roman"/>
          <w:sz w:val="28"/>
          <w:szCs w:val="28"/>
        </w:rPr>
        <w:t xml:space="preserve"> </w:t>
      </w:r>
      <w:r w:rsidR="00787602">
        <w:rPr>
          <w:rFonts w:ascii="Times New Roman" w:hAnsi="Times New Roman"/>
          <w:sz w:val="28"/>
          <w:szCs w:val="28"/>
        </w:rPr>
        <w:t xml:space="preserve"> </w:t>
      </w:r>
      <w:r>
        <w:rPr>
          <w:rFonts w:ascii="Times New Roman" w:hAnsi="Times New Roman"/>
          <w:sz w:val="28"/>
          <w:szCs w:val="28"/>
        </w:rPr>
        <w:t xml:space="preserve"> Дети с удовольствием принимают участие в таких играх – потешках: «Идет коза рогатая…», «Сорока, сорока…», «Ладушки, ладушки…», «Мишка косолапый». </w:t>
      </w:r>
    </w:p>
    <w:p w:rsidR="00A95F40" w:rsidRDefault="00787602" w:rsidP="001419A6">
      <w:pPr>
        <w:shd w:val="clear" w:color="auto" w:fill="FFFFFF"/>
        <w:spacing w:after="150" w:line="336" w:lineRule="atLeast"/>
        <w:ind w:firstLine="567"/>
        <w:jc w:val="both"/>
        <w:rPr>
          <w:rFonts w:ascii="Times New Roman" w:hAnsi="Times New Roman"/>
          <w:sz w:val="28"/>
          <w:szCs w:val="28"/>
        </w:rPr>
      </w:pPr>
      <w:r>
        <w:rPr>
          <w:rFonts w:ascii="Times New Roman" w:eastAsia="Times New Roman" w:hAnsi="Times New Roman"/>
          <w:sz w:val="28"/>
          <w:szCs w:val="28"/>
        </w:rPr>
        <w:t xml:space="preserve">    Также </w:t>
      </w:r>
      <w:r w:rsidR="00A95F40">
        <w:rPr>
          <w:rFonts w:ascii="Times New Roman" w:eastAsia="Times New Roman" w:hAnsi="Times New Roman"/>
          <w:sz w:val="28"/>
          <w:szCs w:val="28"/>
        </w:rPr>
        <w:t xml:space="preserve"> использую в работе подручные средства. Например, интересные игры можно придумать с обыкновенными  прищепками. Предлагаю детям упражнения «Солнышко улыбается » – на предварительно нарисованный и вырезанный круг в виде солнышка дети по окружности прикрепляют прищепки – это лучики солнышка</w:t>
      </w:r>
      <w:r w:rsidR="00A95F40">
        <w:rPr>
          <w:rFonts w:ascii="Times New Roman" w:eastAsia="Times New Roman" w:hAnsi="Times New Roman"/>
          <w:i/>
          <w:sz w:val="28"/>
          <w:szCs w:val="28"/>
        </w:rPr>
        <w:t xml:space="preserve"> </w:t>
      </w:r>
      <w:r w:rsidR="00A95F40">
        <w:rPr>
          <w:rFonts w:ascii="Times New Roman" w:hAnsi="Times New Roman"/>
          <w:sz w:val="28"/>
          <w:szCs w:val="28"/>
        </w:rPr>
        <w:t xml:space="preserve">и т.д. Обычное развешивание платочков после «стирки» и закрепление  их прищепками – очень полезное занятие. Можно сопровождать работу проговариванием стишка: «Прищеплю прищепки ловко я на мамину веревку». Игры с крышками от пластиковых бутылок. Из крышек можно выкладывать различные фигуры, сортировать по цвету и размеру, катать по столу и т.д. Количество вариантов их использования зависит только от вашей фантазии. </w:t>
      </w:r>
      <w:r w:rsidR="00A95F40">
        <w:rPr>
          <w:rFonts w:ascii="Times New Roman" w:eastAsia="Times New Roman" w:hAnsi="Times New Roman"/>
          <w:sz w:val="28"/>
          <w:szCs w:val="28"/>
        </w:rPr>
        <w:t xml:space="preserve"> </w:t>
      </w:r>
    </w:p>
    <w:p w:rsidR="00A95F40" w:rsidRDefault="00A95F40" w:rsidP="001419A6">
      <w:pPr>
        <w:shd w:val="clear" w:color="auto" w:fill="FFFFFF"/>
        <w:spacing w:after="150" w:line="336" w:lineRule="atLeast"/>
        <w:ind w:firstLine="567"/>
        <w:jc w:val="both"/>
        <w:rPr>
          <w:rFonts w:ascii="Times New Roman" w:hAnsi="Times New Roman"/>
          <w:sz w:val="28"/>
          <w:szCs w:val="28"/>
        </w:rPr>
      </w:pPr>
      <w:r>
        <w:rPr>
          <w:rFonts w:ascii="Times New Roman" w:hAnsi="Times New Roman"/>
          <w:sz w:val="28"/>
          <w:szCs w:val="28"/>
        </w:rPr>
        <w:t xml:space="preserve">      Игры – шнуровки</w:t>
      </w:r>
      <w:r w:rsidR="00787602">
        <w:rPr>
          <w:rFonts w:ascii="Times New Roman" w:hAnsi="Times New Roman"/>
          <w:sz w:val="28"/>
          <w:szCs w:val="28"/>
        </w:rPr>
        <w:t xml:space="preserve">. </w:t>
      </w:r>
      <w:r>
        <w:rPr>
          <w:rFonts w:ascii="Times New Roman" w:hAnsi="Times New Roman"/>
          <w:sz w:val="28"/>
          <w:szCs w:val="28"/>
        </w:rPr>
        <w:t xml:space="preserve"> Можно использовать как фабричного производства, так и выполненного своими руками. Такие игры развивают не только мелкую моторику, но и пространственную ориентировку, внимание, формируют  навыки шнуровки, развивают творческие способности, способствуют развитию точности глазомера, последовательности действий. Своими руками сделала такие игры: Набор « Божьи коровки», «Собери грибочки», «Чудесный мешочек».</w:t>
      </w:r>
    </w:p>
    <w:p w:rsidR="00A95F40" w:rsidRDefault="00A95F40" w:rsidP="001419A6">
      <w:pPr>
        <w:shd w:val="clear" w:color="auto" w:fill="FFFFFF"/>
        <w:spacing w:after="150" w:line="336" w:lineRule="atLeast"/>
        <w:ind w:firstLine="567"/>
        <w:jc w:val="both"/>
        <w:rPr>
          <w:rFonts w:ascii="Times New Roman" w:hAnsi="Times New Roman"/>
          <w:sz w:val="28"/>
          <w:szCs w:val="28"/>
        </w:rPr>
      </w:pPr>
      <w:r>
        <w:rPr>
          <w:rFonts w:ascii="Times New Roman" w:hAnsi="Times New Roman"/>
          <w:sz w:val="28"/>
          <w:szCs w:val="28"/>
        </w:rPr>
        <w:t xml:space="preserve">Кроме игр и упражнений, развитию мелкой моторики рук способствуют также различные виды продуктивной деятельности: лепка, аппликация, рисование, конструирование. </w:t>
      </w:r>
    </w:p>
    <w:p w:rsidR="00A95F40" w:rsidRDefault="00A95F40" w:rsidP="001419A6">
      <w:pPr>
        <w:shd w:val="clear" w:color="auto" w:fill="FFFFFF"/>
        <w:spacing w:after="150" w:line="336" w:lineRule="atLeast"/>
        <w:ind w:firstLine="567"/>
        <w:jc w:val="both"/>
        <w:rPr>
          <w:rFonts w:ascii="Times New Roman" w:hAnsi="Times New Roman"/>
          <w:sz w:val="28"/>
          <w:szCs w:val="28"/>
        </w:rPr>
      </w:pPr>
      <w:r>
        <w:rPr>
          <w:rFonts w:ascii="Times New Roman" w:hAnsi="Times New Roman"/>
          <w:sz w:val="28"/>
          <w:szCs w:val="28"/>
        </w:rPr>
        <w:t>  Лепка.</w:t>
      </w:r>
    </w:p>
    <w:p w:rsidR="00A95F40" w:rsidRDefault="00A95F40" w:rsidP="001419A6">
      <w:pPr>
        <w:shd w:val="clear" w:color="auto" w:fill="FFFFFF"/>
        <w:spacing w:after="150" w:line="336" w:lineRule="atLeast"/>
        <w:ind w:firstLine="567"/>
        <w:jc w:val="both"/>
        <w:rPr>
          <w:rFonts w:ascii="Times New Roman" w:hAnsi="Times New Roman"/>
          <w:sz w:val="28"/>
          <w:szCs w:val="28"/>
        </w:rPr>
      </w:pPr>
      <w:r>
        <w:rPr>
          <w:rFonts w:ascii="Times New Roman" w:hAnsi="Times New Roman"/>
          <w:sz w:val="28"/>
          <w:szCs w:val="28"/>
        </w:rPr>
        <w:t xml:space="preserve"> Мы работаем с пластилином (глиной, тестом).  Учим детей лепить, не только ладошкой, но и пальчиками: соединяем детали «примазыванием», защипываем края формы, оттягиваем небольшое количество пластилина для формирования хвостиков, клювиков и т.д.</w:t>
      </w:r>
    </w:p>
    <w:p w:rsidR="00A95F40" w:rsidRDefault="00A95F40" w:rsidP="001419A6">
      <w:pPr>
        <w:shd w:val="clear" w:color="auto" w:fill="FFFFFF"/>
        <w:spacing w:after="150" w:line="336" w:lineRule="atLeast"/>
        <w:ind w:firstLine="567"/>
        <w:jc w:val="both"/>
        <w:rPr>
          <w:rFonts w:ascii="Times New Roman" w:hAnsi="Times New Roman"/>
          <w:sz w:val="28"/>
          <w:szCs w:val="28"/>
        </w:rPr>
      </w:pPr>
      <w:r>
        <w:rPr>
          <w:rFonts w:ascii="Times New Roman" w:hAnsi="Times New Roman"/>
          <w:sz w:val="28"/>
          <w:szCs w:val="28"/>
        </w:rPr>
        <w:t>  Аппликация.</w:t>
      </w:r>
    </w:p>
    <w:p w:rsidR="00A95F40" w:rsidRDefault="00A95F40" w:rsidP="001419A6">
      <w:pPr>
        <w:shd w:val="clear" w:color="auto" w:fill="FFFFFF"/>
        <w:spacing w:after="150" w:line="336" w:lineRule="atLeast"/>
        <w:ind w:firstLine="567"/>
        <w:jc w:val="both"/>
        <w:rPr>
          <w:rFonts w:ascii="Times New Roman" w:hAnsi="Times New Roman"/>
          <w:sz w:val="28"/>
          <w:szCs w:val="28"/>
        </w:rPr>
      </w:pPr>
      <w:r>
        <w:rPr>
          <w:rFonts w:ascii="Times New Roman" w:hAnsi="Times New Roman"/>
          <w:sz w:val="28"/>
          <w:szCs w:val="28"/>
        </w:rPr>
        <w:t xml:space="preserve"> Формированию координации движений пальцев на руках способствует аппликация. Особенно положительное влияние на развитие мелкой моторики рук оказывает салфеточная аппликация. Путем сминания кусочков бумажной салфетки кончиками пальцев, получаются комочки, которые дети используют для заполнения контура рисунка, приклеивая эти комочки на определенные места. Коллективные работы, выполненные салфеточной </w:t>
      </w:r>
      <w:r>
        <w:rPr>
          <w:rFonts w:ascii="Times New Roman" w:hAnsi="Times New Roman"/>
          <w:sz w:val="28"/>
          <w:szCs w:val="28"/>
        </w:rPr>
        <w:lastRenderedPageBreak/>
        <w:t>аппликацией, отличаются красочностью, художественным вкусом. Проста в исполнении и чрезвычайно полезна для детских ручек обрывная аппликация.</w:t>
      </w:r>
    </w:p>
    <w:p w:rsidR="00A95F40" w:rsidRDefault="00A95F40" w:rsidP="001419A6">
      <w:pPr>
        <w:shd w:val="clear" w:color="auto" w:fill="FFFFFF"/>
        <w:spacing w:after="150" w:line="336" w:lineRule="atLeast"/>
        <w:ind w:firstLine="567"/>
        <w:jc w:val="both"/>
        <w:rPr>
          <w:rFonts w:ascii="Times New Roman" w:hAnsi="Times New Roman"/>
          <w:sz w:val="28"/>
          <w:szCs w:val="28"/>
        </w:rPr>
      </w:pPr>
      <w:r>
        <w:rPr>
          <w:rFonts w:ascii="Times New Roman" w:hAnsi="Times New Roman"/>
          <w:sz w:val="28"/>
          <w:szCs w:val="28"/>
        </w:rPr>
        <w:t xml:space="preserve">   Рисование.</w:t>
      </w:r>
    </w:p>
    <w:p w:rsidR="00A95F40" w:rsidRDefault="00A95F40" w:rsidP="001419A6">
      <w:pPr>
        <w:shd w:val="clear" w:color="auto" w:fill="FFFFFF"/>
        <w:spacing w:after="150" w:line="336" w:lineRule="atLeast"/>
        <w:ind w:firstLine="567"/>
        <w:jc w:val="both"/>
        <w:rPr>
          <w:rFonts w:ascii="Times New Roman" w:hAnsi="Times New Roman"/>
          <w:sz w:val="28"/>
          <w:szCs w:val="28"/>
        </w:rPr>
      </w:pPr>
      <w:r>
        <w:rPr>
          <w:rFonts w:ascii="Times New Roman" w:hAnsi="Times New Roman"/>
          <w:sz w:val="28"/>
          <w:szCs w:val="28"/>
        </w:rPr>
        <w:t xml:space="preserve"> Рисование  - одно из самых любимых занятий всех детей. Чем чаще ребенок держит в руках кисточку, карандаш или фломастер, тем легче ему будет  в школе выводить первые буквы и слова.  Пальчиковое рисование - отличный способ развивать движение пальцев и координацию рук. </w:t>
      </w:r>
    </w:p>
    <w:p w:rsidR="00A95F40" w:rsidRDefault="00A95F40" w:rsidP="001419A6">
      <w:pPr>
        <w:shd w:val="clear" w:color="auto" w:fill="FFFFFF"/>
        <w:spacing w:after="150" w:line="336" w:lineRule="atLeast"/>
        <w:ind w:firstLine="567"/>
        <w:jc w:val="both"/>
        <w:rPr>
          <w:rFonts w:ascii="Times New Roman" w:hAnsi="Times New Roman"/>
          <w:sz w:val="28"/>
          <w:szCs w:val="28"/>
        </w:rPr>
      </w:pPr>
      <w:r>
        <w:rPr>
          <w:rFonts w:ascii="Times New Roman" w:hAnsi="Times New Roman"/>
          <w:sz w:val="28"/>
          <w:szCs w:val="28"/>
        </w:rPr>
        <w:t>  Конструирование.</w:t>
      </w:r>
    </w:p>
    <w:p w:rsidR="00A95F40" w:rsidRDefault="00A95F40" w:rsidP="001419A6">
      <w:pPr>
        <w:shd w:val="clear" w:color="auto" w:fill="FFFFFF"/>
        <w:spacing w:after="150" w:line="336" w:lineRule="atLeast"/>
        <w:ind w:firstLine="567"/>
        <w:jc w:val="both"/>
        <w:rPr>
          <w:rFonts w:ascii="Times New Roman" w:eastAsia="Times New Roman" w:hAnsi="Times New Roman"/>
          <w:sz w:val="28"/>
          <w:szCs w:val="28"/>
        </w:rPr>
      </w:pPr>
      <w:r>
        <w:rPr>
          <w:rFonts w:ascii="Times New Roman" w:hAnsi="Times New Roman"/>
          <w:sz w:val="28"/>
          <w:szCs w:val="28"/>
        </w:rPr>
        <w:t xml:space="preserve"> Конструирование из различных деталей конструктора также позволяет развивать моторику, ловкость руки.</w:t>
      </w:r>
    </w:p>
    <w:p w:rsidR="00A95F40" w:rsidRDefault="00A95F40" w:rsidP="001419A6">
      <w:pPr>
        <w:shd w:val="clear" w:color="auto" w:fill="FFFFFF"/>
        <w:spacing w:after="150" w:line="336" w:lineRule="atLeast"/>
        <w:ind w:firstLine="567"/>
        <w:jc w:val="both"/>
        <w:rPr>
          <w:rFonts w:ascii="Times New Roman" w:eastAsia="Calibri" w:hAnsi="Times New Roman"/>
          <w:sz w:val="28"/>
          <w:szCs w:val="28"/>
          <w:lang w:eastAsia="en-US"/>
        </w:rPr>
      </w:pPr>
      <w:r>
        <w:rPr>
          <w:rFonts w:ascii="Times New Roman" w:hAnsi="Times New Roman"/>
          <w:sz w:val="28"/>
          <w:szCs w:val="28"/>
        </w:rPr>
        <w:t>Мелкую моторику рук развивают также физические упражнения:   упражнения с мячами, обручами, мешочками.</w:t>
      </w:r>
    </w:p>
    <w:p w:rsidR="00A95F40" w:rsidRDefault="00A95F40" w:rsidP="001419A6">
      <w:pPr>
        <w:shd w:val="clear" w:color="auto" w:fill="FFFFFF"/>
        <w:spacing w:after="150" w:line="336" w:lineRule="atLeast"/>
        <w:ind w:firstLine="567"/>
        <w:jc w:val="both"/>
        <w:rPr>
          <w:rFonts w:ascii="Times New Roman" w:hAnsi="Times New Roman"/>
          <w:sz w:val="28"/>
          <w:szCs w:val="28"/>
        </w:rPr>
      </w:pPr>
      <w:r>
        <w:rPr>
          <w:rFonts w:ascii="Times New Roman" w:hAnsi="Times New Roman"/>
          <w:sz w:val="28"/>
          <w:szCs w:val="28"/>
        </w:rPr>
        <w:t xml:space="preserve"> Такие упражнения укрепляют ладони и пальцы, развивают мышцы.</w:t>
      </w:r>
    </w:p>
    <w:p w:rsidR="00A95F40" w:rsidRDefault="00A95F40" w:rsidP="001419A6">
      <w:pPr>
        <w:shd w:val="clear" w:color="auto" w:fill="FFFFFF"/>
        <w:spacing w:after="150" w:line="336" w:lineRule="atLeast"/>
        <w:ind w:firstLine="567"/>
        <w:jc w:val="both"/>
        <w:rPr>
          <w:rFonts w:ascii="Times New Roman" w:hAnsi="Times New Roman"/>
          <w:sz w:val="28"/>
          <w:szCs w:val="28"/>
        </w:rPr>
      </w:pPr>
      <w:r>
        <w:rPr>
          <w:rFonts w:ascii="Times New Roman" w:hAnsi="Times New Roman"/>
          <w:sz w:val="28"/>
          <w:szCs w:val="28"/>
        </w:rPr>
        <w:t xml:space="preserve"> Известно, что ни одну задачу по воспитанию и развитию ребенка нельзя решить без участия родителей. Работу, ведем в таких направлениях: советуем различные дидактические и пальчиковые игры для развития мелких движений пальцев; доказываем необходимость развивать навыки самообслуживания.</w:t>
      </w:r>
    </w:p>
    <w:p w:rsidR="00A95F40" w:rsidRDefault="00A95F40" w:rsidP="001419A6">
      <w:pPr>
        <w:shd w:val="clear" w:color="auto" w:fill="FFFFFF"/>
        <w:spacing w:after="150" w:line="336" w:lineRule="atLeast"/>
        <w:ind w:firstLine="567"/>
        <w:jc w:val="both"/>
        <w:rPr>
          <w:rFonts w:ascii="Times New Roman" w:hAnsi="Times New Roman"/>
          <w:sz w:val="28"/>
          <w:szCs w:val="28"/>
        </w:rPr>
      </w:pPr>
      <w:r>
        <w:rPr>
          <w:rFonts w:ascii="Times New Roman" w:hAnsi="Times New Roman"/>
          <w:sz w:val="28"/>
          <w:szCs w:val="28"/>
        </w:rPr>
        <w:t xml:space="preserve">   Целенаправленная, систематическая и планомерная работа по развитию мелкой моторики рук у детей раннего возраста способствует формированию интеллектуальных способностей, положительно влияет на речевые зоны коры головного мозга, а самое главное – способствует сохранению физического и психического здоровья ребенка.</w:t>
      </w:r>
    </w:p>
    <w:p w:rsidR="00FE4077" w:rsidRDefault="00FE4077"/>
    <w:sectPr w:rsidR="00FE4077" w:rsidSect="00DC7F4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353" w:rsidRDefault="00827353" w:rsidP="009C6828">
      <w:pPr>
        <w:spacing w:after="0" w:line="240" w:lineRule="auto"/>
      </w:pPr>
      <w:r>
        <w:separator/>
      </w:r>
    </w:p>
  </w:endnote>
  <w:endnote w:type="continuationSeparator" w:id="1">
    <w:p w:rsidR="00827353" w:rsidRDefault="00827353" w:rsidP="009C68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353" w:rsidRDefault="00827353" w:rsidP="009C6828">
      <w:pPr>
        <w:spacing w:after="0" w:line="240" w:lineRule="auto"/>
      </w:pPr>
      <w:r>
        <w:separator/>
      </w:r>
    </w:p>
  </w:footnote>
  <w:footnote w:type="continuationSeparator" w:id="1">
    <w:p w:rsidR="00827353" w:rsidRDefault="00827353" w:rsidP="009C68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95F40"/>
    <w:rsid w:val="00060BED"/>
    <w:rsid w:val="000B696D"/>
    <w:rsid w:val="001419A6"/>
    <w:rsid w:val="001E170D"/>
    <w:rsid w:val="001E595D"/>
    <w:rsid w:val="0070717E"/>
    <w:rsid w:val="00787602"/>
    <w:rsid w:val="007A07B7"/>
    <w:rsid w:val="00827353"/>
    <w:rsid w:val="00943A50"/>
    <w:rsid w:val="00982A35"/>
    <w:rsid w:val="009C6828"/>
    <w:rsid w:val="00A95F40"/>
    <w:rsid w:val="00B113FA"/>
    <w:rsid w:val="00D33205"/>
    <w:rsid w:val="00DC7F4E"/>
    <w:rsid w:val="00F6312A"/>
    <w:rsid w:val="00FE40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F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C682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C6828"/>
  </w:style>
  <w:style w:type="paragraph" w:styleId="a5">
    <w:name w:val="footer"/>
    <w:basedOn w:val="a"/>
    <w:link w:val="a6"/>
    <w:uiPriority w:val="99"/>
    <w:semiHidden/>
    <w:unhideWhenUsed/>
    <w:rsid w:val="009C682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C6828"/>
  </w:style>
</w:styles>
</file>

<file path=word/webSettings.xml><?xml version="1.0" encoding="utf-8"?>
<w:webSettings xmlns:r="http://schemas.openxmlformats.org/officeDocument/2006/relationships" xmlns:w="http://schemas.openxmlformats.org/wordprocessingml/2006/main">
  <w:divs>
    <w:div w:id="1424640458">
      <w:bodyDiv w:val="1"/>
      <w:marLeft w:val="0"/>
      <w:marRight w:val="0"/>
      <w:marTop w:val="0"/>
      <w:marBottom w:val="0"/>
      <w:divBdr>
        <w:top w:val="none" w:sz="0" w:space="0" w:color="auto"/>
        <w:left w:val="none" w:sz="0" w:space="0" w:color="auto"/>
        <w:bottom w:val="none" w:sz="0" w:space="0" w:color="auto"/>
        <w:right w:val="none" w:sz="0" w:space="0" w:color="auto"/>
      </w:divBdr>
    </w:div>
    <w:div w:id="214561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919</Words>
  <Characters>5243</Characters>
  <Application>Microsoft Office Word</Application>
  <DocSecurity>0</DocSecurity>
  <Lines>43</Lines>
  <Paragraphs>12</Paragraphs>
  <ScaleCrop>false</ScaleCrop>
  <Company>Reanimator Extreme Edition</Company>
  <LinksUpToDate>false</LinksUpToDate>
  <CharactersWithSpaces>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10</cp:revision>
  <dcterms:created xsi:type="dcterms:W3CDTF">2016-04-12T16:34:00Z</dcterms:created>
  <dcterms:modified xsi:type="dcterms:W3CDTF">2016-04-14T03:28:00Z</dcterms:modified>
</cp:coreProperties>
</file>