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«Детский сад комбинированного вида «Ягодка»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с. Александровское»</w:t>
      </w: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по программе профессионального мастерства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1A">
        <w:rPr>
          <w:rFonts w:ascii="Times New Roman" w:hAnsi="Times New Roman" w:cs="Times New Roman"/>
          <w:b/>
          <w:sz w:val="28"/>
          <w:szCs w:val="28"/>
        </w:rPr>
        <w:t xml:space="preserve">«Игровые технологии 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1A">
        <w:rPr>
          <w:rFonts w:ascii="Times New Roman" w:hAnsi="Times New Roman" w:cs="Times New Roman"/>
          <w:b/>
          <w:sz w:val="28"/>
          <w:szCs w:val="28"/>
        </w:rPr>
        <w:t>в развитии логического мышления дошкольника»</w:t>
      </w: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за 2015-2016 учебный год</w:t>
      </w: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Воспитатель ВК:</w:t>
      </w: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Гордеева Светлана Леонидовна</w:t>
      </w: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Дата: 27.04.2016г.</w:t>
      </w: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331A" w:rsidRDefault="0022331A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2016</w:t>
      </w: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3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слайд </w:t>
      </w:r>
      <w:r w:rsidRPr="00223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Отчёт по программе профессионального мастерства</w:t>
      </w: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331A">
        <w:rPr>
          <w:rFonts w:ascii="Times New Roman" w:hAnsi="Times New Roman" w:cs="Times New Roman"/>
          <w:b/>
          <w:sz w:val="28"/>
          <w:szCs w:val="28"/>
        </w:rPr>
        <w:t>«Игровые технологии в развитии логического мышления дошкольника».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«логика» и нужна ли она нашим детям?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</w:t>
      </w:r>
      <w:r w:rsidR="00D5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воспитания маленького </w:t>
      </w: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– развитие его ума, формирование таких  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детей к школьному обучению, в частности </w:t>
      </w:r>
      <w:proofErr w:type="spell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предматематической</w:t>
      </w:r>
      <w:proofErr w:type="spell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современных программах дошкольного образования уделяется большое внимание логической подготовке детей. Речь идет о развитии мышления ребенка.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- это умение оперировать абстрактными понятиями, это управляемое мышление, это умение проводить простейшие логические операции: определение понятий, сравнение, обобщение, классификацию, суждение, умозаключение, доказательство.</w:t>
      </w:r>
      <w:proofErr w:type="gramEnd"/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Чем хорошо логическое мышление? Тем, что оно приводит к правильному решению без помощи интуиции и опыта! Делая ошибки и учась на </w:t>
      </w:r>
      <w:proofErr w:type="gram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овладеваем правилами логического мышления и пользуемся ими каждый день.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решить эту задачу, можно использовать логические игры. Начав тренировать свое мышление с самого раннего детства, ребенок к началу своего обучения в школе будет значительно опережать в развитии своих сверстников.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Эффективность развития логического мышления дошкольников возрастает, если в качестве средств обучения выступают наглядные модели, знакомство с которыми следует начинать уже в младшей и средней группах.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«Без игры </w:t>
      </w:r>
      <w:proofErr w:type="gramStart"/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 и не может</w:t>
      </w:r>
      <w:proofErr w:type="gramEnd"/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В.А. Сухомлинский.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Актуальность: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«Ягодка» успешно ведётся работа по созданию и преобразованию предметно-развивающей среды в группах. Руководители и воспитатели занимаются созданием условий для успешного интеллектуального развития наших воспитанников: приобретены в достаточном количестве необходимые и наиболее эффективные учебно-игровые пособия для организации образовательной деятельности детей в области математического развития детей: логические б</w:t>
      </w:r>
      <w:r w:rsidR="000F2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 Дьенеш</w:t>
      </w:r>
      <w:r w:rsidR="00D5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палочки </w:t>
      </w:r>
      <w:proofErr w:type="spellStart"/>
      <w:r w:rsidR="00D557A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D5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</w:t>
      </w:r>
      <w:proofErr w:type="spellStart"/>
      <w:r w:rsidR="00D5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</w:t>
      </w:r>
      <w:bookmarkStart w:id="0" w:name="_GoBack"/>
      <w:bookmarkEnd w:id="0"/>
      <w:r w:rsidR="000F2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бовича</w:t>
      </w:r>
      <w:proofErr w:type="spellEnd"/>
      <w:r w:rsidR="000F2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Цель: 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собственного уровня знаний путём изучения литературы, интернет ресурсов;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</w:p>
    <w:p w:rsidR="007E7B1D" w:rsidRPr="0022331A" w:rsidRDefault="007E7B1D" w:rsidP="0022331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Задачи: 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Разработать перспективный план работы с детьми на 2016-2017 учебный год;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Подготовить мониторинг на начало и конец учебного года;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Подготовить дидактический материал  по теме;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Приобрести 6 наборов кубиков Б.Н. Никитина.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Практические выходы: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папки по теме;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сборника консультаций для родителей и рекомендаций для педагогов;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мастер-класса для педагогов. Тема: «Кубики Б.П. Никитина в работе с дошкольниками»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Отчёт о проделанной работе за учебный год в форме презентации.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Цветные счётные палочки </w:t>
      </w:r>
      <w:proofErr w:type="spellStart"/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Кюизенера</w:t>
      </w:r>
      <w:proofErr w:type="spellEnd"/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причин, почему для воспитания и образования детей необходимо использовать цветные счётные палочки.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учебный год.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слайд 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Логические блоки Дьенеша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из 48 логических блоков, различаются свойствами: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1.Формой – </w:t>
      </w:r>
      <w:proofErr w:type="gram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квадратные, треугольные, прямоугольные;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2.Цветом – красные, жёлтые, синие;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3.Размером – большие и маленькие;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4.Толщиной – </w:t>
      </w:r>
      <w:proofErr w:type="gram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толстые</w:t>
      </w:r>
      <w:proofErr w:type="gram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тонкие.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учебный год.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Кубики Никитина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Российские преподаватели - Борис и Елена Никитины разработали большое количество игр для малышей, которые не только помогут развиваться ребенку, но и привьют любовь к обучению. Одной из таких игр являются кубики «Сложи узор», с которыми авторы методики предлагают знакомить деток уже с полутора лет. 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не совсем обычные кубики, их грани окрашены в 4 разных цвета определенным образом. А смысл игры заключается в том, что малыш должен найти нужные стороны и сложить из них узор по образцу (готовой схеме). Во время занятий развивается:</w:t>
      </w:r>
    </w:p>
    <w:p w:rsidR="007E7B1D" w:rsidRPr="0022331A" w:rsidRDefault="007E7B1D" w:rsidP="0022331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логика;</w:t>
      </w:r>
    </w:p>
    <w:p w:rsidR="007E7B1D" w:rsidRPr="0022331A" w:rsidRDefault="007E7B1D" w:rsidP="0022331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моторика;</w:t>
      </w:r>
    </w:p>
    <w:p w:rsidR="007E7B1D" w:rsidRPr="0022331A" w:rsidRDefault="007E7B1D" w:rsidP="0022331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и образное мышление;</w:t>
      </w:r>
    </w:p>
    <w:p w:rsidR="007E7B1D" w:rsidRPr="0022331A" w:rsidRDefault="007E7B1D" w:rsidP="0022331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конструирование;</w:t>
      </w:r>
    </w:p>
    <w:p w:rsidR="007E7B1D" w:rsidRPr="0022331A" w:rsidRDefault="007E7B1D" w:rsidP="0022331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17-20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</w:p>
    <w:p w:rsidR="007E7B1D" w:rsidRPr="0022331A" w:rsidRDefault="007E7B1D" w:rsidP="0022331A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совсем маленьких деток сейчас существуют специальные красочные альбомы «</w:t>
      </w:r>
      <w:proofErr w:type="gramStart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Чудо-кубики</w:t>
      </w:r>
      <w:proofErr w:type="gramEnd"/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«Чудо-кубики 2», которые познакомят малыша с игрой и помогут понять её смысл. У нас в селе их не найти, заказывать через интернет дороговато (ещё и доставка дорогая).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постаралась сама сделать что-то подобное. Получилось что-то вроде лото, но только с кубиками.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слайд</w:t>
      </w:r>
    </w:p>
    <w:p w:rsidR="007E7B1D" w:rsidRPr="0022331A" w:rsidRDefault="007E7B1D" w:rsidP="0022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7E7B1D" w:rsidRPr="0022331A" w:rsidRDefault="007E7B1D" w:rsidP="00223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«Знакомимся с кубиками Никитина»;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«Кубики Никитина – играем вместе с детьми»;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«Методики раннего развития: система Бориса и Елены Никитиных»;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«Знакомство с блоками Дьенеша»;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«Игры с блоками Дьенеша»;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«Русский строительный материал. Радует, развлекает, развивает»;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«Квадратный, фиолетовый, высокий»;</w:t>
      </w:r>
    </w:p>
    <w:p w:rsidR="007E7B1D" w:rsidRPr="0022331A" w:rsidRDefault="007E7B1D" w:rsidP="002233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 xml:space="preserve">«Интеллектуальное развитие детей с помощью блоков Дьенеша и палочек </w:t>
      </w:r>
      <w:proofErr w:type="spellStart"/>
      <w:r w:rsidRPr="0022331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2331A">
        <w:rPr>
          <w:rFonts w:ascii="Times New Roman" w:hAnsi="Times New Roman" w:cs="Times New Roman"/>
          <w:sz w:val="28"/>
          <w:szCs w:val="28"/>
        </w:rPr>
        <w:t>";</w:t>
      </w:r>
    </w:p>
    <w:p w:rsidR="007E7B1D" w:rsidRPr="0022331A" w:rsidRDefault="007E7B1D" w:rsidP="0022331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Рекомендации по выбору и приобретению развивающих игр для детей дошкольного возраста.</w:t>
      </w:r>
    </w:p>
    <w:p w:rsidR="007E7B1D" w:rsidRPr="0022331A" w:rsidRDefault="007E7B1D" w:rsidP="0022331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31A">
        <w:rPr>
          <w:rFonts w:ascii="Times New Roman" w:hAnsi="Times New Roman" w:cs="Times New Roman"/>
          <w:sz w:val="28"/>
          <w:szCs w:val="28"/>
        </w:rPr>
        <w:t>Подбор и демонстрация специальной литературы, направленной на развитие логического мышления.</w:t>
      </w:r>
    </w:p>
    <w:p w:rsidR="007E7B1D" w:rsidRDefault="0022331A" w:rsidP="002233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31A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Pr="0022331A">
        <w:rPr>
          <w:rFonts w:ascii="Times New Roman" w:hAnsi="Times New Roman" w:cs="Times New Roman"/>
          <w:b/>
          <w:sz w:val="28"/>
          <w:szCs w:val="28"/>
        </w:rPr>
        <w:t>квалификации педагога.</w:t>
      </w:r>
    </w:p>
    <w:p w:rsidR="0022331A" w:rsidRPr="0022331A" w:rsidRDefault="0022331A" w:rsidP="00223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04.04.2016 года получила свидетельство за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«Игровые образовательные технологии и их значение в процессе обучения» (2 академических часа).</w:t>
      </w:r>
    </w:p>
    <w:p w:rsidR="007E7B1D" w:rsidRPr="0022331A" w:rsidRDefault="007E7B1D" w:rsidP="00223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7B1D" w:rsidRPr="0022331A" w:rsidRDefault="007E7B1D" w:rsidP="00223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172" w:rsidRPr="0022331A" w:rsidRDefault="00E64172" w:rsidP="00223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4172" w:rsidRPr="0022331A" w:rsidSect="002233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E0"/>
    <w:multiLevelType w:val="hybridMultilevel"/>
    <w:tmpl w:val="658C3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32115"/>
    <w:multiLevelType w:val="hybridMultilevel"/>
    <w:tmpl w:val="940AA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3C"/>
    <w:rsid w:val="000F2003"/>
    <w:rsid w:val="0022331A"/>
    <w:rsid w:val="00387E3C"/>
    <w:rsid w:val="007E7B1D"/>
    <w:rsid w:val="00D557AE"/>
    <w:rsid w:val="00E6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B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B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862</Words>
  <Characters>4914</Characters>
  <Application>Microsoft Office Word</Application>
  <DocSecurity>0</DocSecurity>
  <Lines>40</Lines>
  <Paragraphs>11</Paragraphs>
  <ScaleCrop>false</ScaleCrop>
  <Company>Image&amp;Matros ®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2016-04-29T15:51:00Z</dcterms:created>
  <dcterms:modified xsi:type="dcterms:W3CDTF">2016-04-29T16:00:00Z</dcterms:modified>
</cp:coreProperties>
</file>