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43" w:rsidRDefault="006C5043" w:rsidP="006C5043">
      <w:bookmarkStart w:id="0" w:name="_GoBack"/>
      <w:r>
        <w:t xml:space="preserve"> «Развитие математических способностей дошкольников посредством технологии использования художественной литературы»</w:t>
      </w:r>
    </w:p>
    <w:bookmarkEnd w:id="0"/>
    <w:p w:rsidR="006C5043" w:rsidRDefault="006C5043" w:rsidP="006C5043">
      <w:r>
        <w:t>Одна из важнейших задач воспитания маленького ребенка - создание условий для развития его ума, формирования таких мыслительных умений и способностей, которые позволяют легко осваивать новое.</w:t>
      </w:r>
    </w:p>
    <w:p w:rsidR="006C5043" w:rsidRDefault="006C5043" w:rsidP="006C5043">
      <w:r>
        <w:t>Многими учеными подчеркивается значение дошкольного возраста для интеллектуального развития человека, так как около 60% способностей к переработке информации формируется у детей к 5-6 годам. Однако это не означает, что нужно стремиться вложить в голову ребенка как можно больше знаний, сведений, информации. Значительно важнее научить дошкольника мыслить, развивать самостоятельность, независимость суждений и оценок. Нужно не только научить воспроизводить знания, а помочь находить наиболее адекватный путь решения, объяснять свой выбор, устанавливать зависимости.</w:t>
      </w:r>
    </w:p>
    <w:p w:rsidR="006C5043" w:rsidRDefault="006C5043" w:rsidP="006C5043">
      <w:r>
        <w:t>Огромную роль математическое развитие играет в умственном воспитании и в развитии интеллекта ребёнка.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Формирование элементарных математических представлений является средством умственного развития ребенка, его познавательных способностей. Однако проблема формирования и развития математических способностей детей - одна из наименее разработанных на сегодня методических проблем дошкольной педагогики.</w:t>
      </w:r>
    </w:p>
    <w:p w:rsidR="006C5043" w:rsidRDefault="006C5043" w:rsidP="006C5043">
      <w:proofErr w:type="gramStart"/>
      <w:r>
        <w:t xml:space="preserve">Как указывает ряд исследователей (Н.Г. Белоус, Л.И. </w:t>
      </w:r>
      <w:proofErr w:type="spellStart"/>
      <w:r>
        <w:t>Божович</w:t>
      </w:r>
      <w:proofErr w:type="spellEnd"/>
      <w:r>
        <w:t xml:space="preserve">, Н.И. Непомнящая, Л.С. Славина, А.А. Смоленцева, А.А. Столяр, Т.В. </w:t>
      </w:r>
      <w:proofErr w:type="spellStart"/>
      <w:r>
        <w:t>Тарунтаева</w:t>
      </w:r>
      <w:proofErr w:type="spellEnd"/>
      <w:r>
        <w:t>, Г.И. Щукина и др.), система обучения, сложившаяся в детских дошкольных учреждениях, недостаточно ориентирована на развитие познавательных интересов и интеллектуальных умений детей в процессе изучения математики, что приводит к потере интереса, безразличному отношению к учению</w:t>
      </w:r>
      <w:proofErr w:type="gramEnd"/>
      <w:r>
        <w:t xml:space="preserve"> уже в дошкольном возрасте и отрицательно влияет на весь ход развития личности.</w:t>
      </w:r>
    </w:p>
    <w:p w:rsidR="006C5043" w:rsidRDefault="006C5043" w:rsidP="006C5043">
      <w:r>
        <w:t xml:space="preserve">В то же время в Федеральных государственных требованиях к структуре основной общеобразовательной программы дошкольного образования подчеркивается, что образовательный процесс должен происходить на адекватных возрасту формах работы с детьми; должен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должен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 и др. </w:t>
      </w:r>
    </w:p>
    <w:p w:rsidR="006C5043" w:rsidRDefault="006C5043" w:rsidP="006C5043">
      <w:r>
        <w:t>Все это подтверждает чрезвычайную актуальность проблемы поиска адекватного содержания, способов и средств математического развития дошкольников.</w:t>
      </w:r>
    </w:p>
    <w:p w:rsidR="006C5043" w:rsidRDefault="006C5043" w:rsidP="006C5043">
      <w:r>
        <w:t xml:space="preserve">Усвоение элементарных математических представлений должно происходить непринужденно для детей, поэтому математику лучше преподносить на знакомом им материале, например с помощью сказок и других литературных произведений, так как это облегчит процесс обучения, заинтересует детей. Во многих сказках математическое начало находится на самой поверхности. Сказка особенно интересна детям, она привлекает их своей композицией, фантастическими </w:t>
      </w:r>
      <w:r>
        <w:lastRenderedPageBreak/>
        <w:t>образами, выразительностью языка, динамичностью событий. Дети сами не замечают, как в их мысли проникают понятия, в том числе и математические.</w:t>
      </w:r>
    </w:p>
    <w:p w:rsidR="006C5043" w:rsidRDefault="006C5043" w:rsidP="006C5043">
      <w:r>
        <w:t>Ведущая педагогическая идея заключается в целенаправленном педагогическом воздействии на математические способности детей дошкольного возраста посредством внедрения в непосредственно образовательную и образовательную деятельность технологии использования художественной литературы.</w:t>
      </w:r>
    </w:p>
    <w:p w:rsidR="006C5043" w:rsidRDefault="006C5043" w:rsidP="006C5043">
      <w:r>
        <w:t>Целью педагогической деятельности является создание условий для развития математических способностей у детей дошкольного возраста посредством художественной литературы.</w:t>
      </w:r>
    </w:p>
    <w:p w:rsidR="006C5043" w:rsidRDefault="006C5043" w:rsidP="006C5043">
      <w:r>
        <w:t>Для достижения цели были обозначены следующие задачи:</w:t>
      </w:r>
    </w:p>
    <w:p w:rsidR="006C5043" w:rsidRDefault="006C5043" w:rsidP="006C5043">
      <w:r>
        <w:t>- Выработать у детей интерес к самому процессу познавательной деятельности;</w:t>
      </w:r>
    </w:p>
    <w:p w:rsidR="006C5043" w:rsidRDefault="006C5043" w:rsidP="006C5043">
      <w:r>
        <w:t>- Способствовать самостоятельному нахождению способов решения познавательных задач; стремлению к достижению познавательной цели;</w:t>
      </w:r>
    </w:p>
    <w:p w:rsidR="006C5043" w:rsidRDefault="006C5043" w:rsidP="006C5043">
      <w:r>
        <w:t>- Учить устанавливать временные отношения, порядковому и количественному счёту, определять пространственное расположение предметов;</w:t>
      </w:r>
    </w:p>
    <w:p w:rsidR="006C5043" w:rsidRDefault="006C5043" w:rsidP="006C5043">
      <w:r>
        <w:t>- Воспитывать у детей любознательность, инициативность.</w:t>
      </w:r>
    </w:p>
    <w:p w:rsidR="006C5043" w:rsidRDefault="006C5043" w:rsidP="006C5043">
      <w:r>
        <w:t>Обнаруженное противоречие явилось фактором разработки структуры познавательной деятельности по развитию математических способностей дошкольников посредством использования в непосредственно образовательной деятельности художественной литературы.</w:t>
      </w:r>
    </w:p>
    <w:p w:rsidR="006C5043" w:rsidRDefault="006C5043" w:rsidP="006C5043">
      <w:r>
        <w:t>Внедрение технологии в образовательный процесс осуществлялось поэтапно:</w:t>
      </w:r>
    </w:p>
    <w:p w:rsidR="006C5043" w:rsidRDefault="006C5043" w:rsidP="006C5043">
      <w:r>
        <w:t>1 этап - диагностирование детей.</w:t>
      </w:r>
    </w:p>
    <w:p w:rsidR="006C5043" w:rsidRDefault="006C5043" w:rsidP="006C5043">
      <w:r>
        <w:t>2 этап - разработка и внедрение технологии.</w:t>
      </w:r>
    </w:p>
    <w:p w:rsidR="006C5043" w:rsidRDefault="006C5043" w:rsidP="006C5043">
      <w:r>
        <w:t>3 этап - рефлексия эффективности внедренной технологии.</w:t>
      </w:r>
    </w:p>
    <w:p w:rsidR="006C5043" w:rsidRDefault="006C5043" w:rsidP="006C5043">
      <w:r>
        <w:t>Система работы по развитию математических способностей у дошкольников с включением в непосредственно образовательную деятельность художественной литературы предполагает 2 направления:</w:t>
      </w:r>
    </w:p>
    <w:p w:rsidR="006C5043" w:rsidRDefault="006C5043" w:rsidP="006C5043">
      <w:r>
        <w:t>1. работа с детьми;</w:t>
      </w:r>
    </w:p>
    <w:p w:rsidR="006C5043" w:rsidRDefault="006C5043" w:rsidP="006C5043">
      <w:r>
        <w:t>2. работа с родителями.</w:t>
      </w:r>
    </w:p>
    <w:p w:rsidR="006C5043" w:rsidRDefault="006C5043" w:rsidP="006C5043">
      <w:r>
        <w:t>Работа с детьми.</w:t>
      </w:r>
    </w:p>
    <w:p w:rsidR="006C5043" w:rsidRDefault="006C5043" w:rsidP="006C5043">
      <w:r>
        <w:t>В группе были созданы соответствующие условия для формирования элементарных математических представлений посредством художественной литературы. Работа в создании предметно - развивающей среды была начата с организации центра занимательной математики. Этот центр пополнился материалами отражающими интеграцию с другими видами детской деятельности в детском саду. Это и различные художественные произведения, на основе которых дети могли бы составлять и решать задачи, сочинять математические сказки, появилось много дидактических игр, творческие работы детей.</w:t>
      </w:r>
    </w:p>
    <w:p w:rsidR="006C5043" w:rsidRDefault="006C5043" w:rsidP="006C5043">
      <w:r>
        <w:lastRenderedPageBreak/>
        <w:t>Формы работы с детьми:</w:t>
      </w:r>
    </w:p>
    <w:p w:rsidR="006C5043" w:rsidRDefault="006C5043" w:rsidP="006C5043">
      <w:r>
        <w:t>- непосредственно образовательная деятельность;</w:t>
      </w:r>
    </w:p>
    <w:p w:rsidR="006C5043" w:rsidRDefault="006C5043" w:rsidP="006C5043">
      <w:r>
        <w:t>- игровая деятельность;</w:t>
      </w:r>
    </w:p>
    <w:p w:rsidR="006C5043" w:rsidRDefault="006C5043" w:rsidP="006C5043">
      <w:r>
        <w:t>- математические праздники и досуги.</w:t>
      </w:r>
    </w:p>
    <w:p w:rsidR="006C5043" w:rsidRDefault="006C5043" w:rsidP="006C5043">
      <w:r>
        <w:t xml:space="preserve">Основной формой работы с детьми является тематическая непосредственно образовательная деятельность. Тематическое планирование способствует эффективному и системному усвоению детьми знаний по математике. </w:t>
      </w:r>
    </w:p>
    <w:p w:rsidR="006C5043" w:rsidRDefault="006C5043" w:rsidP="006C5043">
      <w:r>
        <w:t>В системе работы используются разнообразные литературные средства (сказки, истории, стихотворения, пословицы, поговорки). Это своего рода интеграция художественного слова и математического содержания.</w:t>
      </w:r>
    </w:p>
    <w:p w:rsidR="006C5043" w:rsidRDefault="006C5043" w:rsidP="006C5043">
      <w:r>
        <w:t>Для достижения ожидаемого результата придерживались определенной структуры непосредственно образовательной деятельности, например:</w:t>
      </w:r>
    </w:p>
    <w:p w:rsidR="006C5043" w:rsidRDefault="006C5043" w:rsidP="006C5043">
      <w:r>
        <w:t>- Логическая разминка</w:t>
      </w:r>
    </w:p>
    <w:p w:rsidR="006C5043" w:rsidRDefault="006C5043" w:rsidP="006C5043">
      <w:r>
        <w:t>- Основное содержание непосредственно образовательной деятельности – изучение нового материала</w:t>
      </w:r>
    </w:p>
    <w:p w:rsidR="006C5043" w:rsidRDefault="006C5043" w:rsidP="006C5043">
      <w:r>
        <w:t xml:space="preserve">- </w:t>
      </w:r>
      <w:proofErr w:type="spellStart"/>
      <w:r>
        <w:t>Физминутка</w:t>
      </w:r>
      <w:proofErr w:type="spellEnd"/>
      <w:r>
        <w:t>, пальчиковая гимнастика</w:t>
      </w:r>
    </w:p>
    <w:p w:rsidR="006C5043" w:rsidRDefault="006C5043" w:rsidP="006C5043">
      <w:r>
        <w:t>- Закрепление нового материала</w:t>
      </w:r>
    </w:p>
    <w:p w:rsidR="006C5043" w:rsidRDefault="006C5043" w:rsidP="006C5043">
      <w:r>
        <w:t>- Развивающая игра, рисование, шнуровка</w:t>
      </w:r>
    </w:p>
    <w:p w:rsidR="006C5043" w:rsidRDefault="006C5043" w:rsidP="006C5043">
      <w:r>
        <w:t>В работе подбирались такие приемы, которые стимулируют интерес к математике:</w:t>
      </w:r>
    </w:p>
    <w:p w:rsidR="006C5043" w:rsidRDefault="006C5043" w:rsidP="006C5043">
      <w:r>
        <w:t>1. Сказки, уже со знакомым детям сюжетом.</w:t>
      </w:r>
    </w:p>
    <w:p w:rsidR="006C5043" w:rsidRDefault="006C5043" w:rsidP="006C5043">
      <w:r>
        <w:t>2. Пальчиковые гимнастики с использованием сказочных персонажей или сказочным сюжетом в начале деятельности.</w:t>
      </w:r>
    </w:p>
    <w:p w:rsidR="006C5043" w:rsidRDefault="006C5043" w:rsidP="006C5043">
      <w:r>
        <w:t>3. Физкультминутки, которые подходили под тематику. Если деятельность была подвижной, то физкультминутку не проводили или же подбирали более спокойные задания, например, гимнастику для глаз, артикуляционного аппарата и др.</w:t>
      </w:r>
    </w:p>
    <w:p w:rsidR="006C5043" w:rsidRDefault="006C5043" w:rsidP="006C5043">
      <w:r>
        <w:t>Методы и приемы.</w:t>
      </w:r>
    </w:p>
    <w:p w:rsidR="006C5043" w:rsidRDefault="006C5043" w:rsidP="006C5043">
      <w:r>
        <w:t>Традиционные:</w:t>
      </w:r>
    </w:p>
    <w:p w:rsidR="006C5043" w:rsidRDefault="006C5043" w:rsidP="006C5043">
      <w:r>
        <w:t>- дидактические игры,</w:t>
      </w:r>
    </w:p>
    <w:p w:rsidR="006C5043" w:rsidRDefault="006C5043" w:rsidP="006C5043">
      <w:r>
        <w:t>- логические игры,</w:t>
      </w:r>
    </w:p>
    <w:p w:rsidR="006C5043" w:rsidRDefault="006C5043" w:rsidP="006C5043">
      <w:r>
        <w:t>- решение математических задач</w:t>
      </w:r>
    </w:p>
    <w:p w:rsidR="006C5043" w:rsidRDefault="006C5043" w:rsidP="006C5043">
      <w:r>
        <w:t>Инновационные:</w:t>
      </w:r>
    </w:p>
    <w:p w:rsidR="006C5043" w:rsidRDefault="006C5043" w:rsidP="006C5043">
      <w:r>
        <w:t>- моделирование,</w:t>
      </w:r>
    </w:p>
    <w:p w:rsidR="006C5043" w:rsidRDefault="006C5043" w:rsidP="006C5043">
      <w:r>
        <w:lastRenderedPageBreak/>
        <w:t>- математические сказки.</w:t>
      </w:r>
    </w:p>
    <w:p w:rsidR="006C5043" w:rsidRDefault="006C5043" w:rsidP="006C5043">
      <w:r>
        <w:t>В дидактических целях часто используются произведения, в названии которых присутствуют указания на числа (например, «Двенадцать месяцев», «Волк и семеро козлят», «Три поросенка» и т.п.). «Колобок» познакомит с порядковым счётом, «Теремок» и «Репка» помогут запомнить количественный и порядковый счёт, да ещё и основы арифметических действий.</w:t>
      </w:r>
    </w:p>
    <w:p w:rsidR="006C5043" w:rsidRDefault="006C5043" w:rsidP="006C5043">
      <w:r>
        <w:t>Задачи со сказочным сюжетом помогают увязать приобретенные знания с окружающей действительностью, позволяет применять их при решении различных жизненных проблем, своим конкретным содержанием способствуют формированию более глубоких и ясных представлений о числах и смысле производимых над ними действий.</w:t>
      </w:r>
    </w:p>
    <w:p w:rsidR="006C5043" w:rsidRDefault="006C5043" w:rsidP="006C5043">
      <w:r>
        <w:t>Например: «Красная Шапочка принесла бабушке пирожки с мясом и грибами. С мясом было 3 пирожка, а с грибами - 2. сколько всего пирожков принесла девочка своей бабушке?».</w:t>
      </w:r>
    </w:p>
    <w:p w:rsidR="006C5043" w:rsidRDefault="006C5043" w:rsidP="006C5043">
      <w:proofErr w:type="gramStart"/>
      <w:r>
        <w:t>Сюжет, образы персонажей, «мелодика» языка произведения (художественный аспект) и «математическая интрига» представляют собой единое целое.</w:t>
      </w:r>
      <w:proofErr w:type="gramEnd"/>
    </w:p>
    <w:p w:rsidR="006C5043" w:rsidRDefault="006C5043" w:rsidP="006C5043">
      <w:r>
        <w:t>Сказка проникает и в другие виды математической деятельности детей. Например, используется и такой вид сказочного перевоплощения как путешествия в ходе непосредственной образовательной деятельности, досугов, конкурсов, КВН. Такие путешествия включают в себя ряд заданий, объединенных одной темой или одной программной задачей.</w:t>
      </w:r>
    </w:p>
    <w:p w:rsidR="006C5043" w:rsidRDefault="006C5043" w:rsidP="006C5043">
      <w:r>
        <w:t xml:space="preserve">Не меньшую роль в развитии элементарных математических представлений играют </w:t>
      </w:r>
      <w:proofErr w:type="spellStart"/>
      <w:r>
        <w:t>потешки</w:t>
      </w:r>
      <w:proofErr w:type="spellEnd"/>
      <w:r>
        <w:t>, считалки, небылицы, загадки и другие формы устного народного творчества, которые развлекают детей и поддерживают эмоциональный настрой. Ненавязчиво они учат ребенка считать, сравнивать и обобщать.</w:t>
      </w:r>
    </w:p>
    <w:p w:rsidR="006C5043" w:rsidRDefault="006C5043" w:rsidP="006C5043">
      <w:r>
        <w:t>Использование сказочных сюжетов на занятиях, в досугах и играх по формированию математических представлений в условиях педагогического исследования способствовало повышению настроения детей, эмоционального ритма, поисковой деятельности.</w:t>
      </w:r>
    </w:p>
    <w:p w:rsidR="006C5043" w:rsidRDefault="006C5043" w:rsidP="006C5043">
      <w:r>
        <w:t>Не менее важным условием формирования элементарных математических представлений у детей является активное участие в образовательном процессе родителей.</w:t>
      </w:r>
    </w:p>
    <w:p w:rsidR="006C5043" w:rsidRDefault="006C5043" w:rsidP="006C5043">
      <w:r>
        <w:t xml:space="preserve">Чтобы родителей сделать действительно равно ответственными участниками </w:t>
      </w:r>
      <w:proofErr w:type="spellStart"/>
      <w:r>
        <w:t>воспитательно</w:t>
      </w:r>
      <w:proofErr w:type="spellEnd"/>
      <w:r>
        <w:t xml:space="preserve"> – образовательного процесса, были поставлены цели:</w:t>
      </w:r>
    </w:p>
    <w:p w:rsidR="006C5043" w:rsidRDefault="006C5043" w:rsidP="006C5043">
      <w:r>
        <w:t>- Создание условий для благоприятного климата взаимодействия с родителями.</w:t>
      </w:r>
    </w:p>
    <w:p w:rsidR="006C5043" w:rsidRDefault="006C5043" w:rsidP="006C5043">
      <w:r>
        <w:t>- Установление доверительных и партнёрских отношений с родителями.</w:t>
      </w:r>
    </w:p>
    <w:p w:rsidR="006C5043" w:rsidRDefault="006C5043" w:rsidP="006C5043">
      <w:r>
        <w:t>- Вовлечение семьи в единое образовательное пространство.</w:t>
      </w:r>
    </w:p>
    <w:p w:rsidR="006C5043" w:rsidRDefault="006C5043" w:rsidP="006C5043">
      <w:r>
        <w:t>Для реализации целей использовались активные методы и формы работы:</w:t>
      </w:r>
    </w:p>
    <w:p w:rsidR="006C5043" w:rsidRDefault="006C5043" w:rsidP="006C5043">
      <w:r>
        <w:t>- родительские собрания;</w:t>
      </w:r>
    </w:p>
    <w:p w:rsidR="006C5043" w:rsidRDefault="006C5043" w:rsidP="006C5043">
      <w:r>
        <w:t>- индивидуальные и общие консультации;</w:t>
      </w:r>
    </w:p>
    <w:p w:rsidR="006C5043" w:rsidRDefault="006C5043" w:rsidP="006C5043">
      <w:r>
        <w:t xml:space="preserve">- беседы с детьми и родителями; </w:t>
      </w:r>
    </w:p>
    <w:p w:rsidR="006C5043" w:rsidRDefault="006C5043" w:rsidP="006C5043">
      <w:r>
        <w:t>- занятия с участием родителей;</w:t>
      </w:r>
    </w:p>
    <w:p w:rsidR="006C5043" w:rsidRDefault="006C5043" w:rsidP="006C5043">
      <w:r>
        <w:lastRenderedPageBreak/>
        <w:t xml:space="preserve">- семинары-практикумы; </w:t>
      </w:r>
    </w:p>
    <w:p w:rsidR="006C5043" w:rsidRDefault="006C5043" w:rsidP="006C5043">
      <w:r>
        <w:t>- выставки детских работ, изготовленных вместе с родителями;</w:t>
      </w:r>
    </w:p>
    <w:p w:rsidR="006C5043" w:rsidRDefault="006C5043" w:rsidP="006C5043">
      <w:r>
        <w:t>- организация совместных праздников и досугов;</w:t>
      </w:r>
    </w:p>
    <w:p w:rsidR="006C5043" w:rsidRDefault="006C5043" w:rsidP="006C5043">
      <w:r>
        <w:t xml:space="preserve">- оформление </w:t>
      </w:r>
      <w:proofErr w:type="gramStart"/>
      <w:r>
        <w:t>фото-монтажей</w:t>
      </w:r>
      <w:proofErr w:type="gramEnd"/>
      <w:r>
        <w:t>;</w:t>
      </w:r>
    </w:p>
    <w:p w:rsidR="006C5043" w:rsidRDefault="006C5043" w:rsidP="006C5043">
      <w:r>
        <w:t>- совместное создание предметно – развивающей среды.</w:t>
      </w:r>
    </w:p>
    <w:p w:rsidR="006C5043" w:rsidRDefault="006C5043" w:rsidP="006C5043">
      <w:r>
        <w:t xml:space="preserve">Родительские собрания проводились в нетрадиционной форме. Начинаются собрания с приветствия благодарности за детей, которых доверили воспитывать. Используются психологические игры, например, «будем дружить», которые объединяют всех взрослых. Такие игры снимают психологическое напряжение и помогают родителям совместно обсуждать ситуацию или какой-либо вопрос в течение собрания. К собранию готовится выставка детских работ или фото-стенд, где используются фотографии семейных альбомов, жизни группы. </w:t>
      </w:r>
    </w:p>
    <w:p w:rsidR="006C5043" w:rsidRDefault="006C5043" w:rsidP="006C5043">
      <w:r>
        <w:t>Руками родителей было создано множество игр и пособий по ФЭМП для занятий в группе. Родителям было предложено сделать с ребенком мини-книжку с загадками и пословицами, разучить математическую сказку и изготовить к ней персонажей.</w:t>
      </w:r>
    </w:p>
    <w:p w:rsidR="003D7FD2" w:rsidRDefault="006C5043" w:rsidP="006C5043">
      <w:proofErr w:type="gramStart"/>
      <w:r>
        <w:t>Таким образом, в заключение необходимо отметить, что регулярное использование системы специально подобранного репертуара художественной литературы, направленного на развитие познавательных математических возможностей и способностей, расширяет математический кругозор дошкольников, способствует математическому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  <w:proofErr w:type="gramEnd"/>
    </w:p>
    <w:sectPr w:rsidR="003D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67"/>
    <w:rsid w:val="00674648"/>
    <w:rsid w:val="006C5043"/>
    <w:rsid w:val="00A41267"/>
    <w:rsid w:val="00A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Ryzhkov</dc:creator>
  <cp:lastModifiedBy>Evgeny Ryzhkov</cp:lastModifiedBy>
  <cp:revision>2</cp:revision>
  <dcterms:created xsi:type="dcterms:W3CDTF">2016-05-21T15:12:00Z</dcterms:created>
  <dcterms:modified xsi:type="dcterms:W3CDTF">2016-05-21T15:12:00Z</dcterms:modified>
</cp:coreProperties>
</file>