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10" w:rsidRDefault="00D33310" w:rsidP="00D33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310" w:rsidRPr="00D33310" w:rsidRDefault="00D33310" w:rsidP="00D33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Развитие </w:t>
      </w:r>
      <w:proofErr w:type="spellStart"/>
      <w:r w:rsidRPr="00D33310">
        <w:rPr>
          <w:rFonts w:ascii="Times New Roman" w:eastAsia="Times New Roman" w:hAnsi="Times New Roman" w:cs="Times New Roman"/>
          <w:color w:val="FF0000"/>
          <w:sz w:val="28"/>
          <w:szCs w:val="28"/>
        </w:rPr>
        <w:t>графомоторных</w:t>
      </w:r>
      <w:proofErr w:type="spellEnd"/>
      <w:r w:rsidRPr="00D333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навыков у детей дошкольного возраста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ребенка – это долгий, целостный и непрерывный процесс.  Навыки мелкой  моторики и графические навыки  формируются  в контексте общего развития ребенка, включая подвижность, эмоциональную, познавательную  и социальную сферу.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Pr="00D333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Возрастные особенности развития </w:t>
      </w:r>
      <w:proofErr w:type="spellStart"/>
      <w:r w:rsidRPr="00D333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графомоторного</w:t>
      </w:r>
      <w:proofErr w:type="spellEnd"/>
      <w:r w:rsidRPr="00D333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навыка.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1,5-2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алыш крепко зажимает карандаш в ладони, что очень ограничивает его движения. Он еще не пытается изобразить что-то определенное, просто получает радость от самого процесса.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2-3 года к</w:t>
      </w: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ак правило, держит карандаш сверху, зажимая его в ладони, движения еще спонтанные, почти не ограничиваются.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3-3,5 года л</w:t>
      </w: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инии становятся более определенными, менее разбросанными и не повторяются бессмысленно. Увеличивается координация при выполнении вертикальных движений, но еще плохо выполняются имитационные движения. Овалы неровные, но на рисунках их уже много.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3,5- года у</w:t>
      </w: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меет держать карандаш и довольно свободно манипулировать им. К этому возрасту совершенствуется координация движений и зрительно- пространственное восприятие, что позволяет хорошо копировать. Умеет передавать пропорции фигур, ограничивать протяженность линий и рисовать их относительно параллельными.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5 лет х</w:t>
      </w: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орошо выполняет горизонтальные и вертикальные штрихи. Способен ограничивать длину штриха, делать линии более ровными, четкими, правильно удерживая карандаш или ручку. Выполняет вертикальные, горизонтальные и циклические движения, пытается писать буквы.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6-7 лет х</w:t>
      </w: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орошо копирует простейшие геометрические фигуры, соблюдая их размер, пропорции. Штрихи становятся более четкими и ровными, овалы завершенными. Фактически в этом возрасте доступны любые графические движения, штрихи и линии.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Pr="00D333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направления в работе над улучшением крупной и мелкой моторики рук.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упражнения для развития мелкой моторики рук:</w:t>
      </w:r>
    </w:p>
    <w:p w:rsidR="00D33310" w:rsidRPr="00D33310" w:rsidRDefault="00D33310" w:rsidP="00D3331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со спичечными или счетными палочками.</w:t>
      </w:r>
    </w:p>
    <w:p w:rsidR="00D33310" w:rsidRPr="00D33310" w:rsidRDefault="00D33310" w:rsidP="00D3331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Массаж.</w:t>
      </w:r>
    </w:p>
    <w:p w:rsidR="00D33310" w:rsidRPr="00D33310" w:rsidRDefault="00D33310" w:rsidP="00D3331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 со стихами, физкультминутки для пальчиков.</w:t>
      </w:r>
    </w:p>
    <w:p w:rsidR="00D33310" w:rsidRPr="00D33310" w:rsidRDefault="00D33310" w:rsidP="00D3331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Пальчиковый и теневой театры.</w:t>
      </w:r>
    </w:p>
    <w:p w:rsidR="00D33310" w:rsidRPr="00D33310" w:rsidRDefault="00D33310" w:rsidP="00D3331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на развитие тактильного восприятия.</w:t>
      </w:r>
    </w:p>
    <w:p w:rsidR="00D33310" w:rsidRPr="00D33310" w:rsidRDefault="002E3647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33310"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занятия по изобразительной деятельности,  направленные на развитие мелкой моторики рук:</w:t>
      </w:r>
    </w:p>
    <w:p w:rsidR="00D33310" w:rsidRPr="00D33310" w:rsidRDefault="00D33310" w:rsidP="00D3331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1) Рисование в нетрадиционных техниках (ладонью, пальцами рук) с использованием самых разнообразных изобразительных средств (ягода, краски собственного приготовления и др.) и инструментов (зубная щетка, ватные палочки и др.)</w:t>
      </w:r>
    </w:p>
    <w:p w:rsidR="00D33310" w:rsidRPr="00D33310" w:rsidRDefault="00D33310" w:rsidP="00D3331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 2) Рисование красками, кисточками  и карандашами.</w:t>
      </w:r>
    </w:p>
    <w:p w:rsidR="00D33310" w:rsidRPr="00D33310" w:rsidRDefault="00D33310" w:rsidP="00D3331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3) Аппликации (обрывания, с использованием природного материала, пластилина).</w:t>
      </w:r>
    </w:p>
    <w:p w:rsidR="00D33310" w:rsidRPr="00D33310" w:rsidRDefault="00D33310" w:rsidP="00D3331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Лепка с использованием различных дополнительных материалов (семена, крупы, камушки, бусинки и др.)</w:t>
      </w:r>
    </w:p>
    <w:p w:rsidR="00D33310" w:rsidRPr="00D33310" w:rsidRDefault="00D33310" w:rsidP="00D3331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5) Конструирование из бумаги.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sz w:val="28"/>
          <w:szCs w:val="28"/>
        </w:rPr>
        <w:t>Упражнения, направленные на развитие графических навыков:</w:t>
      </w:r>
    </w:p>
    <w:p w:rsidR="00D33310" w:rsidRPr="00D33310" w:rsidRDefault="00D33310" w:rsidP="00D3331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1) Работа в тетрадях и прописях.</w:t>
      </w:r>
    </w:p>
    <w:p w:rsidR="00D33310" w:rsidRPr="00D33310" w:rsidRDefault="00D33310" w:rsidP="00D3331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2) Рисование по трафаретам и линейкам.</w:t>
      </w:r>
    </w:p>
    <w:p w:rsidR="00D33310" w:rsidRPr="00D33310" w:rsidRDefault="00D33310" w:rsidP="00D3331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3) Ознакомление с разными линиями, пространством листа, клеткой.</w:t>
      </w:r>
    </w:p>
    <w:p w:rsidR="00D33310" w:rsidRPr="00D33310" w:rsidRDefault="00D33310" w:rsidP="00D3331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4) Выполнение различных штриховок.</w:t>
      </w:r>
    </w:p>
    <w:p w:rsidR="00D33310" w:rsidRPr="00D33310" w:rsidRDefault="00D33310" w:rsidP="00D3331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5) Рисование  карандашами.</w:t>
      </w:r>
    </w:p>
    <w:p w:rsidR="00D33310" w:rsidRPr="00D33310" w:rsidRDefault="00D33310" w:rsidP="00D33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Развиваем графические навыки  ребенка,  готовим его к овладению навыками  письма.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- это сложный  навык, включающий выполнение тонких координированных движений руки. Техника письма требует слаженной работы мелких мышц кисти  и всей руки, а  также хорошо развитого зрительного восприятия и произвольного внимания.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овладения навыком  письма необходима определенная функциональная зрелость коры головного мозга.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Pr="00D333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 разви</w:t>
      </w:r>
      <w:r w:rsidR="002E3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тии графических навыков родителям надо </w:t>
      </w:r>
      <w:r w:rsidRPr="00D333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ставит  перед собой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333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следующие задачи:</w:t>
      </w: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 ребенка проводить различные линии  по образцу, дорисовывать, закрашивать, копировать, штриховать, выполнять  задания по речевой инструкции, правильно держать карандаш при письме, учить работать, соблюдая  правильную осанку.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Pr="00D333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Этапы формирования правильного графического навыка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1 шаг. Учимся правильно сидеть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2 шаг. Учимся правильно держать ручку и бумагу</w:t>
      </w:r>
    </w:p>
    <w:p w:rsidR="00D33310" w:rsidRPr="00D33310" w:rsidRDefault="002E3647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33310"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позволит сформировать правильную технику письма и графический навык, а значит сделать письмо удобным, чётким, быстрым. Нужно не только объяснить, как правильно, но и показать, найти вместе с ребёнком наиболее удобный для него вариант правильной позы и правильного положения руки.</w:t>
      </w:r>
    </w:p>
    <w:p w:rsidR="00D33310" w:rsidRPr="00D33310" w:rsidRDefault="00B1656F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33310"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В идеале, обучение правильному захвату пишущего предмета следует начинать, когда малыш впервые берет карандаш или фломастер для рисования. К этапу овладения техникой письма навык должен быть доведен до автоматизма – ведь когда ребенок начнет выводить первые буквы, думать о правильном положении ручки он не сможет.</w:t>
      </w:r>
      <w:r w:rsidR="00D33310"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33310"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положения правильного захвата ручки и положения руки при письме следующие.</w:t>
      </w:r>
    </w:p>
    <w:p w:rsidR="00D33310" w:rsidRPr="00D33310" w:rsidRDefault="00D33310" w:rsidP="00D3331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Ручка кладется на низ фаланги среднего пальца и фиксируется указательным и большим пальцами.</w:t>
      </w:r>
    </w:p>
    <w:p w:rsidR="00D33310" w:rsidRPr="00D33310" w:rsidRDefault="00D33310" w:rsidP="00D3331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Ручку нужно держать без напряжения, все три пальца должны быть слегка закруглены.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3. Расстояние от конца стержня до указательного пальца - примерно 2 см.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4. Рука при письме опирается на правое ребро кисти, и в меньшей степени – на правую сторону запястья и верхний сустав загнутого внутрь мизинца.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3 шаг. Учимся рисовать прямые линии: вертикальные, горизонтальные, наклонные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4 шаг. Учимся рисовать прямые и наклонные параллельные линии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5 шаг. Учимся рисовать полуовалы верхние, нижние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 шаг. Учимся рисовать круги и овалы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7 шаг. Учимся рисовать зигзаги (плавно передвигая руку)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8 шаг. Учимся рисовать линии, полуовалы, овалы определённой величины (вводится ограничительная линейка — строка)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9 шаг. Знакомимся с печатными буквами и учимся писать их правильно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 10 Шаг. Подготовка к письму — освоению написания элементов письменных букв.</w:t>
      </w:r>
    </w:p>
    <w:p w:rsidR="00D33310" w:rsidRPr="00D33310" w:rsidRDefault="002E3647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33310"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к последнему этапу подготовки к письму — освоению написания элементов письменных букв — до школы не рекомендуется, так как дошкольник обладает низкой способностью к произвольной регуляции движений, у него не закончено окостенение фаланг пальцев, не сформированы мелкие мышцы кисти, низка выносливость к статическим нагрузкам.</w:t>
      </w:r>
    </w:p>
    <w:p w:rsidR="00D33310" w:rsidRPr="00D33310" w:rsidRDefault="002E3647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33310"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развивая </w:t>
      </w:r>
      <w:proofErr w:type="spellStart"/>
      <w:r w:rsidR="00D33310"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графомоторные</w:t>
      </w:r>
      <w:proofErr w:type="spellEnd"/>
      <w:r w:rsidR="00D33310" w:rsidRPr="00D33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у детей, мы способствуем развитию всех  высших психических функций: мышления, памяти,  воображения, речи. Делаем дорогу наших детей в большой мир знаний радостной и интересной!</w:t>
      </w:r>
    </w:p>
    <w:p w:rsidR="00D33310" w:rsidRPr="00D33310" w:rsidRDefault="00D33310" w:rsidP="00D3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ED8" w:rsidRPr="00D33310" w:rsidRDefault="005F3ED8" w:rsidP="00D333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3ED8" w:rsidRPr="00D33310" w:rsidSect="002E36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2BF"/>
    <w:multiLevelType w:val="multilevel"/>
    <w:tmpl w:val="FB129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4B6659E"/>
    <w:multiLevelType w:val="multilevel"/>
    <w:tmpl w:val="54E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04A50"/>
    <w:multiLevelType w:val="multilevel"/>
    <w:tmpl w:val="6424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93917"/>
    <w:multiLevelType w:val="multilevel"/>
    <w:tmpl w:val="34C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47A12"/>
    <w:multiLevelType w:val="multilevel"/>
    <w:tmpl w:val="994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65C38"/>
    <w:multiLevelType w:val="multilevel"/>
    <w:tmpl w:val="2778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74ECB"/>
    <w:multiLevelType w:val="multilevel"/>
    <w:tmpl w:val="0430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956D3"/>
    <w:multiLevelType w:val="multilevel"/>
    <w:tmpl w:val="5F26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>
    <w:useFELayout/>
  </w:compat>
  <w:rsids>
    <w:rsidRoot w:val="00D33310"/>
    <w:rsid w:val="002E3647"/>
    <w:rsid w:val="00362C86"/>
    <w:rsid w:val="005F3ED8"/>
    <w:rsid w:val="00B1656F"/>
    <w:rsid w:val="00D3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86"/>
  </w:style>
  <w:style w:type="paragraph" w:styleId="1">
    <w:name w:val="heading 1"/>
    <w:basedOn w:val="a"/>
    <w:link w:val="10"/>
    <w:uiPriority w:val="9"/>
    <w:qFormat/>
    <w:rsid w:val="00D33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3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662">
          <w:marLeft w:val="0"/>
          <w:marRight w:val="0"/>
          <w:marTop w:val="118"/>
          <w:marBottom w:val="118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365983265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093857">
              <w:marLeft w:val="0"/>
              <w:marRight w:val="0"/>
              <w:marTop w:val="118"/>
              <w:marBottom w:val="118"/>
              <w:divBdr>
                <w:top w:val="single" w:sz="8" w:space="0" w:color="D1D1D1"/>
                <w:left w:val="single" w:sz="8" w:space="0" w:color="D1D1D1"/>
                <w:bottom w:val="single" w:sz="8" w:space="0" w:color="D1D1D1"/>
                <w:right w:val="single" w:sz="8" w:space="0" w:color="D1D1D1"/>
              </w:divBdr>
              <w:divsChild>
                <w:div w:id="254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46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DDDDDD"/>
                        <w:left w:val="none" w:sz="0" w:space="0" w:color="auto"/>
                        <w:bottom w:val="single" w:sz="8" w:space="0" w:color="DDDDDD"/>
                        <w:right w:val="none" w:sz="0" w:space="0" w:color="auto"/>
                      </w:divBdr>
                      <w:divsChild>
                        <w:div w:id="19120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478">
          <w:marLeft w:val="0"/>
          <w:marRight w:val="0"/>
          <w:marTop w:val="118"/>
          <w:marBottom w:val="118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319968583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590115">
              <w:marLeft w:val="0"/>
              <w:marRight w:val="0"/>
              <w:marTop w:val="118"/>
              <w:marBottom w:val="118"/>
              <w:divBdr>
                <w:top w:val="single" w:sz="8" w:space="0" w:color="D1D1D1"/>
                <w:left w:val="single" w:sz="8" w:space="0" w:color="D1D1D1"/>
                <w:bottom w:val="single" w:sz="8" w:space="0" w:color="D1D1D1"/>
                <w:right w:val="single" w:sz="8" w:space="0" w:color="D1D1D1"/>
              </w:divBdr>
              <w:divsChild>
                <w:div w:id="13869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466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DDDDDD"/>
                        <w:left w:val="none" w:sz="0" w:space="0" w:color="auto"/>
                        <w:bottom w:val="single" w:sz="8" w:space="0" w:color="DDDDDD"/>
                        <w:right w:val="none" w:sz="0" w:space="0" w:color="auto"/>
                      </w:divBdr>
                      <w:divsChild>
                        <w:div w:id="49761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Admioin</dc:creator>
  <cp:keywords/>
  <dc:description/>
  <cp:lastModifiedBy>Admioin</cp:lastModifiedBy>
  <cp:revision>5</cp:revision>
  <dcterms:created xsi:type="dcterms:W3CDTF">2017-09-11T04:21:00Z</dcterms:created>
  <dcterms:modified xsi:type="dcterms:W3CDTF">2017-09-11T04:51:00Z</dcterms:modified>
</cp:coreProperties>
</file>