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68" w:rsidRDefault="00E54668" w:rsidP="00E54668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</w:p>
    <w:p w:rsidR="00E54668" w:rsidRDefault="00E54668" w:rsidP="00E54668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</w:p>
    <w:p w:rsidR="006F4111" w:rsidRPr="00573B95" w:rsidRDefault="006F4111" w:rsidP="006F4111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573B95">
        <w:rPr>
          <w:rFonts w:ascii="Times New Roman" w:hAnsi="Times New Roman" w:cs="Times New Roman"/>
          <w:b/>
          <w:color w:val="002060"/>
          <w:sz w:val="48"/>
          <w:szCs w:val="48"/>
        </w:rPr>
        <w:t>Практикум интенсив</w:t>
      </w:r>
      <w:bookmarkStart w:id="0" w:name="_GoBack"/>
      <w:bookmarkEnd w:id="0"/>
    </w:p>
    <w:p w:rsidR="00F108E4" w:rsidRDefault="00E54668" w:rsidP="006F4111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573B95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для родителей</w:t>
      </w:r>
    </w:p>
    <w:p w:rsidR="00573B95" w:rsidRPr="00573B95" w:rsidRDefault="00573B95" w:rsidP="006F4111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573B95" w:rsidRDefault="00E54668" w:rsidP="00573B95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573B95">
        <w:rPr>
          <w:rFonts w:ascii="Times New Roman" w:hAnsi="Times New Roman" w:cs="Times New Roman"/>
          <w:b/>
          <w:color w:val="002060"/>
          <w:sz w:val="40"/>
          <w:szCs w:val="40"/>
        </w:rPr>
        <w:t>«</w:t>
      </w:r>
      <w:r w:rsidR="006F4111" w:rsidRPr="00573B95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Упражнения и игры на развитие слоговой структуры слова у детей </w:t>
      </w:r>
    </w:p>
    <w:p w:rsidR="00E54668" w:rsidRPr="00573B95" w:rsidRDefault="006F4111" w:rsidP="00573B95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573B95">
        <w:rPr>
          <w:rFonts w:ascii="Times New Roman" w:hAnsi="Times New Roman" w:cs="Times New Roman"/>
          <w:b/>
          <w:color w:val="002060"/>
          <w:sz w:val="40"/>
          <w:szCs w:val="40"/>
        </w:rPr>
        <w:t>с тяжёлыми нарушениями речи</w:t>
      </w:r>
      <w:r w:rsidR="00E54668" w:rsidRPr="00573B95">
        <w:rPr>
          <w:rFonts w:ascii="Times New Roman" w:hAnsi="Times New Roman" w:cs="Times New Roman"/>
          <w:b/>
          <w:color w:val="002060"/>
          <w:sz w:val="40"/>
          <w:szCs w:val="40"/>
        </w:rPr>
        <w:t>»</w:t>
      </w:r>
    </w:p>
    <w:p w:rsidR="00401BE9" w:rsidRPr="00E54668" w:rsidRDefault="00401BE9" w:rsidP="00E54668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</w:p>
    <w:p w:rsidR="00E54668" w:rsidRDefault="00401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2546867"/>
            <wp:effectExtent l="0" t="0" r="0" b="6350"/>
            <wp:docPr id="1" name="Рисунок 1" descr="C:\Users\Елизавета\Desktop\сло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Desktop\слог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68" w:rsidRDefault="00E54668">
      <w:pPr>
        <w:rPr>
          <w:rFonts w:ascii="Times New Roman" w:hAnsi="Times New Roman" w:cs="Times New Roman"/>
          <w:sz w:val="24"/>
          <w:szCs w:val="24"/>
        </w:rPr>
      </w:pPr>
    </w:p>
    <w:p w:rsidR="00401BE9" w:rsidRDefault="00401BE9">
      <w:pPr>
        <w:rPr>
          <w:rFonts w:ascii="Times New Roman" w:hAnsi="Times New Roman" w:cs="Times New Roman"/>
          <w:sz w:val="24"/>
          <w:szCs w:val="24"/>
        </w:rPr>
      </w:pPr>
    </w:p>
    <w:p w:rsidR="00401BE9" w:rsidRDefault="00401BE9">
      <w:pPr>
        <w:rPr>
          <w:rFonts w:ascii="Times New Roman" w:hAnsi="Times New Roman" w:cs="Times New Roman"/>
          <w:sz w:val="24"/>
          <w:szCs w:val="24"/>
        </w:rPr>
      </w:pPr>
    </w:p>
    <w:p w:rsidR="00401BE9" w:rsidRDefault="00401BE9">
      <w:pPr>
        <w:rPr>
          <w:rFonts w:ascii="Times New Roman" w:hAnsi="Times New Roman" w:cs="Times New Roman"/>
          <w:sz w:val="24"/>
          <w:szCs w:val="24"/>
        </w:rPr>
      </w:pPr>
    </w:p>
    <w:p w:rsidR="00401BE9" w:rsidRPr="00401BE9" w:rsidRDefault="00401BE9" w:rsidP="00401B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</w:t>
      </w:r>
      <w:r w:rsidRPr="00401BE9"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Подготовила: Погребнова Е.В.</w:t>
      </w:r>
    </w:p>
    <w:p w:rsidR="00401BE9" w:rsidRDefault="00401BE9" w:rsidP="00401B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  у</w:t>
      </w:r>
      <w:r w:rsidRPr="00401B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читель-логопед </w:t>
      </w:r>
    </w:p>
    <w:p w:rsidR="00F07E88" w:rsidRDefault="00401BE9" w:rsidP="006F411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      </w:t>
      </w:r>
      <w:r w:rsidR="006F4111">
        <w:rPr>
          <w:rFonts w:ascii="Times New Roman" w:hAnsi="Times New Roman" w:cs="Times New Roman"/>
          <w:b/>
          <w:color w:val="002060"/>
          <w:sz w:val="28"/>
          <w:szCs w:val="28"/>
        </w:rPr>
        <w:t>МБДОУ «Ягодка»</w:t>
      </w:r>
    </w:p>
    <w:p w:rsidR="00F07E88" w:rsidRDefault="00F07E88" w:rsidP="00F0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1A3">
        <w:rPr>
          <w:rFonts w:ascii="Times New Roman" w:hAnsi="Times New Roman" w:cs="Times New Roman"/>
          <w:sz w:val="24"/>
          <w:szCs w:val="24"/>
        </w:rPr>
        <w:lastRenderedPageBreak/>
        <w:t>Нарушения ритмического рисунка</w:t>
      </w:r>
      <w:r w:rsidR="008F646C" w:rsidRPr="005531A3">
        <w:rPr>
          <w:rFonts w:ascii="Times New Roman" w:hAnsi="Times New Roman" w:cs="Times New Roman"/>
          <w:sz w:val="24"/>
          <w:szCs w:val="24"/>
        </w:rPr>
        <w:t xml:space="preserve"> слов сопутствует детям с проблемами</w:t>
      </w:r>
      <w:r w:rsidR="005531A3" w:rsidRPr="005531A3">
        <w:rPr>
          <w:rFonts w:ascii="Times New Roman" w:hAnsi="Times New Roman" w:cs="Times New Roman"/>
          <w:sz w:val="24"/>
          <w:szCs w:val="24"/>
        </w:rPr>
        <w:t xml:space="preserve"> речевого развития на протяжении долгого времени. Так, если по мере развития речи ребёнок </w:t>
      </w:r>
      <w:r w:rsidR="005531A3">
        <w:rPr>
          <w:rFonts w:ascii="Times New Roman" w:hAnsi="Times New Roman" w:cs="Times New Roman"/>
          <w:sz w:val="24"/>
          <w:szCs w:val="24"/>
        </w:rPr>
        <w:t>начинает хорошо произносить двух-, трёхсложные слова, при произнесении более сложных слов со стечением согласных могут возникнуть трудности.</w:t>
      </w:r>
    </w:p>
    <w:p w:rsidR="005531A3" w:rsidRDefault="005531A3" w:rsidP="005531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ребёнок научился по заданию хлопать в ладоши 1, 2, 3 раза, научите сочетать число хлопков с количеством слогов в словах: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ча-сы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>-ши-на, ли-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5531A3" w:rsidRDefault="00F3136A" w:rsidP="005531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ребёнка подбирать слова с заданным количеством слогов. Легче всего произносить слова, состоящие из слогов типа «согласный – гласный»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-ка, ли-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т.п.), затем подбираются слова, где один слог оканчивается на согласный (ка-ток,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 и т.п.) далее – слова, в которых оба слога оканчиваются согласным (лас-тик,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>-тик и т.п.).</w:t>
      </w:r>
    </w:p>
    <w:p w:rsidR="00F3136A" w:rsidRDefault="00F3136A" w:rsidP="00F31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136A" w:rsidRDefault="00F3136A" w:rsidP="00F31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2200274"/>
            <wp:effectExtent l="0" t="0" r="0" b="0"/>
            <wp:docPr id="2" name="Рисунок 2" descr="C:\Users\Елизавета\Desktop\фото дети\IMG-201902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Desktop\фото дети\IMG-20190215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71" cy="21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C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6C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2200275"/>
            <wp:effectExtent l="0" t="0" r="9525" b="0"/>
            <wp:docPr id="3" name="Рисунок 3" descr="C:\Users\Елизавета\Desktop\фото дети\IMG-201902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изавета\Desktop\фото дети\IMG-20190215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25" cy="21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12" w:rsidRDefault="00DE6C12" w:rsidP="00F31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6C12" w:rsidRDefault="00DE6C12" w:rsidP="00F31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466975"/>
            <wp:effectExtent l="0" t="0" r="0" b="9525"/>
            <wp:docPr id="4" name="Рисунок 4" descr="C:\Users\Елизавета\Desktop\фото дети\IMG-201902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изавета\Desktop\фото дети\IMG-20190215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85" cy="246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2419349"/>
            <wp:effectExtent l="0" t="0" r="0" b="635"/>
            <wp:docPr id="5" name="Рисунок 5" descr="C:\Users\Елизавета\Desktop\фото дети\IMG-201902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изавета\Desktop\фото дети\IMG-20190215-WA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01" cy="241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12" w:rsidRDefault="00DE6C12" w:rsidP="00F31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6C12" w:rsidRDefault="00DE6C12" w:rsidP="00DE6C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Упражняйте в распределении согласных между двумя соседними слогами. Наибольшие трудности возникают при произнесении стечения согласных: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Моск-ва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дус</w:t>
      </w:r>
      <w:proofErr w:type="spellEnd"/>
      <w:r>
        <w:rPr>
          <w:rFonts w:ascii="Times New Roman" w:hAnsi="Times New Roman" w:cs="Times New Roman"/>
          <w:sz w:val="24"/>
          <w:szCs w:val="24"/>
        </w:rPr>
        <w:t>-ник.</w:t>
      </w:r>
    </w:p>
    <w:p w:rsidR="00DE6C12" w:rsidRDefault="00DE6C12" w:rsidP="00DE6C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словарик слова, в которых ребёнок переставляет или пропускает слоги.</w:t>
      </w:r>
    </w:p>
    <w:p w:rsidR="00DE6C12" w:rsidRDefault="00DE6C12" w:rsidP="00DE6C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 его считать количество слогов в слове,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простых – двусложных.</w:t>
      </w:r>
    </w:p>
    <w:p w:rsidR="00DE6C12" w:rsidRDefault="00DE6C12" w:rsidP="00DE6C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6C12" w:rsidRDefault="00DE6C12" w:rsidP="00DE6C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6C12" w:rsidRDefault="00AE3EAD" w:rsidP="00AE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B75EA6" wp14:editId="14B6AD6C">
            <wp:extent cx="2800350" cy="2209800"/>
            <wp:effectExtent l="0" t="0" r="0" b="0"/>
            <wp:docPr id="8" name="Рисунок 8" descr="C:\Users\Елизавета\Desktop\фото дети\IMG-201902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изавета\Desktop\фото дети\IMG-20190214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68" cy="220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27B4AB" wp14:editId="714AD2F1">
            <wp:extent cx="2667000" cy="2209800"/>
            <wp:effectExtent l="0" t="0" r="0" b="0"/>
            <wp:docPr id="9" name="Рисунок 9" descr="C:\Users\Елизавета\Desktop\фото дети\IMG-201902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изавета\Desktop\фото дети\IMG-20190214-WA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47" cy="2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AD" w:rsidRDefault="00AE3EAD" w:rsidP="00AE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EAD" w:rsidRPr="00DE6C12" w:rsidRDefault="00AE3EAD" w:rsidP="00AE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C12" w:rsidRDefault="00DE6C12" w:rsidP="00F31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6C12" w:rsidRDefault="00AE3EAD" w:rsidP="00F31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2286000"/>
            <wp:effectExtent l="0" t="0" r="9525" b="0"/>
            <wp:docPr id="10" name="Рисунок 10" descr="C:\Users\Елизавета\Desktop\фото дети\IMG-201902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изавета\Desktop\фото дети\IMG-20190214-WA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00" cy="228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324100"/>
            <wp:effectExtent l="0" t="0" r="0" b="0"/>
            <wp:docPr id="11" name="Рисунок 11" descr="C:\Users\Елизавета\Desktop\фото дети\IMG-20190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изавета\Desktop\фото дети\IMG-20190214-WA0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39" cy="23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AD" w:rsidRDefault="00AE3EAD" w:rsidP="00F31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3EAD" w:rsidRDefault="00AE3EAD" w:rsidP="00AE3E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63E07">
        <w:rPr>
          <w:rFonts w:ascii="Times New Roman" w:hAnsi="Times New Roman" w:cs="Times New Roman"/>
          <w:sz w:val="24"/>
          <w:szCs w:val="24"/>
        </w:rPr>
        <w:t>того, как ребёнок научится правильно выговаривать слово, обязательно надо следить за тем, как это слово произносится во фразах, в речевом потоке. Это более сложный и длительный по времени вид работы, чем отработка изолированного произношения.</w:t>
      </w:r>
    </w:p>
    <w:p w:rsidR="00F63E07" w:rsidRDefault="00F63E07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умеющие читать, легче воспроизводят ритмический рисунок слов, тем более со сложной слоговой структурой. Напишите слово (лучше</w:t>
      </w:r>
      <w:r w:rsidR="00CC3377">
        <w:rPr>
          <w:rFonts w:ascii="Times New Roman" w:hAnsi="Times New Roman" w:cs="Times New Roman"/>
          <w:sz w:val="24"/>
          <w:szCs w:val="24"/>
        </w:rPr>
        <w:t xml:space="preserve"> на клейких листах), разрежьте его на слоги, перемешайте их. Предложите ребёнку собрать (склеить) слоги, чтобы опять получилось слово. Сначала задание может выполняться с опорой на образец, а затем по памяти.</w:t>
      </w:r>
    </w:p>
    <w:p w:rsidR="00CC3377" w:rsidRDefault="00CC3377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интерактивные игры из серии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>
        <w:rPr>
          <w:rFonts w:ascii="Times New Roman" w:hAnsi="Times New Roman" w:cs="Times New Roman"/>
          <w:sz w:val="24"/>
          <w:szCs w:val="24"/>
        </w:rPr>
        <w:t>» (компьютерные игры)</w:t>
      </w:r>
    </w:p>
    <w:p w:rsidR="00CC3377" w:rsidRDefault="00CC3377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377" w:rsidRDefault="00CC3377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981200"/>
            <wp:effectExtent l="0" t="0" r="9525" b="0"/>
            <wp:docPr id="12" name="Рисунок 12" descr="C:\Users\Елизавета\Desktop\фото дети\IMG-201902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изавета\Desktop\фото дети\IMG-20190215-WA0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09" cy="198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2028825"/>
            <wp:effectExtent l="0" t="0" r="0" b="9525"/>
            <wp:docPr id="13" name="Рисунок 13" descr="C:\Users\Елизавета\Desktop\фото дети\IMG-201902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изавета\Desktop\фото дети\IMG-20190215-WA00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72" cy="20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77" w:rsidRDefault="00CC3377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Официальный сайт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(ссылка: </w:t>
      </w:r>
      <w:hyperlink r:id="rId17" w:history="1">
        <w:r w:rsidRPr="002F3E3E">
          <w:rPr>
            <w:rStyle w:val="a6"/>
            <w:rFonts w:ascii="Times New Roman" w:hAnsi="Times New Roman" w:cs="Times New Roman"/>
            <w:sz w:val="24"/>
            <w:szCs w:val="24"/>
          </w:rPr>
          <w:t>https://mersibo.ru/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C3377" w:rsidRDefault="00CC3377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Регистрируйтесь и можно с ребёнком выбрать любую речевую игру и играть в режиме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Можно в магазине заказать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флешкурту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диск с несколькими развивающими играми.</w:t>
      </w:r>
    </w:p>
    <w:p w:rsidR="00CC3377" w:rsidRDefault="00CC3377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377" w:rsidRDefault="00CC3377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377" w:rsidRDefault="00CC3377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2476500"/>
            <wp:effectExtent l="0" t="0" r="0" b="0"/>
            <wp:docPr id="14" name="Рисунок 14" descr="C:\Users\Елизавета\Desktop\фото дети\IMG-201902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изавета\Desktop\фото дети\IMG-20190215-WA00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782" cy="247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77" w:rsidRDefault="00CC3377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377" w:rsidRDefault="00CC3377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Такого рода задания не только способствуют правильному воспроизведению слоговой структуры слов, но и формируют навыки контроля и планирования, необходимые в любой деятельности, особенно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учебной.</w:t>
      </w:r>
    </w:p>
    <w:p w:rsidR="00AF4FF1" w:rsidRPr="00F63E07" w:rsidRDefault="00AF4FF1" w:rsidP="00F6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F4FF1" w:rsidRPr="00F63E07" w:rsidSect="009D43D2">
      <w:pgSz w:w="11906" w:h="16838"/>
      <w:pgMar w:top="1134" w:right="1134" w:bottom="1134" w:left="1134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02476"/>
    <w:multiLevelType w:val="hybridMultilevel"/>
    <w:tmpl w:val="0F9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1954E7"/>
    <w:multiLevelType w:val="hybridMultilevel"/>
    <w:tmpl w:val="CFDCE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E916B1"/>
    <w:multiLevelType w:val="hybridMultilevel"/>
    <w:tmpl w:val="6484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2C"/>
    <w:rsid w:val="00236E2C"/>
    <w:rsid w:val="00401BE9"/>
    <w:rsid w:val="005531A3"/>
    <w:rsid w:val="00573B95"/>
    <w:rsid w:val="006F4111"/>
    <w:rsid w:val="00845629"/>
    <w:rsid w:val="008F646C"/>
    <w:rsid w:val="009B7731"/>
    <w:rsid w:val="009D43D2"/>
    <w:rsid w:val="00AE3EAD"/>
    <w:rsid w:val="00AF4FF1"/>
    <w:rsid w:val="00C81A94"/>
    <w:rsid w:val="00CC3377"/>
    <w:rsid w:val="00DE6C12"/>
    <w:rsid w:val="00E54668"/>
    <w:rsid w:val="00F07E88"/>
    <w:rsid w:val="00F3136A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B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1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3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B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1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3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mersibo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13</cp:revision>
  <dcterms:created xsi:type="dcterms:W3CDTF">2019-02-16T09:16:00Z</dcterms:created>
  <dcterms:modified xsi:type="dcterms:W3CDTF">2024-04-19T17:38:00Z</dcterms:modified>
</cp:coreProperties>
</file>