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5E5E2D" w:rsidRPr="00044CB3" w:rsidRDefault="00C86328">
      <w:pPr>
        <w:pStyle w:val="a3"/>
        <w:jc w:val="center"/>
        <w:rPr>
          <w:color w:val="FF0000"/>
          <w:sz w:val="40"/>
          <w:szCs w:val="40"/>
        </w:rPr>
      </w:pPr>
      <w:r w:rsidRPr="00044CB3">
        <w:rPr>
          <w:b/>
          <w:bCs/>
          <w:iCs/>
          <w:color w:val="FF0000"/>
          <w:sz w:val="40"/>
          <w:szCs w:val="40"/>
        </w:rPr>
        <w:t>Как закрепить правильное произношение звуков?</w:t>
      </w:r>
    </w:p>
    <w:p w:rsidR="005E5E2D" w:rsidRDefault="005E5E2D">
      <w:pPr>
        <w:pStyle w:val="a3"/>
        <w:jc w:val="center"/>
      </w:pPr>
    </w:p>
    <w:p w:rsidR="005E5E2D" w:rsidRDefault="00C86328" w:rsidP="00044CB3">
      <w:pPr>
        <w:pStyle w:val="a3"/>
        <w:spacing w:after="0"/>
        <w:ind w:firstLine="426"/>
        <w:jc w:val="both"/>
      </w:pPr>
      <w:r>
        <w:rPr>
          <w:sz w:val="28"/>
          <w:szCs w:val="28"/>
        </w:rPr>
        <w:t xml:space="preserve">Наконец, </w:t>
      </w:r>
      <w:r w:rsidRPr="00044CB3">
        <w:rPr>
          <w:b/>
          <w:bCs/>
          <w:color w:val="FF0000"/>
          <w:sz w:val="28"/>
          <w:szCs w:val="28"/>
        </w:rPr>
        <w:t>наступил долгожданный момент</w:t>
      </w:r>
      <w:r>
        <w:rPr>
          <w:sz w:val="28"/>
          <w:szCs w:val="28"/>
        </w:rPr>
        <w:t xml:space="preserve">: ваш ребенок </w:t>
      </w:r>
      <w:r w:rsidRPr="00044CB3">
        <w:rPr>
          <w:b/>
          <w:bCs/>
          <w:color w:val="FF0000"/>
          <w:sz w:val="28"/>
          <w:szCs w:val="28"/>
        </w:rPr>
        <w:t>научился</w:t>
      </w:r>
      <w:r w:rsidRPr="00044CB3">
        <w:rPr>
          <w:color w:val="FF0000"/>
          <w:sz w:val="28"/>
          <w:szCs w:val="28"/>
        </w:rPr>
        <w:t xml:space="preserve"> </w:t>
      </w:r>
      <w:r w:rsidRPr="00044CB3">
        <w:rPr>
          <w:b/>
          <w:bCs/>
          <w:color w:val="FF0000"/>
          <w:sz w:val="28"/>
          <w:szCs w:val="28"/>
        </w:rPr>
        <w:t>произносить трудный</w:t>
      </w:r>
      <w:r>
        <w:rPr>
          <w:sz w:val="28"/>
          <w:szCs w:val="28"/>
        </w:rPr>
        <w:t xml:space="preserve"> для него </w:t>
      </w:r>
      <w:r w:rsidRPr="00044CB3">
        <w:rPr>
          <w:b/>
          <w:bCs/>
          <w:color w:val="FF0000"/>
          <w:sz w:val="28"/>
          <w:szCs w:val="28"/>
        </w:rPr>
        <w:t>звук</w:t>
      </w:r>
      <w:r>
        <w:rPr>
          <w:sz w:val="28"/>
          <w:szCs w:val="28"/>
        </w:rPr>
        <w:t>!!!</w:t>
      </w:r>
    </w:p>
    <w:p w:rsidR="005E5E2D" w:rsidRDefault="00C86328" w:rsidP="00044CB3">
      <w:pPr>
        <w:pStyle w:val="a3"/>
        <w:spacing w:after="0"/>
        <w:ind w:firstLine="426"/>
        <w:jc w:val="both"/>
      </w:pPr>
      <w:r>
        <w:rPr>
          <w:sz w:val="28"/>
          <w:szCs w:val="28"/>
        </w:rPr>
        <w:t>Но родители часто бывают разочарованы тем, что, повторяя звук изолированно, малыш не произноси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</w:t>
      </w:r>
      <w:r>
        <w:rPr>
          <w:b/>
          <w:bCs/>
          <w:sz w:val="28"/>
          <w:szCs w:val="28"/>
        </w:rPr>
        <w:t>автоматизации</w:t>
      </w:r>
      <w:r>
        <w:rPr>
          <w:sz w:val="28"/>
          <w:szCs w:val="28"/>
        </w:rPr>
        <w:t xml:space="preserve"> (закрепления) правильного произношения.  </w:t>
      </w:r>
    </w:p>
    <w:p w:rsidR="005E5E2D" w:rsidRDefault="00C86328" w:rsidP="00044CB3">
      <w:pPr>
        <w:pStyle w:val="a3"/>
        <w:spacing w:after="0"/>
        <w:jc w:val="both"/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186690</wp:posOffset>
            </wp:positionV>
            <wp:extent cx="6180455" cy="5692775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569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E2D" w:rsidRPr="00044CB3" w:rsidRDefault="00C86328">
      <w:pPr>
        <w:pStyle w:val="a3"/>
        <w:jc w:val="center"/>
        <w:rPr>
          <w:b/>
          <w:sz w:val="36"/>
          <w:szCs w:val="36"/>
        </w:rPr>
      </w:pPr>
      <w:r w:rsidRPr="00044CB3">
        <w:rPr>
          <w:b/>
          <w:bCs/>
          <w:color w:val="0000FF"/>
          <w:sz w:val="36"/>
          <w:szCs w:val="36"/>
        </w:rPr>
        <w:t>Планируя занятия, помните, что:</w:t>
      </w:r>
    </w:p>
    <w:p w:rsidR="005E5E2D" w:rsidRDefault="00C86328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они дол</w:t>
      </w:r>
      <w:r>
        <w:rPr>
          <w:sz w:val="28"/>
          <w:szCs w:val="28"/>
        </w:rPr>
        <w:t xml:space="preserve">жны быть </w:t>
      </w:r>
      <w:r>
        <w:rPr>
          <w:i/>
          <w:iCs/>
          <w:sz w:val="28"/>
          <w:szCs w:val="28"/>
        </w:rPr>
        <w:t>систематическим</w:t>
      </w:r>
      <w:r>
        <w:rPr>
          <w:sz w:val="28"/>
          <w:szCs w:val="28"/>
        </w:rPr>
        <w:t>, так как у ребёнка 5-7 лет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время;</w:t>
      </w:r>
    </w:p>
    <w:p w:rsidR="005E5E2D" w:rsidRDefault="00C86328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правильно </w:t>
      </w:r>
      <w:r>
        <w:rPr>
          <w:i/>
          <w:iCs/>
          <w:sz w:val="28"/>
          <w:szCs w:val="28"/>
        </w:rPr>
        <w:t>выбирайте время для занятий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шумные, эмоциональные игры нежелательны перед сном, ребёнок не должен быть уставшим, недопустимо отрывать его от любимого занятия (игры, просмотра передачи), иначе у него ещё до начала занятия с вами сложится негативное отношение к нему;</w:t>
      </w:r>
    </w:p>
    <w:p w:rsidR="005E5E2D" w:rsidRDefault="00C86328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старайтесь закончи</w:t>
      </w:r>
      <w:r>
        <w:rPr>
          <w:sz w:val="28"/>
          <w:szCs w:val="28"/>
        </w:rPr>
        <w:t xml:space="preserve">ть игру до того, как ребёнок сам об этом попросит, это поможет поддержать его интерес; </w:t>
      </w:r>
      <w:r>
        <w:rPr>
          <w:i/>
          <w:iCs/>
          <w:sz w:val="28"/>
          <w:szCs w:val="28"/>
        </w:rPr>
        <w:t>продолжительность занятия может составлять от 10 до 20-25 минут;</w:t>
      </w:r>
    </w:p>
    <w:p w:rsidR="005E5E2D" w:rsidRDefault="00C86328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ваш ребёнок нуждается в </w:t>
      </w:r>
      <w:r>
        <w:rPr>
          <w:i/>
          <w:iCs/>
          <w:sz w:val="28"/>
          <w:szCs w:val="28"/>
        </w:rPr>
        <w:t>похвале и поддержке</w:t>
      </w:r>
      <w:r>
        <w:rPr>
          <w:sz w:val="28"/>
          <w:szCs w:val="28"/>
        </w:rPr>
        <w:t>, особенно если испытывает какие-то трудности; избегайте сло</w:t>
      </w:r>
      <w:r>
        <w:rPr>
          <w:sz w:val="28"/>
          <w:szCs w:val="28"/>
        </w:rPr>
        <w:t>в «Ты сказал неправильно», «Это неверный ответ», «Ты слушаешь невнимательно», лучшие варианты - «Давай подумаем вместе», «Я назову два (три) слова, а ты выбери подходящее», «Послушай ещё раз»;</w:t>
      </w:r>
    </w:p>
    <w:p w:rsidR="005E5E2D" w:rsidRDefault="00C86328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главные помощники в общении с ребёнком – </w:t>
      </w:r>
      <w:r>
        <w:rPr>
          <w:i/>
          <w:iCs/>
          <w:sz w:val="28"/>
          <w:szCs w:val="28"/>
        </w:rPr>
        <w:t>терпение, выдержка, до</w:t>
      </w:r>
      <w:r>
        <w:rPr>
          <w:i/>
          <w:iCs/>
          <w:sz w:val="28"/>
          <w:szCs w:val="28"/>
        </w:rPr>
        <w:t>брожелательность</w:t>
      </w:r>
      <w:r>
        <w:rPr>
          <w:sz w:val="28"/>
          <w:szCs w:val="28"/>
        </w:rPr>
        <w:t xml:space="preserve">; если вы никак не можете добиться от малыша желаемого ответа или действия,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вы не сумели объяснить, чего вы хотите; инструкция должна быть простой, чёткой, короткой, содержать понятные ребёнку слова; желательно показать, как это дела</w:t>
      </w:r>
      <w:r>
        <w:rPr>
          <w:sz w:val="28"/>
          <w:szCs w:val="28"/>
        </w:rPr>
        <w:t>ете вы, прежде чем малыш вступит в игру сам; резкий тон, раздражение недопустимы, ребёнок должен чувствовать себя комфортно; не жалейте похвал, даже если успехи незначительны. Главное – поверить в свои силы: «Сегодня ты говорил лучше, чем вчера», «Молодец,</w:t>
      </w:r>
      <w:r>
        <w:rPr>
          <w:sz w:val="28"/>
          <w:szCs w:val="28"/>
        </w:rPr>
        <w:t xml:space="preserve"> ты очень старался!».</w:t>
      </w:r>
    </w:p>
    <w:p w:rsidR="005E5E2D" w:rsidRDefault="00C86328">
      <w:pPr>
        <w:pStyle w:val="a3"/>
        <w:spacing w:after="0"/>
        <w:jc w:val="both"/>
      </w:pPr>
      <w:r w:rsidRPr="00044CB3">
        <w:rPr>
          <w:rFonts w:cs="Times New Roman"/>
          <w:b/>
          <w:color w:val="FF0000"/>
          <w:sz w:val="28"/>
          <w:szCs w:val="28"/>
        </w:rPr>
        <w:lastRenderedPageBreak/>
        <w:t>Автоматизировать звук</w:t>
      </w:r>
      <w:r>
        <w:rPr>
          <w:rFonts w:cs="Times New Roman"/>
          <w:sz w:val="28"/>
          <w:szCs w:val="28"/>
        </w:rPr>
        <w:t xml:space="preserve"> – это значит ввести его в слоги, слова, предложения, связную речь.  С физиологической точки зрения этап автоматизации звука представляет собой </w:t>
      </w:r>
      <w:r>
        <w:rPr>
          <w:rFonts w:cs="Times New Roman"/>
          <w:i/>
          <w:iCs/>
          <w:sz w:val="28"/>
          <w:szCs w:val="28"/>
        </w:rPr>
        <w:t xml:space="preserve">закрепление  условно-рефлекторных </w:t>
      </w:r>
      <w:proofErr w:type="spellStart"/>
      <w:r>
        <w:rPr>
          <w:rFonts w:cs="Times New Roman"/>
          <w:i/>
          <w:iCs/>
          <w:sz w:val="28"/>
          <w:szCs w:val="28"/>
        </w:rPr>
        <w:t>речедвигательных</w:t>
      </w:r>
      <w:proofErr w:type="spellEnd"/>
      <w:r>
        <w:rPr>
          <w:rFonts w:cs="Times New Roman"/>
          <w:i/>
          <w:iCs/>
          <w:sz w:val="28"/>
          <w:szCs w:val="28"/>
        </w:rPr>
        <w:t xml:space="preserve"> связей</w:t>
      </w:r>
      <w:r>
        <w:rPr>
          <w:rFonts w:cs="Times New Roman"/>
          <w:sz w:val="28"/>
          <w:szCs w:val="28"/>
        </w:rPr>
        <w:t xml:space="preserve"> на различн</w:t>
      </w:r>
      <w:r>
        <w:rPr>
          <w:rFonts w:cs="Times New Roman"/>
          <w:sz w:val="28"/>
          <w:szCs w:val="28"/>
        </w:rPr>
        <w:t>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5E5E2D" w:rsidRDefault="005E5E2D">
      <w:pPr>
        <w:pStyle w:val="a3"/>
        <w:jc w:val="center"/>
      </w:pPr>
    </w:p>
    <w:p w:rsidR="005E5E2D" w:rsidRPr="00044CB3" w:rsidRDefault="00C86328" w:rsidP="00044CB3">
      <w:pPr>
        <w:pStyle w:val="a3"/>
        <w:spacing w:after="0" w:line="240" w:lineRule="auto"/>
        <w:jc w:val="center"/>
        <w:rPr>
          <w:b/>
          <w:sz w:val="36"/>
          <w:szCs w:val="36"/>
        </w:rPr>
      </w:pPr>
      <w:r w:rsidRPr="00044CB3">
        <w:rPr>
          <w:b/>
          <w:bCs/>
          <w:color w:val="0000FF"/>
          <w:sz w:val="36"/>
          <w:szCs w:val="36"/>
        </w:rPr>
        <w:t>И</w:t>
      </w:r>
      <w:r w:rsidRPr="00044CB3">
        <w:rPr>
          <w:b/>
          <w:bCs/>
          <w:color w:val="0000FF"/>
          <w:sz w:val="36"/>
          <w:szCs w:val="36"/>
        </w:rPr>
        <w:t xml:space="preserve">гры и игровые упражнения, </w:t>
      </w:r>
      <w:r w:rsidRPr="00044CB3">
        <w:rPr>
          <w:b/>
          <w:bCs/>
          <w:color w:val="0000FF"/>
          <w:sz w:val="36"/>
          <w:szCs w:val="36"/>
        </w:rPr>
        <w:t>которые</w:t>
      </w:r>
      <w:r w:rsidRPr="00044CB3">
        <w:rPr>
          <w:b/>
          <w:bCs/>
          <w:color w:val="0000FF"/>
          <w:sz w:val="36"/>
          <w:szCs w:val="36"/>
        </w:rPr>
        <w:t xml:space="preserve"> помогут </w:t>
      </w:r>
    </w:p>
    <w:p w:rsidR="005E5E2D" w:rsidRPr="00044CB3" w:rsidRDefault="00C86328" w:rsidP="00044CB3">
      <w:pPr>
        <w:pStyle w:val="a3"/>
        <w:spacing w:after="0" w:line="240" w:lineRule="auto"/>
        <w:jc w:val="center"/>
        <w:rPr>
          <w:b/>
          <w:sz w:val="36"/>
          <w:szCs w:val="36"/>
        </w:rPr>
      </w:pPr>
      <w:r w:rsidRPr="00044CB3">
        <w:rPr>
          <w:b/>
          <w:bCs/>
          <w:color w:val="0000FF"/>
          <w:sz w:val="36"/>
          <w:szCs w:val="36"/>
        </w:rPr>
        <w:t>автоматизировать (закрепить) звук:</w:t>
      </w:r>
    </w:p>
    <w:p w:rsidR="005E5E2D" w:rsidRDefault="005E5E2D" w:rsidP="00044CB3">
      <w:pPr>
        <w:pStyle w:val="a3"/>
        <w:spacing w:after="0"/>
        <w:jc w:val="both"/>
      </w:pPr>
    </w:p>
    <w:p w:rsidR="005E5E2D" w:rsidRDefault="00C86328">
      <w:pPr>
        <w:pStyle w:val="a3"/>
        <w:jc w:val="both"/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«Звук потерялся»</w:t>
      </w:r>
      <w:r>
        <w:rPr>
          <w:sz w:val="28"/>
          <w:szCs w:val="28"/>
        </w:rPr>
        <w:t xml:space="preserve">. Называя слова без </w:t>
      </w:r>
      <w:r>
        <w:rPr>
          <w:sz w:val="28"/>
          <w:szCs w:val="28"/>
        </w:rPr>
        <w:t>последнего (или первого – более сложный вариант) звука, попросите ребёнка вернуть его на место, чтобы слово стало понятным. Например, для звука «</w:t>
      </w:r>
      <w:proofErr w:type="gramStart"/>
      <w:r>
        <w:rPr>
          <w:sz w:val="28"/>
          <w:szCs w:val="28"/>
        </w:rPr>
        <w:t xml:space="preserve">Р»: </w:t>
      </w:r>
      <w:proofErr w:type="spellStart"/>
      <w:r>
        <w:rPr>
          <w:sz w:val="28"/>
          <w:szCs w:val="28"/>
        </w:rPr>
        <w:t>_ак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_оза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_учка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_ыба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_олики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_оща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кома_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кефи_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севе_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бисе_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мухомо_</w:t>
      </w:r>
      <w:proofErr w:type="spellEnd"/>
      <w:r>
        <w:rPr>
          <w:sz w:val="28"/>
          <w:szCs w:val="28"/>
        </w:rPr>
        <w:t xml:space="preserve">. Для звука «Ж»: </w:t>
      </w:r>
      <w:proofErr w:type="spellStart"/>
      <w:r>
        <w:rPr>
          <w:sz w:val="28"/>
          <w:szCs w:val="28"/>
        </w:rPr>
        <w:t>_ук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_ара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_арен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. Для звука «</w:t>
      </w:r>
      <w:proofErr w:type="gramStart"/>
      <w:r>
        <w:rPr>
          <w:sz w:val="28"/>
          <w:szCs w:val="28"/>
        </w:rPr>
        <w:t xml:space="preserve">Ч»: </w:t>
      </w:r>
      <w:proofErr w:type="spellStart"/>
      <w:r>
        <w:rPr>
          <w:sz w:val="28"/>
          <w:szCs w:val="28"/>
        </w:rPr>
        <w:t>_айка</w:t>
      </w:r>
      <w:proofErr w:type="spellEnd"/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клю_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скрипа_</w:t>
      </w:r>
      <w:proofErr w:type="spellEnd"/>
      <w:r>
        <w:rPr>
          <w:sz w:val="28"/>
          <w:szCs w:val="28"/>
        </w:rPr>
        <w:t xml:space="preserve">, полно_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и др.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>«Назови ласково»</w:t>
      </w:r>
      <w:r>
        <w:rPr>
          <w:sz w:val="28"/>
          <w:szCs w:val="28"/>
        </w:rPr>
        <w:t>. Для звука «Р»: рука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сестра - … , игрушка - … , курица - … , рябина - … . берёза - … ; для звука «Щ» - щенок - … , вещь - … , плащ - … , угощенье - … и др.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«Один – </w:t>
      </w:r>
      <w:r>
        <w:rPr>
          <w:b/>
          <w:bCs/>
          <w:sz w:val="28"/>
          <w:szCs w:val="28"/>
        </w:rPr>
        <w:t>много» и «Скажи, чего много»</w:t>
      </w:r>
      <w:r>
        <w:rPr>
          <w:sz w:val="28"/>
          <w:szCs w:val="28"/>
        </w:rPr>
        <w:t>. В первом случае ребёнок учится изменять слова по числам одновременно с закреплением звука : роза – розы, друг -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сестра - … , ковёр - … , муравей - … , рот - … , метро - … , кенгуру - … (звук «Р»). Во втором случае предложи</w:t>
      </w:r>
      <w:r>
        <w:rPr>
          <w:sz w:val="28"/>
          <w:szCs w:val="28"/>
        </w:rPr>
        <w:t>те назвать много предметов, употребляя слово «много»: друг – много друзей, игрушка – много 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карандаш – много … , грузовик – много …(звук «Р»). В случае ошибки пусть ребёнок попробует выбрать правильный вариант, например: «Как правильно – много </w:t>
      </w:r>
      <w:proofErr w:type="spellStart"/>
      <w:r>
        <w:rPr>
          <w:sz w:val="28"/>
          <w:szCs w:val="28"/>
        </w:rPr>
        <w:t>братов</w:t>
      </w:r>
      <w:proofErr w:type="spellEnd"/>
      <w:r>
        <w:rPr>
          <w:sz w:val="28"/>
          <w:szCs w:val="28"/>
        </w:rPr>
        <w:t xml:space="preserve"> ил</w:t>
      </w:r>
      <w:r>
        <w:rPr>
          <w:sz w:val="28"/>
          <w:szCs w:val="28"/>
        </w:rPr>
        <w:t>и много братьев?». Можно обыграть ситуацию: «Представь, что у тебя есть волшебная палочка. Она может превратить один предмет в несколько. Я назову один предмет, а ты преврати их во множество. Не забудь красиво говорить звук …».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>• Предложите ребёнку назват</w:t>
      </w:r>
      <w:r>
        <w:rPr>
          <w:sz w:val="28"/>
          <w:szCs w:val="28"/>
        </w:rPr>
        <w:t xml:space="preserve">ь как можно больше предметов со звуком. Который он научился правильно произносить. Это может быть </w:t>
      </w:r>
      <w:r>
        <w:rPr>
          <w:b/>
          <w:bCs/>
          <w:sz w:val="28"/>
          <w:szCs w:val="28"/>
        </w:rPr>
        <w:t>игра «Магазин»</w:t>
      </w:r>
      <w:r>
        <w:rPr>
          <w:sz w:val="28"/>
          <w:szCs w:val="28"/>
        </w:rPr>
        <w:t>: «Представь. Что ты пришёл в волшебный магазин. Там можно купить только предметы, у которых в названиях есть звук «Р» (или другой). Зайди в раз</w:t>
      </w:r>
      <w:r>
        <w:rPr>
          <w:sz w:val="28"/>
          <w:szCs w:val="28"/>
        </w:rPr>
        <w:t xml:space="preserve">ные отделы («продуктовый», «игрушки», «одежда», «мебель» и др.) и купи как можно больше. </w:t>
      </w:r>
      <w:proofErr w:type="gramStart"/>
      <w:r>
        <w:rPr>
          <w:sz w:val="28"/>
          <w:szCs w:val="28"/>
        </w:rPr>
        <w:t>Другие варианты игры: назвать как можно больше (или не меньше слов со звуком «Р» («Л», «С», «Ж» и др.), относящихся к обобщающим понятиям: овощи, фрукты, цветы, деревь</w:t>
      </w:r>
      <w:r>
        <w:rPr>
          <w:sz w:val="28"/>
          <w:szCs w:val="28"/>
        </w:rPr>
        <w:t xml:space="preserve">я, животные, птицы, насекомые, одежда, инструменты, обувь, мебель, геометрические фигуры, цвета. </w:t>
      </w:r>
      <w:proofErr w:type="gramEnd"/>
    </w:p>
    <w:p w:rsidR="005E5E2D" w:rsidRDefault="00C86328">
      <w:pPr>
        <w:pStyle w:val="a3"/>
        <w:jc w:val="both"/>
      </w:pPr>
      <w:r>
        <w:rPr>
          <w:noProof/>
          <w:sz w:val="28"/>
          <w:szCs w:val="28"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3463925" cy="2215515"/>
            <wp:effectExtent l="0" t="0" r="0" b="0"/>
            <wp:wrapSquare wrapText="largest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>«Закончи предложение»</w:t>
      </w:r>
      <w:r>
        <w:rPr>
          <w:sz w:val="28"/>
          <w:szCs w:val="28"/>
        </w:rPr>
        <w:t xml:space="preserve"> 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>Предложите закончить ваше высказывание, добавив слово с закрепляемым звуком: На ветку села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Рома рисует … . В зоопарке мы </w:t>
      </w:r>
      <w:r>
        <w:rPr>
          <w:sz w:val="28"/>
          <w:szCs w:val="28"/>
        </w:rPr>
        <w:t>видели… . Утром я … (что делал?).</w:t>
      </w:r>
    </w:p>
    <w:p w:rsidR="005E5E2D" w:rsidRDefault="00C86328">
      <w:pPr>
        <w:pStyle w:val="a3"/>
        <w:jc w:val="both"/>
      </w:pPr>
      <w:r>
        <w:rPr>
          <w:b/>
          <w:bCs/>
          <w:sz w:val="28"/>
          <w:szCs w:val="28"/>
        </w:rPr>
        <w:t>Игра «Узнай по описанию»</w:t>
      </w:r>
      <w:r>
        <w:rPr>
          <w:sz w:val="28"/>
          <w:szCs w:val="28"/>
        </w:rPr>
        <w:t>, потребует от вас активизировать словарный запас, а ребенок сможет узнать и научится употреблять в речи новые слова. Скажите, что вы, задумали предмет, но не назовете его, а расскажите о нем. В за</w:t>
      </w:r>
      <w:r>
        <w:rPr>
          <w:sz w:val="28"/>
          <w:szCs w:val="28"/>
        </w:rPr>
        <w:t xml:space="preserve">гаданном слове должен быть закрепляемый звук: </w:t>
      </w:r>
      <w:r>
        <w:rPr>
          <w:i/>
          <w:iCs/>
          <w:sz w:val="28"/>
          <w:szCs w:val="28"/>
        </w:rPr>
        <w:t>Она маленькая, рыжая, пушистая, шустрая. Живет в лесу, умеет прыгать по деревьям.</w:t>
      </w:r>
      <w:r>
        <w:rPr>
          <w:sz w:val="28"/>
          <w:szCs w:val="28"/>
        </w:rPr>
        <w:t xml:space="preserve"> Когда ребенок отгадает, о чем или о ком идет речь, попросите его повторить вашу загадку. Затем он может попробовать с вашей помо</w:t>
      </w:r>
      <w:r>
        <w:rPr>
          <w:sz w:val="28"/>
          <w:szCs w:val="28"/>
        </w:rPr>
        <w:t xml:space="preserve">щью выступать в роли ведущего. </w:t>
      </w:r>
    </w:p>
    <w:p w:rsidR="005E5E2D" w:rsidRPr="00044CB3" w:rsidRDefault="00C86328">
      <w:pPr>
        <w:pStyle w:val="a3"/>
        <w:jc w:val="center"/>
        <w:rPr>
          <w:sz w:val="36"/>
          <w:szCs w:val="36"/>
        </w:rPr>
      </w:pPr>
      <w:r w:rsidRPr="00044CB3">
        <w:rPr>
          <w:b/>
          <w:bCs/>
          <w:color w:val="0000FF"/>
          <w:sz w:val="36"/>
          <w:szCs w:val="36"/>
        </w:rPr>
        <w:t xml:space="preserve">Работа над </w:t>
      </w:r>
      <w:proofErr w:type="spellStart"/>
      <w:r w:rsidRPr="00044CB3">
        <w:rPr>
          <w:b/>
          <w:bCs/>
          <w:color w:val="0000FF"/>
          <w:sz w:val="36"/>
          <w:szCs w:val="36"/>
        </w:rPr>
        <w:t>чистоговорками</w:t>
      </w:r>
      <w:proofErr w:type="spellEnd"/>
      <w:r w:rsidRPr="00044CB3">
        <w:rPr>
          <w:b/>
          <w:bCs/>
          <w:color w:val="0000FF"/>
          <w:sz w:val="36"/>
          <w:szCs w:val="36"/>
        </w:rPr>
        <w:t>: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 xml:space="preserve">Обратите внимание: на этапе автоматизации звуков отрабатывать надо именно </w:t>
      </w:r>
      <w:proofErr w:type="spellStart"/>
      <w:r>
        <w:rPr>
          <w:b/>
          <w:bCs/>
          <w:sz w:val="28"/>
          <w:szCs w:val="28"/>
        </w:rPr>
        <w:t>чистоговорку</w:t>
      </w:r>
      <w:proofErr w:type="spellEnd"/>
      <w:r>
        <w:rPr>
          <w:sz w:val="28"/>
          <w:szCs w:val="28"/>
        </w:rPr>
        <w:t xml:space="preserve">, а не скороговорку. Разница между ними только в темпе произнесения. </w:t>
      </w:r>
      <w:r>
        <w:rPr>
          <w:b/>
          <w:bCs/>
          <w:sz w:val="28"/>
          <w:szCs w:val="28"/>
        </w:rPr>
        <w:t>Главное – не быстрота, а правильность.</w:t>
      </w:r>
    </w:p>
    <w:p w:rsidR="005E5E2D" w:rsidRDefault="00C86328">
      <w:pPr>
        <w:pStyle w:val="a3"/>
        <w:jc w:val="both"/>
      </w:pPr>
      <w:r>
        <w:rPr>
          <w:sz w:val="28"/>
          <w:szCs w:val="28"/>
        </w:rPr>
        <w:t>Ес</w:t>
      </w:r>
      <w:r>
        <w:rPr>
          <w:sz w:val="28"/>
          <w:szCs w:val="28"/>
        </w:rPr>
        <w:t xml:space="preserve">ли произношение отдельных слов вызовет затруднение, проговорите их несколько раз медленно по слогам и не забудьте выяснить, правильно ли понял их значение малыш. Проговаривание должно быть осознанным. 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t>Звуки «Р», «</w:t>
      </w:r>
      <w:proofErr w:type="gramStart"/>
      <w:r w:rsidRPr="00044CB3">
        <w:rPr>
          <w:b/>
          <w:bCs/>
          <w:color w:val="FF0000"/>
          <w:sz w:val="28"/>
          <w:szCs w:val="28"/>
        </w:rPr>
        <w:t>Р</w:t>
      </w:r>
      <w:proofErr w:type="gramEnd"/>
      <w:r w:rsidRPr="00044CB3">
        <w:rPr>
          <w:b/>
          <w:bCs/>
          <w:color w:val="FF0000"/>
          <w:sz w:val="28"/>
          <w:szCs w:val="28"/>
        </w:rPr>
        <w:t>`»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На дворе трава, на траве дрова, у др</w:t>
      </w:r>
      <w:r>
        <w:rPr>
          <w:sz w:val="28"/>
          <w:szCs w:val="28"/>
        </w:rPr>
        <w:t>ов детвора.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Шёл Егорка по пригорку и учил скороговорку.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t>Звук «Л»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У ёлки иголки колки.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Мила искала булавку, а булавка упала под лавку.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 xml:space="preserve">• Кот молоко лакал, а Слава булку в молоко макал.    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t>Звуки «</w:t>
      </w:r>
      <w:proofErr w:type="gramStart"/>
      <w:r w:rsidRPr="00044CB3">
        <w:rPr>
          <w:b/>
          <w:bCs/>
          <w:color w:val="FF0000"/>
          <w:sz w:val="28"/>
          <w:szCs w:val="28"/>
        </w:rPr>
        <w:t>С</w:t>
      </w:r>
      <w:proofErr w:type="gramEnd"/>
      <w:r w:rsidRPr="00044CB3">
        <w:rPr>
          <w:b/>
          <w:bCs/>
          <w:color w:val="FF0000"/>
          <w:sz w:val="28"/>
          <w:szCs w:val="28"/>
        </w:rPr>
        <w:t>», «С`»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У Сени и Сани в сетях сом с усами.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Ест кис</w:t>
      </w:r>
      <w:r>
        <w:rPr>
          <w:sz w:val="28"/>
          <w:szCs w:val="28"/>
        </w:rPr>
        <w:t>ка суп из миски, сыта киска – пуста миска.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Снег засыпал стайку сосен, это вовсе вам не осень.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lastRenderedPageBreak/>
        <w:t>Звуки «З», «</w:t>
      </w:r>
      <w:proofErr w:type="gramStart"/>
      <w:r w:rsidRPr="00044CB3">
        <w:rPr>
          <w:b/>
          <w:bCs/>
          <w:color w:val="FF0000"/>
          <w:sz w:val="28"/>
          <w:szCs w:val="28"/>
        </w:rPr>
        <w:t>З</w:t>
      </w:r>
      <w:proofErr w:type="gramEnd"/>
      <w:r w:rsidRPr="00044CB3">
        <w:rPr>
          <w:b/>
          <w:bCs/>
          <w:color w:val="FF0000"/>
          <w:sz w:val="28"/>
          <w:szCs w:val="28"/>
        </w:rPr>
        <w:t>`»</w:t>
      </w:r>
      <w:r w:rsidRPr="00044CB3">
        <w:rPr>
          <w:b/>
          <w:bCs/>
          <w:noProof/>
          <w:color w:val="FF0000"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104775</wp:posOffset>
            </wp:positionV>
            <wp:extent cx="2690495" cy="1974215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 xml:space="preserve">• У зайки </w:t>
      </w:r>
      <w:proofErr w:type="spellStart"/>
      <w:r>
        <w:rPr>
          <w:sz w:val="28"/>
          <w:szCs w:val="28"/>
        </w:rPr>
        <w:t>Бубы</w:t>
      </w:r>
      <w:proofErr w:type="spellEnd"/>
      <w:r>
        <w:rPr>
          <w:sz w:val="28"/>
          <w:szCs w:val="28"/>
        </w:rPr>
        <w:t xml:space="preserve"> заболели зубы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На березе стрекоза – изумрудные глаза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t>Звуки «Ш», «Ж»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Жужжит над жимолостью жук,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Тяжелый на жуке кожух.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>Шапка, да шубка – вот и весь Мишутка.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Шесть мышат в шалаше шуршат.</w:t>
      </w:r>
    </w:p>
    <w:p w:rsidR="005E5E2D" w:rsidRPr="00044CB3" w:rsidRDefault="00C86328">
      <w:pPr>
        <w:pStyle w:val="a3"/>
        <w:spacing w:line="100" w:lineRule="atLeast"/>
        <w:jc w:val="both"/>
        <w:rPr>
          <w:color w:val="FF0000"/>
        </w:rPr>
      </w:pPr>
      <w:r w:rsidRPr="00044CB3">
        <w:rPr>
          <w:b/>
          <w:bCs/>
          <w:color w:val="FF0000"/>
          <w:sz w:val="28"/>
          <w:szCs w:val="28"/>
        </w:rPr>
        <w:t>Звуки «Ч»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Кузнечик стрекочет – молчать не хочет.</w:t>
      </w:r>
    </w:p>
    <w:p w:rsidR="005E5E2D" w:rsidRDefault="00C86328">
      <w:pPr>
        <w:pStyle w:val="a3"/>
        <w:spacing w:line="100" w:lineRule="atLeast"/>
        <w:jc w:val="both"/>
      </w:pPr>
      <w:r>
        <w:rPr>
          <w:sz w:val="28"/>
          <w:szCs w:val="28"/>
        </w:rPr>
        <w:t>• Черепаха не скучая, час сидит за чашкой чая.</w:t>
      </w:r>
    </w:p>
    <w:p w:rsidR="005E5E2D" w:rsidRDefault="00C86328">
      <w:pPr>
        <w:pStyle w:val="a3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Шубка овечки теплей любой печки.</w:t>
      </w:r>
    </w:p>
    <w:p w:rsidR="00C86328" w:rsidRDefault="00C86328">
      <w:pPr>
        <w:pStyle w:val="a3"/>
        <w:spacing w:line="100" w:lineRule="atLeast"/>
        <w:jc w:val="both"/>
        <w:rPr>
          <w:sz w:val="28"/>
          <w:szCs w:val="28"/>
        </w:rPr>
      </w:pPr>
    </w:p>
    <w:p w:rsidR="00C86328" w:rsidRDefault="00C86328" w:rsidP="00C86328">
      <w:pPr>
        <w:pStyle w:val="aa"/>
        <w:shd w:val="clear" w:color="auto" w:fill="FFFFFF"/>
        <w:spacing w:line="276" w:lineRule="auto"/>
        <w:jc w:val="center"/>
        <w:rPr>
          <w:b/>
          <w:bCs/>
          <w:color w:val="FF0000"/>
          <w:sz w:val="30"/>
          <w:szCs w:val="30"/>
        </w:rPr>
      </w:pPr>
    </w:p>
    <w:p w:rsidR="00C86328" w:rsidRDefault="00C86328" w:rsidP="00C86328">
      <w:pPr>
        <w:pStyle w:val="aa"/>
        <w:shd w:val="clear" w:color="auto" w:fill="FFFFFF"/>
        <w:spacing w:line="276" w:lineRule="auto"/>
        <w:jc w:val="center"/>
      </w:pPr>
      <w:r w:rsidRPr="00C86328">
        <w:rPr>
          <w:b/>
          <w:bCs/>
          <w:color w:val="FF0000"/>
          <w:sz w:val="30"/>
          <w:szCs w:val="30"/>
        </w:rPr>
        <w:t>Исправление речи - длительный процесс, требующий систематических занятий.</w:t>
      </w:r>
      <w:r>
        <w:rPr>
          <w:b/>
          <w:bCs/>
          <w:color w:val="FF0000"/>
          <w:sz w:val="30"/>
          <w:szCs w:val="30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86328" w:rsidRPr="00044CB3" w:rsidRDefault="00C86328" w:rsidP="00C86328">
      <w:pPr>
        <w:pStyle w:val="aa"/>
        <w:shd w:val="clear" w:color="auto" w:fill="FFFFFF"/>
        <w:spacing w:line="276" w:lineRule="auto"/>
        <w:jc w:val="center"/>
        <w:rPr>
          <w:sz w:val="48"/>
          <w:szCs w:val="48"/>
        </w:rPr>
      </w:pPr>
      <w:r w:rsidRPr="00044CB3">
        <w:rPr>
          <w:b/>
          <w:bCs/>
          <w:color w:val="FF0000"/>
          <w:sz w:val="48"/>
          <w:szCs w:val="48"/>
        </w:rPr>
        <w:t xml:space="preserve">Будьте оптимистичны: дорогу осилит </w:t>
      </w:r>
      <w:proofErr w:type="gramStart"/>
      <w:r w:rsidRPr="00044CB3">
        <w:rPr>
          <w:b/>
          <w:bCs/>
          <w:color w:val="FF0000"/>
          <w:sz w:val="48"/>
          <w:szCs w:val="48"/>
        </w:rPr>
        <w:t>идущий</w:t>
      </w:r>
      <w:proofErr w:type="gramEnd"/>
      <w:r w:rsidRPr="00044CB3">
        <w:rPr>
          <w:b/>
          <w:bCs/>
          <w:color w:val="FF0000"/>
          <w:sz w:val="48"/>
          <w:szCs w:val="48"/>
        </w:rPr>
        <w:t>!</w:t>
      </w:r>
    </w:p>
    <w:p w:rsidR="00C86328" w:rsidRDefault="00C86328" w:rsidP="00C86328">
      <w:pPr>
        <w:pStyle w:val="aa"/>
        <w:shd w:val="clear" w:color="auto" w:fill="FFFFFF"/>
        <w:spacing w:line="276" w:lineRule="auto"/>
        <w:jc w:val="right"/>
      </w:pPr>
      <w:r>
        <w:rPr>
          <w:b/>
          <w:i/>
          <w:color w:val="0000FF"/>
          <w:sz w:val="28"/>
          <w:szCs w:val="28"/>
        </w:rPr>
        <w:t>Учитель-логопед: Максимова Анна Андреевна</w:t>
      </w:r>
    </w:p>
    <w:p w:rsidR="00C86328" w:rsidRDefault="00C86328">
      <w:pPr>
        <w:pStyle w:val="a3"/>
        <w:spacing w:line="100" w:lineRule="atLeast"/>
        <w:jc w:val="both"/>
      </w:pPr>
    </w:p>
    <w:sectPr w:rsidR="00C86328" w:rsidSect="00C86328">
      <w:pgSz w:w="11906" w:h="16838"/>
      <w:pgMar w:top="850" w:right="850" w:bottom="850" w:left="85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A2A"/>
    <w:multiLevelType w:val="multilevel"/>
    <w:tmpl w:val="A7142A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6D1F2E"/>
    <w:multiLevelType w:val="multilevel"/>
    <w:tmpl w:val="361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5E5E2D"/>
    <w:rsid w:val="00044CB3"/>
    <w:rsid w:val="005E5E2D"/>
    <w:rsid w:val="00C8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5E2D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4">
    <w:name w:val="Маркеры списка"/>
    <w:rsid w:val="005E5E2D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rsid w:val="005E5E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5E5E2D"/>
    <w:pPr>
      <w:spacing w:after="120"/>
    </w:pPr>
  </w:style>
  <w:style w:type="paragraph" w:styleId="a7">
    <w:name w:val="List"/>
    <w:basedOn w:val="a6"/>
    <w:rsid w:val="005E5E2D"/>
  </w:style>
  <w:style w:type="paragraph" w:styleId="a8">
    <w:name w:val="Title"/>
    <w:basedOn w:val="a3"/>
    <w:rsid w:val="005E5E2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5E5E2D"/>
    <w:pPr>
      <w:suppressLineNumbers/>
    </w:pPr>
  </w:style>
  <w:style w:type="paragraph" w:styleId="aa">
    <w:name w:val="Normal (Web)"/>
    <w:basedOn w:val="a3"/>
    <w:rsid w:val="005E5E2D"/>
    <w:pPr>
      <w:spacing w:before="280" w:after="280" w:line="100" w:lineRule="atLeas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966</Words>
  <Characters>5510</Characters>
  <Application>Microsoft Office Word</Application>
  <DocSecurity>0</DocSecurity>
  <Lines>45</Lines>
  <Paragraphs>12</Paragraphs>
  <ScaleCrop>false</ScaleCrop>
  <Company>Grizli777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2009-04-16T11:32:00Z</dcterms:created>
  <dcterms:modified xsi:type="dcterms:W3CDTF">2016-08-22T13:01:00Z</dcterms:modified>
</cp:coreProperties>
</file>