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03" w:rsidRPr="00BD4160" w:rsidRDefault="00C35403" w:rsidP="00BD4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160">
        <w:rPr>
          <w:rFonts w:ascii="Times New Roman" w:hAnsi="Times New Roman"/>
          <w:b/>
          <w:sz w:val="28"/>
          <w:szCs w:val="28"/>
        </w:rPr>
        <w:t xml:space="preserve">РОЛЬ ИГРЫ В ЖИЗНИ РЕБЕНКА </w:t>
      </w:r>
    </w:p>
    <w:p w:rsidR="00C35403" w:rsidRPr="00BD4160" w:rsidRDefault="00C35403" w:rsidP="00BD4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160">
        <w:rPr>
          <w:rFonts w:ascii="Times New Roman" w:hAnsi="Times New Roman"/>
          <w:b/>
          <w:sz w:val="28"/>
          <w:szCs w:val="28"/>
        </w:rPr>
        <w:t>С ОГРАНИЧЕННЫМИ ВОЗМОЖНОСТЯМИ ЗДОРОВЬЯ</w:t>
      </w:r>
    </w:p>
    <w:p w:rsidR="00C35403" w:rsidRDefault="00C35403" w:rsidP="00BD416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C35403" w:rsidRPr="00BD4160" w:rsidRDefault="00C35403" w:rsidP="00BD416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BD4160">
        <w:rPr>
          <w:sz w:val="28"/>
          <w:szCs w:val="28"/>
          <w:shd w:val="clear" w:color="auto" w:fill="FFFFFF"/>
        </w:rPr>
        <w:t xml:space="preserve">Из опыта работы Гудковой Юлии Александровны, </w:t>
      </w:r>
    </w:p>
    <w:p w:rsidR="00C35403" w:rsidRPr="00BD4160" w:rsidRDefault="00C35403" w:rsidP="00BD416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BD4160">
        <w:rPr>
          <w:sz w:val="28"/>
          <w:szCs w:val="28"/>
          <w:shd w:val="clear" w:color="auto" w:fill="FFFFFF"/>
        </w:rPr>
        <w:t xml:space="preserve">воспитателя </w:t>
      </w:r>
      <w:r w:rsidRPr="00BD4160">
        <w:rPr>
          <w:sz w:val="28"/>
          <w:szCs w:val="28"/>
          <w:shd w:val="clear" w:color="auto" w:fill="FFFFFF"/>
          <w:lang w:val="en-US"/>
        </w:rPr>
        <w:t>I</w:t>
      </w:r>
      <w:r w:rsidRPr="00BD4160">
        <w:rPr>
          <w:sz w:val="28"/>
          <w:szCs w:val="28"/>
          <w:shd w:val="clear" w:color="auto" w:fill="FFFFFF"/>
        </w:rPr>
        <w:t xml:space="preserve"> категории </w:t>
      </w:r>
    </w:p>
    <w:p w:rsidR="00C35403" w:rsidRPr="00BD4160" w:rsidRDefault="00C35403" w:rsidP="00BD416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BD4160">
        <w:rPr>
          <w:sz w:val="28"/>
          <w:szCs w:val="28"/>
          <w:shd w:val="clear" w:color="auto" w:fill="FFFFFF"/>
        </w:rPr>
        <w:t>СП «Детский сад Солнышко</w:t>
      </w:r>
      <w:r>
        <w:rPr>
          <w:sz w:val="28"/>
          <w:szCs w:val="28"/>
          <w:shd w:val="clear" w:color="auto" w:fill="FFFFFF"/>
        </w:rPr>
        <w:t>»</w:t>
      </w:r>
      <w:r w:rsidRPr="00BD4160">
        <w:rPr>
          <w:sz w:val="28"/>
          <w:szCs w:val="28"/>
          <w:shd w:val="clear" w:color="auto" w:fill="FFFFFF"/>
        </w:rPr>
        <w:t xml:space="preserve">  ГБОУ СОШ им.А.М. </w:t>
      </w:r>
      <w:proofErr w:type="spellStart"/>
      <w:r w:rsidRPr="00BD4160">
        <w:rPr>
          <w:sz w:val="28"/>
          <w:szCs w:val="28"/>
          <w:shd w:val="clear" w:color="auto" w:fill="FFFFFF"/>
        </w:rPr>
        <w:t>Шулайкина</w:t>
      </w:r>
      <w:proofErr w:type="spellEnd"/>
    </w:p>
    <w:p w:rsidR="00C35403" w:rsidRPr="00BD4160" w:rsidRDefault="00C35403" w:rsidP="00BD416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BD4160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>.</w:t>
      </w:r>
      <w:r w:rsidRPr="00BD4160">
        <w:rPr>
          <w:sz w:val="28"/>
          <w:szCs w:val="28"/>
          <w:shd w:val="clear" w:color="auto" w:fill="FFFFFF"/>
        </w:rPr>
        <w:t xml:space="preserve"> Старый </w:t>
      </w:r>
      <w:proofErr w:type="spellStart"/>
      <w:r w:rsidRPr="00BD4160">
        <w:rPr>
          <w:sz w:val="28"/>
          <w:szCs w:val="28"/>
          <w:shd w:val="clear" w:color="auto" w:fill="FFFFFF"/>
        </w:rPr>
        <w:t>Аманак</w:t>
      </w:r>
      <w:proofErr w:type="spellEnd"/>
      <w:r w:rsidRPr="00BD4160">
        <w:rPr>
          <w:sz w:val="28"/>
          <w:szCs w:val="28"/>
          <w:shd w:val="clear" w:color="auto" w:fill="FFFFFF"/>
        </w:rPr>
        <w:t xml:space="preserve">  м.р. </w:t>
      </w:r>
      <w:proofErr w:type="spellStart"/>
      <w:r w:rsidRPr="00BD4160">
        <w:rPr>
          <w:sz w:val="28"/>
          <w:szCs w:val="28"/>
          <w:shd w:val="clear" w:color="auto" w:fill="FFFFFF"/>
        </w:rPr>
        <w:t>Похвистневский</w:t>
      </w:r>
      <w:proofErr w:type="spellEnd"/>
      <w:r w:rsidRPr="00BD4160">
        <w:rPr>
          <w:sz w:val="28"/>
          <w:szCs w:val="28"/>
          <w:shd w:val="clear" w:color="auto" w:fill="FFFFFF"/>
        </w:rPr>
        <w:t xml:space="preserve"> Самарской области</w:t>
      </w:r>
    </w:p>
    <w:p w:rsidR="00C35403" w:rsidRDefault="00C35403" w:rsidP="0049792D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35403" w:rsidTr="00BD4160">
        <w:tc>
          <w:tcPr>
            <w:tcW w:w="4785" w:type="dxa"/>
          </w:tcPr>
          <w:p w:rsidR="00C35403" w:rsidRDefault="00C35403" w:rsidP="00BD416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4160">
              <w:rPr>
                <w:rFonts w:ascii="Times New Roman" w:eastAsia="Calibri" w:hAnsi="Times New Roman"/>
                <w:i/>
                <w:sz w:val="28"/>
                <w:szCs w:val="28"/>
              </w:rPr>
              <w:t>Аннотация:</w:t>
            </w:r>
            <w:r w:rsidR="00D2725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86384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В статье рассматривается значение игры в жизни ребенка с ОВЗ.</w:t>
            </w:r>
            <w:r w:rsidR="00D27251">
              <w:rPr>
                <w:rFonts w:ascii="Times New Roman" w:eastAsia="Calibri" w:hAnsi="Times New Roman"/>
                <w:sz w:val="28"/>
                <w:szCs w:val="28"/>
              </w:rPr>
              <w:t xml:space="preserve"> Отмечается роль игры</w:t>
            </w:r>
            <w:r w:rsidRPr="00086384">
              <w:rPr>
                <w:rFonts w:ascii="Times New Roman" w:eastAsia="Calibri" w:hAnsi="Times New Roman"/>
                <w:sz w:val="28"/>
                <w:szCs w:val="28"/>
              </w:rPr>
              <w:t xml:space="preserve"> в коррекционно-педагогической работе с дошкольниками.</w:t>
            </w:r>
            <w:r w:rsidRPr="00086384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 Представлен </w:t>
            </w: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6384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практический материал</w:t>
            </w: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 с кратким описанием игр </w:t>
            </w:r>
            <w:r w:rsidRPr="00086384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в процессе всех режимных моментов. </w:t>
            </w:r>
            <w:r w:rsidRPr="00086384">
              <w:rPr>
                <w:rFonts w:ascii="Times New Roman" w:eastAsia="Calibri" w:hAnsi="Times New Roman"/>
                <w:sz w:val="28"/>
                <w:szCs w:val="28"/>
              </w:rPr>
              <w:t xml:space="preserve"> Статья предназначена для родителей и  воспитателей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086384">
              <w:rPr>
                <w:rFonts w:ascii="Times New Roman" w:eastAsia="Calibri" w:hAnsi="Times New Roman"/>
                <w:sz w:val="28"/>
                <w:szCs w:val="28"/>
              </w:rPr>
              <w:t xml:space="preserve">  работающих  с детьми  с ОВЗ младшего и старшего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дошкольного </w:t>
            </w:r>
            <w:r w:rsidRPr="00086384">
              <w:rPr>
                <w:rFonts w:ascii="Times New Roman" w:eastAsia="Calibri" w:hAnsi="Times New Roman"/>
                <w:sz w:val="28"/>
                <w:szCs w:val="28"/>
              </w:rPr>
              <w:t xml:space="preserve"> возраста.</w:t>
            </w:r>
          </w:p>
          <w:p w:rsidR="00C35403" w:rsidRDefault="00C35403" w:rsidP="0049792D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5403" w:rsidRDefault="00C35403" w:rsidP="0049792D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35403" w:rsidRPr="00086384" w:rsidRDefault="00C35403" w:rsidP="00BD4160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C35403" w:rsidRDefault="00C35403" w:rsidP="00BD41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B39C0">
        <w:rPr>
          <w:rFonts w:ascii="Times New Roman" w:hAnsi="Times New Roman"/>
          <w:sz w:val="28"/>
          <w:szCs w:val="28"/>
          <w:shd w:val="clear" w:color="auto" w:fill="FFFFFF"/>
        </w:rPr>
        <w:t>Из своего небольшого опыта работы в группе компенсирующей направленности я поняла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C0">
        <w:rPr>
          <w:rFonts w:ascii="Times New Roman" w:hAnsi="Times New Roman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hAnsi="Times New Roman"/>
          <w:sz w:val="28"/>
          <w:szCs w:val="28"/>
        </w:rPr>
        <w:t>и</w:t>
      </w:r>
      <w:r w:rsidRPr="009B39C0">
        <w:rPr>
          <w:rFonts w:ascii="Times New Roman" w:hAnsi="Times New Roman"/>
          <w:sz w:val="28"/>
          <w:szCs w:val="28"/>
        </w:rPr>
        <w:t>гра – од</w:t>
      </w:r>
      <w:r>
        <w:rPr>
          <w:rFonts w:ascii="Times New Roman" w:hAnsi="Times New Roman"/>
          <w:sz w:val="28"/>
          <w:szCs w:val="28"/>
        </w:rPr>
        <w:t>ин</w:t>
      </w:r>
      <w:r w:rsidRPr="009B39C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самых доступных детям </w:t>
      </w:r>
      <w:r w:rsidRPr="009B39C0">
        <w:rPr>
          <w:rFonts w:ascii="Times New Roman" w:hAnsi="Times New Roman"/>
          <w:sz w:val="28"/>
          <w:szCs w:val="28"/>
        </w:rPr>
        <w:t>видов  деятельности, котор</w:t>
      </w:r>
      <w:r>
        <w:rPr>
          <w:rFonts w:ascii="Times New Roman" w:hAnsi="Times New Roman"/>
          <w:sz w:val="28"/>
          <w:szCs w:val="28"/>
        </w:rPr>
        <w:t>ый может эффективно</w:t>
      </w:r>
      <w:r w:rsidRPr="009B39C0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овать</w:t>
      </w:r>
      <w:r w:rsidRPr="009B39C0">
        <w:rPr>
          <w:rFonts w:ascii="Times New Roman" w:hAnsi="Times New Roman"/>
          <w:sz w:val="28"/>
          <w:szCs w:val="28"/>
        </w:rPr>
        <w:t>ся взрослыми в целях воспитания и обучения  дошкольников.</w:t>
      </w:r>
      <w:proofErr w:type="gramEnd"/>
      <w:r w:rsidRPr="009B39C0">
        <w:rPr>
          <w:rFonts w:ascii="Times New Roman" w:hAnsi="Times New Roman"/>
          <w:sz w:val="28"/>
          <w:szCs w:val="28"/>
        </w:rPr>
        <w:t xml:space="preserve"> В игре ребёнок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</w:t>
      </w:r>
      <w:r>
        <w:rPr>
          <w:rFonts w:ascii="Verdana" w:hAnsi="Verdana"/>
        </w:rPr>
        <w:t>.</w:t>
      </w:r>
    </w:p>
    <w:p w:rsidR="00C35403" w:rsidRDefault="00C35403" w:rsidP="00BD41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0DD">
        <w:rPr>
          <w:rFonts w:ascii="Times New Roman" w:hAnsi="Times New Roman"/>
          <w:sz w:val="28"/>
          <w:szCs w:val="28"/>
          <w:lang w:eastAsia="ru-RU"/>
        </w:rPr>
        <w:t>Игра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 это радость общения, дающая ощущение полноты жизни, которая не в меньшей степени важна тем людям, возможности которых ограничены в силу тех или иных причин. </w:t>
      </w:r>
    </w:p>
    <w:p w:rsidR="00C35403" w:rsidRPr="007E28CA" w:rsidRDefault="00C35403" w:rsidP="00BD4160">
      <w:pPr>
        <w:spacing w:after="0" w:line="240" w:lineRule="auto"/>
        <w:ind w:firstLine="539"/>
        <w:jc w:val="both"/>
        <w:rPr>
          <w:rStyle w:val="c0"/>
          <w:rFonts w:ascii="Times New Roman" w:hAnsi="Times New Roman"/>
          <w:sz w:val="28"/>
          <w:szCs w:val="28"/>
        </w:rPr>
      </w:pPr>
      <w:r w:rsidRPr="007E28CA">
        <w:rPr>
          <w:rStyle w:val="c0"/>
          <w:rFonts w:ascii="Times New Roman" w:hAnsi="Times New Roman"/>
          <w:sz w:val="28"/>
          <w:szCs w:val="28"/>
        </w:rPr>
        <w:t>Личностные качества ребенка формируются в активной деятельности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такой ведущей деятельностью является игра.</w:t>
      </w:r>
    </w:p>
    <w:p w:rsidR="00C35403" w:rsidRPr="007E28CA" w:rsidRDefault="00C35403" w:rsidP="00BD4160">
      <w:pPr>
        <w:spacing w:after="0" w:line="240" w:lineRule="auto"/>
        <w:ind w:firstLine="539"/>
        <w:jc w:val="both"/>
        <w:rPr>
          <w:rStyle w:val="c0"/>
          <w:rFonts w:ascii="Times New Roman" w:hAnsi="Times New Roman"/>
          <w:sz w:val="28"/>
          <w:szCs w:val="28"/>
        </w:rPr>
      </w:pPr>
      <w:r w:rsidRPr="007E28CA">
        <w:rPr>
          <w:rStyle w:val="c0"/>
          <w:rFonts w:ascii="Times New Roman" w:hAnsi="Times New Roman"/>
          <w:sz w:val="28"/>
          <w:szCs w:val="28"/>
        </w:rPr>
        <w:t>Игра формирует личность ребенка. Маленький ребенок – это деятель, и деятельность его выражается, прежде всего, в движениях. Первые представления о мире, вещах и явлениях приходят к ребенку через движения его глаз, языка, рук, через перемещение в пространстве, через взаимодействие с игрушками. Чем бол</w:t>
      </w:r>
      <w:r>
        <w:rPr>
          <w:rStyle w:val="c0"/>
          <w:rFonts w:ascii="Times New Roman" w:hAnsi="Times New Roman"/>
          <w:sz w:val="28"/>
          <w:szCs w:val="28"/>
        </w:rPr>
        <w:t>ее</w:t>
      </w:r>
      <w:r w:rsidRPr="007E28CA">
        <w:rPr>
          <w:rStyle w:val="c0"/>
          <w:rFonts w:ascii="Times New Roman" w:hAnsi="Times New Roman"/>
          <w:sz w:val="28"/>
          <w:szCs w:val="28"/>
        </w:rPr>
        <w:t xml:space="preserve"> разнообразная информация поступает в его мозг, тем интенсивнее протекает его интеллектуальное и </w:t>
      </w:r>
      <w:r w:rsidRPr="007E28CA">
        <w:rPr>
          <w:rStyle w:val="c0"/>
          <w:rFonts w:ascii="Times New Roman" w:hAnsi="Times New Roman"/>
          <w:sz w:val="28"/>
          <w:szCs w:val="28"/>
        </w:rPr>
        <w:lastRenderedPageBreak/>
        <w:t>психическое развитие. Развитость движений – один из показателей правильного нервно-психического развития. В игре не только выражаются наклонность ребенка и сила его души, но и сама игра имеет большое влияние на развитие детских способностей, а</w:t>
      </w:r>
      <w:r>
        <w:rPr>
          <w:rStyle w:val="c0"/>
          <w:rFonts w:ascii="Times New Roman" w:hAnsi="Times New Roman"/>
          <w:sz w:val="28"/>
          <w:szCs w:val="28"/>
        </w:rPr>
        <w:t>,</w:t>
      </w:r>
      <w:r w:rsidRPr="007E28CA">
        <w:rPr>
          <w:rStyle w:val="c0"/>
          <w:rFonts w:ascii="Times New Roman" w:hAnsi="Times New Roman"/>
          <w:sz w:val="28"/>
          <w:szCs w:val="28"/>
        </w:rPr>
        <w:t xml:space="preserve"> следовательно, и на будущую судьбу. </w:t>
      </w:r>
    </w:p>
    <w:p w:rsidR="00C35403" w:rsidRPr="007E28CA" w:rsidRDefault="00C35403" w:rsidP="00BD4160">
      <w:pPr>
        <w:pStyle w:val="c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E28CA">
        <w:rPr>
          <w:rStyle w:val="c0"/>
          <w:sz w:val="28"/>
          <w:szCs w:val="28"/>
        </w:rPr>
        <w:t xml:space="preserve">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становится </w:t>
      </w:r>
      <w:r>
        <w:rPr>
          <w:rStyle w:val="c0"/>
          <w:sz w:val="28"/>
          <w:szCs w:val="28"/>
        </w:rPr>
        <w:t>ребенок</w:t>
      </w:r>
      <w:r w:rsidRPr="007E28CA">
        <w:rPr>
          <w:rStyle w:val="c0"/>
          <w:sz w:val="28"/>
          <w:szCs w:val="28"/>
        </w:rPr>
        <w:t>, тем более значимой является педагогическая направленность игры на формирование</w:t>
      </w:r>
      <w:r>
        <w:rPr>
          <w:rStyle w:val="c0"/>
          <w:sz w:val="28"/>
          <w:szCs w:val="28"/>
        </w:rPr>
        <w:t xml:space="preserve"> его</w:t>
      </w:r>
      <w:r w:rsidRPr="007E28CA">
        <w:rPr>
          <w:rStyle w:val="c0"/>
          <w:sz w:val="28"/>
          <w:szCs w:val="28"/>
        </w:rPr>
        <w:t xml:space="preserve"> поведения, взаимоотношений </w:t>
      </w:r>
      <w:r>
        <w:rPr>
          <w:rStyle w:val="c0"/>
          <w:sz w:val="28"/>
          <w:szCs w:val="28"/>
        </w:rPr>
        <w:t xml:space="preserve">с другими </w:t>
      </w:r>
      <w:r w:rsidRPr="007E28CA">
        <w:rPr>
          <w:rStyle w:val="c0"/>
          <w:sz w:val="28"/>
          <w:szCs w:val="28"/>
        </w:rPr>
        <w:t>дет</w:t>
      </w:r>
      <w:r>
        <w:rPr>
          <w:rStyle w:val="c0"/>
          <w:sz w:val="28"/>
          <w:szCs w:val="28"/>
        </w:rPr>
        <w:t>ьми</w:t>
      </w:r>
      <w:r w:rsidRPr="007E28CA">
        <w:rPr>
          <w:rStyle w:val="c0"/>
          <w:sz w:val="28"/>
          <w:szCs w:val="28"/>
        </w:rPr>
        <w:t>, на воспитание активной позиции.</w:t>
      </w:r>
    </w:p>
    <w:p w:rsidR="00C35403" w:rsidRPr="007E28CA" w:rsidRDefault="00D27251" w:rsidP="00BD4160">
      <w:pPr>
        <w:pStyle w:val="c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Для обучения через игру</w:t>
      </w:r>
      <w:r w:rsidR="00C35403" w:rsidRPr="007E28CA">
        <w:rPr>
          <w:rStyle w:val="c0"/>
          <w:sz w:val="28"/>
          <w:szCs w:val="28"/>
        </w:rPr>
        <w:t xml:space="preserve"> созданы подвижные и дидактические игры. Главная их особенность состоит в том, что задание предлагается детям в игровой форме. Подвижная игра может </w:t>
      </w:r>
      <w:proofErr w:type="gramStart"/>
      <w:r w:rsidR="00C35403" w:rsidRPr="007E28CA">
        <w:rPr>
          <w:rStyle w:val="c0"/>
          <w:sz w:val="28"/>
          <w:szCs w:val="28"/>
        </w:rPr>
        <w:t>выполнять роль</w:t>
      </w:r>
      <w:proofErr w:type="gramEnd"/>
      <w:r w:rsidR="00C35403" w:rsidRPr="007E28CA">
        <w:rPr>
          <w:rStyle w:val="c0"/>
          <w:sz w:val="28"/>
          <w:szCs w:val="28"/>
        </w:rPr>
        <w:t xml:space="preserve"> дидактической со всеми ее особенностями. В этом случае её можно назвать подвижной игрой  с дидактической направленностью. Благодаря ощущению радости движения ребенок с ОВЗ выполняет дидактическую задачу игры более эффективно без ущерба для здоровья, так как не ущемляется потребность дошкольника в природной подвижности.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другом, познают свои физические возможности.</w:t>
      </w:r>
      <w:r w:rsidR="00C35403" w:rsidRPr="00DF2A76">
        <w:rPr>
          <w:sz w:val="28"/>
          <w:szCs w:val="28"/>
        </w:rPr>
        <w:t xml:space="preserve"> </w:t>
      </w:r>
      <w:r w:rsidR="00C35403" w:rsidRPr="004E50DD">
        <w:rPr>
          <w:sz w:val="28"/>
          <w:szCs w:val="28"/>
        </w:rPr>
        <w:t xml:space="preserve">Использование </w:t>
      </w:r>
      <w:r w:rsidR="00C35403" w:rsidRPr="004E50DD">
        <w:rPr>
          <w:b/>
          <w:bCs/>
          <w:sz w:val="28"/>
          <w:szCs w:val="28"/>
        </w:rPr>
        <w:t>подвижных игр</w:t>
      </w:r>
      <w:r w:rsidR="00C35403" w:rsidRPr="004E50DD">
        <w:rPr>
          <w:sz w:val="28"/>
          <w:szCs w:val="28"/>
        </w:rPr>
        <w:t xml:space="preserve"> создает условия для того, чтобы ребенок научился вл</w:t>
      </w:r>
      <w:r w:rsidR="00C35403">
        <w:rPr>
          <w:sz w:val="28"/>
          <w:szCs w:val="28"/>
        </w:rPr>
        <w:t xml:space="preserve">адеть своим телом. Кроме того, </w:t>
      </w:r>
      <w:r w:rsidR="00C35403" w:rsidRPr="004E50DD">
        <w:rPr>
          <w:sz w:val="28"/>
          <w:szCs w:val="28"/>
        </w:rPr>
        <w:t>подвижная игра – источник радости, одно из лучших средств общения взрослого с ребенком.</w:t>
      </w:r>
    </w:p>
    <w:p w:rsidR="00C35403" w:rsidRPr="004E50DD" w:rsidRDefault="00C35403" w:rsidP="00BD416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0D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E50DD">
        <w:rPr>
          <w:rFonts w:ascii="Times New Roman" w:hAnsi="Times New Roman"/>
          <w:b/>
          <w:bCs/>
          <w:sz w:val="28"/>
          <w:szCs w:val="28"/>
          <w:lang w:eastAsia="ru-RU"/>
        </w:rPr>
        <w:t>сюжетно-ролевой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 игре </w:t>
      </w:r>
      <w:r>
        <w:rPr>
          <w:rFonts w:ascii="Times New Roman" w:hAnsi="Times New Roman"/>
          <w:sz w:val="28"/>
          <w:szCs w:val="28"/>
          <w:lang w:eastAsia="ru-RU"/>
        </w:rPr>
        <w:t>ребенок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 учится взаимодействию со сверстниками, самостоятельности. Этот вид игры способствует развитию речи и воображения ребенка. Включение в игру различных персонажей развивает детскую фантазию, способствует </w:t>
      </w:r>
      <w:r>
        <w:rPr>
          <w:rFonts w:ascii="Times New Roman" w:hAnsi="Times New Roman"/>
          <w:sz w:val="28"/>
          <w:szCs w:val="28"/>
          <w:lang w:eastAsia="ru-RU"/>
        </w:rPr>
        <w:t>формированию речи.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 Также нельзя недооценивать позитивное влияние </w:t>
      </w:r>
      <w:r w:rsidRPr="007E28CA">
        <w:rPr>
          <w:rFonts w:ascii="Times New Roman" w:hAnsi="Times New Roman"/>
          <w:b/>
          <w:sz w:val="28"/>
          <w:szCs w:val="28"/>
          <w:lang w:eastAsia="ru-RU"/>
        </w:rPr>
        <w:t>музыкальных игр</w:t>
      </w:r>
      <w:r w:rsidRPr="004E50DD">
        <w:rPr>
          <w:rFonts w:ascii="Times New Roman" w:hAnsi="Times New Roman"/>
          <w:sz w:val="28"/>
          <w:szCs w:val="28"/>
          <w:lang w:eastAsia="ru-RU"/>
        </w:rPr>
        <w:t>, которые способствуют не только эстетическому воспитанию и развитию творческих способностей детей с ОВЗ, но и помогают формированию речевых и дыхательных, а также двигательных навыков, слухового восприятия и внимания.</w:t>
      </w:r>
    </w:p>
    <w:p w:rsidR="00C35403" w:rsidRPr="004E50DD" w:rsidRDefault="00C35403" w:rsidP="00BD4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0DD">
        <w:rPr>
          <w:rFonts w:ascii="Times New Roman" w:hAnsi="Times New Roman"/>
          <w:sz w:val="28"/>
          <w:szCs w:val="28"/>
          <w:lang w:eastAsia="ru-RU"/>
        </w:rPr>
        <w:t>Детям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 ограниченными возможностями здоровья очень полезны </w:t>
      </w:r>
      <w:r w:rsidRPr="004E50DD">
        <w:rPr>
          <w:rFonts w:ascii="Times New Roman" w:hAnsi="Times New Roman"/>
          <w:b/>
          <w:bCs/>
          <w:sz w:val="28"/>
          <w:szCs w:val="28"/>
          <w:lang w:eastAsia="ru-RU"/>
        </w:rPr>
        <w:t>игры с водой, песком и другими природными материалами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, так как такие действия не только привлекают многих из них, но и развивают тактильные ощущения, способствуют снятию напряжения. Особое значение в коррекционно-воспитательной работе с детьми данной категории имеют </w:t>
      </w:r>
      <w:r w:rsidRPr="004E50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дидактические и развивающие игры, </w:t>
      </w:r>
      <w:r w:rsidRPr="004E50DD">
        <w:rPr>
          <w:rFonts w:ascii="Times New Roman" w:hAnsi="Times New Roman"/>
          <w:sz w:val="28"/>
          <w:szCs w:val="28"/>
          <w:lang w:eastAsia="ru-RU"/>
        </w:rPr>
        <w:t>направленные на коррекцию и развитие основных высших психических функций ребенка (речи, мыслительной деятельности, восприятия, внимания, памяти, воображения).</w:t>
      </w:r>
    </w:p>
    <w:p w:rsidR="00C35403" w:rsidRPr="004E50DD" w:rsidRDefault="00C35403" w:rsidP="00DF2A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0DD">
        <w:rPr>
          <w:rFonts w:ascii="Times New Roman" w:hAnsi="Times New Roman"/>
          <w:sz w:val="28"/>
          <w:szCs w:val="28"/>
          <w:lang w:eastAsia="ru-RU"/>
        </w:rPr>
        <w:t xml:space="preserve">Обычно многие считают, что развивающие игры – это головоломки, логические игры с кубиками. Иногда к этой группе относят игры, развивающие мелкую моторику пальцев рук, расширяющие кругозор малыша и дающие ему энциклопедические знания, способствующие обучению навыкам чтения и письма. На самом же деле круг развивающих </w:t>
      </w:r>
      <w:r w:rsidRPr="004E50DD">
        <w:rPr>
          <w:rFonts w:ascii="Times New Roman" w:hAnsi="Times New Roman"/>
          <w:sz w:val="28"/>
          <w:szCs w:val="28"/>
          <w:lang w:eastAsia="ru-RU"/>
        </w:rPr>
        <w:lastRenderedPageBreak/>
        <w:t>игр гораздо шире.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50DD">
        <w:rPr>
          <w:rFonts w:ascii="Times New Roman" w:hAnsi="Times New Roman"/>
          <w:sz w:val="28"/>
          <w:szCs w:val="28"/>
          <w:lang w:eastAsia="ru-RU"/>
        </w:rPr>
        <w:t>Основными характеристиками развивающей игры выступают следующие качества:</w:t>
      </w:r>
      <w:r w:rsidRPr="006279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27924">
        <w:rPr>
          <w:rFonts w:ascii="Times New Roman" w:hAnsi="Times New Roman"/>
          <w:sz w:val="28"/>
          <w:szCs w:val="28"/>
          <w:lang w:eastAsia="ru-RU"/>
        </w:rPr>
        <w:t>многовариантность</w:t>
      </w:r>
      <w:proofErr w:type="spellEnd"/>
      <w:r w:rsidRPr="004E50DD">
        <w:rPr>
          <w:rFonts w:ascii="Times New Roman" w:hAnsi="Times New Roman"/>
          <w:sz w:val="28"/>
          <w:szCs w:val="28"/>
          <w:lang w:eastAsia="ru-RU"/>
        </w:rPr>
        <w:t>, условность (символичность), творческая свобода и самостоятельность самого играющего субъекта.</w:t>
      </w:r>
    </w:p>
    <w:p w:rsidR="00C35403" w:rsidRPr="004E50DD" w:rsidRDefault="00C35403" w:rsidP="00BD4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50DD">
        <w:rPr>
          <w:rFonts w:ascii="Times New Roman" w:hAnsi="Times New Roman"/>
          <w:sz w:val="28"/>
          <w:szCs w:val="28"/>
          <w:lang w:eastAsia="ru-RU"/>
        </w:rPr>
        <w:t xml:space="preserve">Главная особенность </w:t>
      </w:r>
      <w:r w:rsidRPr="00A83C56">
        <w:rPr>
          <w:rFonts w:ascii="Times New Roman" w:hAnsi="Times New Roman"/>
          <w:bCs/>
          <w:sz w:val="28"/>
          <w:szCs w:val="28"/>
          <w:lang w:eastAsia="ru-RU"/>
        </w:rPr>
        <w:t>развивающих игр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том, что в них удается 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объединить один из основных принципов обучения – </w:t>
      </w:r>
      <w:r w:rsidRPr="004E50DD">
        <w:rPr>
          <w:rFonts w:ascii="Times New Roman" w:hAnsi="Times New Roman"/>
          <w:b/>
          <w:bCs/>
          <w:sz w:val="28"/>
          <w:szCs w:val="28"/>
          <w:lang w:eastAsia="ru-RU"/>
        </w:rPr>
        <w:t>от простого к сложному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 – с очень важным принципом творческой деятельности – </w:t>
      </w:r>
      <w:r w:rsidRPr="004E50DD">
        <w:rPr>
          <w:rFonts w:ascii="Times New Roman" w:hAnsi="Times New Roman"/>
          <w:b/>
          <w:bCs/>
          <w:sz w:val="28"/>
          <w:szCs w:val="28"/>
          <w:lang w:eastAsia="ru-RU"/>
        </w:rPr>
        <w:t>самостоятельно и по способностям.</w:t>
      </w:r>
      <w:proofErr w:type="gramEnd"/>
      <w:r w:rsidRPr="004E50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83C56">
        <w:rPr>
          <w:rFonts w:ascii="Times New Roman" w:hAnsi="Times New Roman"/>
          <w:bCs/>
          <w:sz w:val="28"/>
          <w:szCs w:val="28"/>
          <w:lang w:eastAsia="ru-RU"/>
        </w:rPr>
        <w:t>Развивающие игры</w:t>
      </w:r>
      <w:r w:rsidRPr="004E50DD">
        <w:rPr>
          <w:rFonts w:ascii="Times New Roman" w:hAnsi="Times New Roman"/>
          <w:sz w:val="28"/>
          <w:szCs w:val="28"/>
          <w:lang w:eastAsia="ru-RU"/>
        </w:rPr>
        <w:t xml:space="preserve"> могут быть очень разнообразны по своему содержанию, создают атмосферу своб</w:t>
      </w:r>
      <w:r>
        <w:rPr>
          <w:rFonts w:ascii="Times New Roman" w:hAnsi="Times New Roman"/>
          <w:sz w:val="28"/>
          <w:szCs w:val="28"/>
          <w:lang w:eastAsia="ru-RU"/>
        </w:rPr>
        <w:t>одного и радостного творчества.</w:t>
      </w:r>
    </w:p>
    <w:p w:rsidR="00C35403" w:rsidRPr="004E50DD" w:rsidRDefault="00C35403" w:rsidP="00BD4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0DD">
        <w:rPr>
          <w:rFonts w:ascii="Times New Roman" w:hAnsi="Times New Roman"/>
          <w:sz w:val="28"/>
          <w:szCs w:val="28"/>
          <w:lang w:eastAsia="ru-RU"/>
        </w:rPr>
        <w:t>Постепенное возрастание трудности задач в играх позволяет ребенку идти вперед и совершенствоваться самостоятельно, а значит, развивать свои творческие способности, в отличие от обучения, преимущественно формирующего у ребенка исполнительские черты.</w:t>
      </w:r>
    </w:p>
    <w:p w:rsidR="00C35403" w:rsidRPr="004E50DD" w:rsidRDefault="00C35403" w:rsidP="00BD4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0DD">
        <w:rPr>
          <w:rFonts w:ascii="Times New Roman" w:hAnsi="Times New Roman"/>
          <w:sz w:val="28"/>
          <w:szCs w:val="28"/>
          <w:lang w:eastAsia="ru-RU"/>
        </w:rPr>
        <w:t>К развивающим играм с ребенком с ОВЗ не стоит относиться как к коррекционной деятельности, исправлению каких-либо недостатков. Игра – интересное и приятное занятие, отвечающее основным потребностям ребенка. Она дарит малышу первые победы, которые запомнятся на всю жизнь.</w:t>
      </w:r>
    </w:p>
    <w:p w:rsidR="00C35403" w:rsidRPr="004E50DD" w:rsidRDefault="00C35403" w:rsidP="00BD41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0DD">
        <w:rPr>
          <w:rFonts w:ascii="Times New Roman" w:hAnsi="Times New Roman"/>
          <w:sz w:val="28"/>
          <w:szCs w:val="28"/>
          <w:lang w:eastAsia="ru-RU"/>
        </w:rPr>
        <w:t>Игра занимает большую часть жизни дошкольника, а поэтому обучение ребенка не может проходить вне игры. Любая детская игра – тихая или подвижная, групповая или индивидуальная, сюжетно-ролевая или словесная – может стать развивающей, если взрослый определит, какие способности и навыки ребенка она может развить и усовершенствовать, а также дополнительно обогатит ее дидактическими элементами, которые помогут эти навыки закрепить.</w:t>
      </w:r>
    </w:p>
    <w:tbl>
      <w:tblPr>
        <w:tblW w:w="5142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682"/>
      </w:tblGrid>
      <w:tr w:rsidR="00C35403" w:rsidRPr="00480A98" w:rsidTr="00CD6D14">
        <w:trPr>
          <w:tblCellSpacing w:w="0" w:type="dxa"/>
        </w:trPr>
        <w:tc>
          <w:tcPr>
            <w:tcW w:w="5000" w:type="pct"/>
            <w:vAlign w:val="center"/>
          </w:tcPr>
          <w:p w:rsidR="00C35403" w:rsidRDefault="00C35403" w:rsidP="004E50DD">
            <w:pPr>
              <w:pStyle w:val="c2"/>
              <w:spacing w:before="0" w:beforeAutospacing="0" w:after="0" w:afterAutospacing="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C35403" w:rsidRDefault="00C35403" w:rsidP="004E50DD">
            <w:pPr>
              <w:pStyle w:val="c2"/>
              <w:spacing w:before="0" w:beforeAutospacing="0" w:after="0" w:afterAutospacing="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c0"/>
                <w:b/>
                <w:bCs/>
                <w:i/>
                <w:iCs/>
                <w:sz w:val="28"/>
                <w:szCs w:val="28"/>
              </w:rPr>
              <w:t>В нашей группе систематизированы и используются</w:t>
            </w:r>
            <w:r w:rsidRPr="004E50DD">
              <w:rPr>
                <w:rStyle w:val="c0"/>
                <w:b/>
                <w:bCs/>
                <w:i/>
                <w:iCs/>
                <w:sz w:val="28"/>
                <w:szCs w:val="28"/>
              </w:rPr>
              <w:t xml:space="preserve"> следующие игровые приемы:</w:t>
            </w:r>
          </w:p>
          <w:p w:rsidR="00C35403" w:rsidRDefault="00C35403" w:rsidP="004E50DD">
            <w:pPr>
              <w:pStyle w:val="c2"/>
              <w:spacing w:before="0" w:beforeAutospacing="0" w:after="0" w:afterAutospacing="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C35403" w:rsidRDefault="00C35403" w:rsidP="004E50DD">
            <w:pPr>
              <w:pStyle w:val="c2"/>
              <w:spacing w:before="0" w:beforeAutospacing="0" w:after="0" w:afterAutospacing="0"/>
              <w:rPr>
                <w:rStyle w:val="c0"/>
                <w:bCs/>
                <w:iCs/>
                <w:sz w:val="28"/>
                <w:szCs w:val="28"/>
              </w:rPr>
            </w:pPr>
            <w:r w:rsidRPr="00B366AA">
              <w:rPr>
                <w:rStyle w:val="c0"/>
                <w:bCs/>
                <w:iCs/>
                <w:sz w:val="28"/>
                <w:szCs w:val="28"/>
              </w:rPr>
              <w:t xml:space="preserve">Во время утреннего сбора к детям приходит сказочный </w:t>
            </w:r>
            <w:proofErr w:type="gramStart"/>
            <w:r w:rsidRPr="00B366AA">
              <w:rPr>
                <w:rStyle w:val="c0"/>
                <w:bCs/>
                <w:iCs/>
                <w:sz w:val="28"/>
                <w:szCs w:val="28"/>
              </w:rPr>
              <w:t>герой</w:t>
            </w:r>
            <w:proofErr w:type="gramEnd"/>
            <w:r w:rsidRPr="00B366AA">
              <w:rPr>
                <w:rStyle w:val="c0"/>
                <w:bCs/>
                <w:iCs/>
                <w:sz w:val="28"/>
                <w:szCs w:val="28"/>
              </w:rPr>
              <w:t xml:space="preserve"> который сопровождает их на протяжени</w:t>
            </w:r>
            <w:r>
              <w:rPr>
                <w:rStyle w:val="c0"/>
                <w:bCs/>
                <w:iCs/>
                <w:sz w:val="28"/>
                <w:szCs w:val="28"/>
              </w:rPr>
              <w:t>и</w:t>
            </w:r>
            <w:r w:rsidRPr="00B366AA">
              <w:rPr>
                <w:rStyle w:val="c0"/>
                <w:bCs/>
                <w:iCs/>
                <w:sz w:val="28"/>
                <w:szCs w:val="28"/>
              </w:rPr>
              <w:t xml:space="preserve"> всего дня</w:t>
            </w:r>
            <w:r>
              <w:rPr>
                <w:rStyle w:val="c0"/>
                <w:bCs/>
                <w:iCs/>
                <w:sz w:val="28"/>
                <w:szCs w:val="28"/>
              </w:rPr>
              <w:t>.</w:t>
            </w:r>
          </w:p>
          <w:p w:rsidR="00C35403" w:rsidRPr="00B366AA" w:rsidRDefault="00C35403" w:rsidP="004E50DD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  <w:tbl>
            <w:tblPr>
              <w:tblW w:w="91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3223"/>
              <w:gridCol w:w="5953"/>
            </w:tblGrid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DF2A76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DF2A76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Режимные моменты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DF2A76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DF2A76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Содержание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15902" w:rsidRDefault="00C35403" w:rsidP="00BD41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1590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Утро</w:t>
                  </w:r>
                </w:p>
                <w:p w:rsidR="00C35403" w:rsidRPr="00215902" w:rsidRDefault="00C35403" w:rsidP="00BD41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Добро пожаловать!</w:t>
                  </w:r>
                </w:p>
                <w:p w:rsidR="00C35403" w:rsidRPr="00202DA3" w:rsidRDefault="00C35403" w:rsidP="00BD41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Меня ждет воспитатель.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343C4F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Прием детей. Игровая деятельность: </w:t>
                  </w:r>
                  <w:r w:rsidRPr="00343C4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игры на развити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343C4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внимания, мышления, памят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и, которые предлагает герой дня. И</w:t>
                  </w:r>
                  <w:r w:rsidRPr="00343C4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ндивидуальная работа воспитателя с детьми по развитию речи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 виде игры или игровой ситуации,</w:t>
                  </w:r>
                  <w:r w:rsidRPr="00343C4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>например:</w:t>
                  </w:r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- расскажем кукле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что ты видел по дороге в детский сад и т.д.;</w:t>
                  </w:r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- </w:t>
                  </w:r>
                  <w:proofErr w:type="spellStart"/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proofErr w:type="spellEnd"/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 xml:space="preserve">/ига </w:t>
                  </w:r>
                  <w:r w:rsidRPr="00480A98">
                    <w:rPr>
                      <w:rStyle w:val="c1"/>
                      <w:rFonts w:ascii="Times New Roman" w:hAnsi="Times New Roman"/>
                      <w:sz w:val="28"/>
                      <w:szCs w:val="28"/>
                    </w:rPr>
                    <w:t>«Что лишнее»</w:t>
                  </w:r>
                  <w:r>
                    <w:rPr>
                      <w:rStyle w:val="c1"/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«Помоги Незнайке»</w:t>
                  </w:r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выбрать лишнюю картинку и </w:t>
                  </w:r>
                  <w:proofErr w:type="gramStart"/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>объяснить</w:t>
                  </w:r>
                  <w:proofErr w:type="gramEnd"/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почему она лишняя полным развернутым ответом.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На зарядку становись!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Ежедневная утренняя гимнастика</w:t>
                  </w:r>
                  <w:r w:rsidRPr="0021590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соответствует лексической теме недели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15902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1590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Чистота залог здоровья.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505DC2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05D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Гигиенические процедуры с </w:t>
                  </w:r>
                  <w:r w:rsidRPr="00480A98">
                    <w:rPr>
                      <w:rStyle w:val="a4"/>
                      <w:rFonts w:ascii="Times New Roman" w:hAnsi="Times New Roman"/>
                      <w:b w:val="0"/>
                      <w:sz w:val="28"/>
                      <w:szCs w:val="28"/>
                    </w:rPr>
                    <w:t>использование малых фольклорных форм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или через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/игры,</w:t>
                  </w:r>
                  <w:r w:rsidRPr="00505D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такие как </w:t>
                  </w:r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 xml:space="preserve">«Уроки </w:t>
                  </w:r>
                  <w:proofErr w:type="spellStart"/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>Мойдодыра</w:t>
                  </w:r>
                  <w:proofErr w:type="spellEnd"/>
                  <w:r w:rsidRPr="00480A98">
                    <w:rPr>
                      <w:rFonts w:ascii="Times New Roman" w:hAnsi="Times New Roman"/>
                      <w:sz w:val="28"/>
                      <w:szCs w:val="28"/>
                    </w:rPr>
                    <w:t>» и другие.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Приятного аппетита!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Завтрак (воспитание культуры еды).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Герой дня наблюдает, кто аккуратно ест.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 познаю мир.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Подготовка к НОД. В совместной образовательной деятельности мы используем прием « Путешествие со сказочным героем», в котором дети помогают сказочному герою, что позволяет поддерживать интерес детей в течение всей образовательной деятельности.</w:t>
                  </w:r>
                </w:p>
              </w:tc>
            </w:tr>
            <w:tr w:rsidR="00C35403" w:rsidRPr="00480A98" w:rsidTr="00405519">
              <w:trPr>
                <w:trHeight w:val="4628"/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Default="00C35403" w:rsidP="00DF2A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3540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Оздоровительная работа.</w:t>
                  </w:r>
                </w:p>
                <w:p w:rsidR="00C3540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3540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35403" w:rsidRPr="00202DA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Наши беседы.</w:t>
                  </w:r>
                </w:p>
                <w:p w:rsidR="00C3540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Мы играем, мы гуляем</w:t>
                  </w:r>
                </w:p>
                <w:p w:rsidR="00C3540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3540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35403" w:rsidRPr="00202DA3" w:rsidRDefault="00C35403" w:rsidP="00DF2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DF2A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Дети играю с массажными мячами,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35403" w:rsidRDefault="00C35403" w:rsidP="00DF2A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счетными палочками, прищепками, вышивают на планшетах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C35403" w:rsidRDefault="00C35403" w:rsidP="00DF2A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35403" w:rsidRPr="00202DA3" w:rsidRDefault="00C35403" w:rsidP="00DF2A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Чтение художественной литературы, беседы по теме недели.</w:t>
                  </w:r>
                </w:p>
                <w:p w:rsidR="00C35403" w:rsidRPr="00202DA3" w:rsidRDefault="00C35403" w:rsidP="00DF2A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Подготовка к прогулке, </w:t>
                  </w:r>
                  <w:r w:rsidR="00D2725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прогулка. На прогулке играем в </w:t>
                  </w:r>
                  <w:proofErr w:type="spellStart"/>
                  <w:proofErr w:type="gramStart"/>
                  <w:r w:rsidR="00D2725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/игры по лексич</w:t>
                  </w:r>
                  <w:r w:rsidR="00D2725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еским темам и по выбору детей, </w:t>
                  </w:r>
                  <w:proofErr w:type="spellStart"/>
                  <w:r w:rsidR="00D2725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/ игры, такие </w:t>
                  </w:r>
                  <w:r w:rsidRPr="00DF2A7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как «Отгадай загаданное растение», «</w:t>
                  </w:r>
                  <w:r w:rsidRPr="00DF2A76">
                    <w:rPr>
                      <w:rStyle w:val="c0"/>
                      <w:rFonts w:ascii="Times New Roman" w:hAnsi="Times New Roman"/>
                      <w:sz w:val="28"/>
                      <w:szCs w:val="28"/>
                    </w:rPr>
                    <w:t>Ветер, ветер, ты какой?»,«Четвертый лишний», и другие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DF2A7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наблюдаем за живой и неживой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природой, за птицами, за животными.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Возвращение с прогулки.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Самообслуживание, самостояте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льная игровая деятельность детей в игровых зонах с игрушками: конструктором, кубиками, машинками, куклами. Настольные игры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Пазлы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», «Шашки», «Лото», «Домино».</w:t>
                  </w:r>
                  <w:r w:rsidR="00D2725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Сюжетно – ролевые игры «Парикмахерская», « Магазин игрушек» «Столовая» и т. д.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Приятного аппетита!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Подготовка к обеду, обед (воспитание культуры еды).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этот час нам нужна тишина.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Подготовка ко сну,  сон с использованием музыкотерапии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172186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72186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Вечер.</w:t>
                  </w:r>
                </w:p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Просыпайся, детвора, скоро полдничать пора!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Постепенный подъем, гимнастика пробуждения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 героем дня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закаливающие воздушные процедуры.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Приятного аппетита!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Подготовка к полднику, полдник, воспитание 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культуры еды.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НОД. Индивидуальная коррекционная работа воспитателя с детьми.</w:t>
                  </w:r>
                </w:p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Дифференцированный подход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CD6D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НОД по расписанию. Индивидуальная работа по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заданию специалистов.</w:t>
                  </w:r>
                </w:p>
                <w:p w:rsidR="00C35403" w:rsidRPr="00202DA3" w:rsidRDefault="00C35403" w:rsidP="00CD6D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Индивидуальная работа по математике через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/ игры «Засели домик числами», «Назови соседей чисел»,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«Неделя стройся», «Математическая гусеница», игра - головоломка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Танграм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», «Квадраты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Воскобовича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 и другие.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Ну, а вечером опять будем дружно мы играть.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Игр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ы по интересам детей сюжетно-ролевые игры,</w:t>
                  </w: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настольно-печатные игры, театрализованная деятельность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В  нашей группе имеется игровое пособие «Чемодан со сказками», в котором  «живет» много сказочных героев. Дети с удовольствием разыгрывают сюжеты сказок, имитирую движения героев, их интонации. </w:t>
                  </w:r>
                </w:p>
              </w:tc>
            </w:tr>
            <w:tr w:rsidR="00C35403" w:rsidRPr="00480A98" w:rsidTr="0069453D">
              <w:trPr>
                <w:tblCellSpacing w:w="0" w:type="dxa"/>
              </w:trPr>
              <w:tc>
                <w:tcPr>
                  <w:tcW w:w="3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Default="00C35403" w:rsidP="00BD41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До завтра! </w:t>
                  </w:r>
                  <w:r w:rsidRPr="00CD6D14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 перед выходными</w:t>
                  </w:r>
                </w:p>
                <w:p w:rsidR="00C35403" w:rsidRPr="00202DA3" w:rsidRDefault="00C35403" w:rsidP="00BD41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 понедельника!</w:t>
                  </w:r>
                </w:p>
              </w:tc>
              <w:tc>
                <w:tcPr>
                  <w:tcW w:w="5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Работа с родителями.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Индивидуальные беседы с родителями.</w:t>
                  </w:r>
                </w:p>
                <w:p w:rsidR="00C35403" w:rsidRPr="00202DA3" w:rsidRDefault="00C35403" w:rsidP="00BD416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2D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Прогулка, уход детей домой.</w:t>
                  </w:r>
                </w:p>
              </w:tc>
            </w:tr>
          </w:tbl>
          <w:p w:rsidR="00C35403" w:rsidRDefault="00C35403" w:rsidP="004E50DD">
            <w:pPr>
              <w:pStyle w:val="c2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</w:p>
          <w:p w:rsidR="00C35403" w:rsidRPr="004E50DD" w:rsidRDefault="00C35403" w:rsidP="00BD416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0DD">
              <w:rPr>
                <w:rStyle w:val="c0"/>
                <w:b/>
                <w:bCs/>
                <w:sz w:val="28"/>
                <w:szCs w:val="28"/>
              </w:rPr>
              <w:t>Вывод:</w:t>
            </w:r>
            <w:r w:rsidRPr="004E50DD">
              <w:rPr>
                <w:rStyle w:val="c0"/>
                <w:sz w:val="28"/>
                <w:szCs w:val="28"/>
              </w:rPr>
              <w:t xml:space="preserve"> </w:t>
            </w:r>
          </w:p>
          <w:p w:rsidR="00C35403" w:rsidRPr="004E50DD" w:rsidRDefault="00C35403" w:rsidP="00BD416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0DD">
              <w:rPr>
                <w:rStyle w:val="c0"/>
                <w:sz w:val="28"/>
                <w:szCs w:val="28"/>
              </w:rPr>
              <w:t>- в игре активно обогащается</w:t>
            </w:r>
            <w:r>
              <w:rPr>
                <w:rStyle w:val="c0"/>
                <w:sz w:val="28"/>
                <w:szCs w:val="28"/>
              </w:rPr>
              <w:t xml:space="preserve"> и развивается словарь дошкольника с ОВЗ,</w:t>
            </w:r>
            <w:r w:rsidRPr="004E50DD">
              <w:rPr>
                <w:rStyle w:val="c0"/>
                <w:sz w:val="28"/>
                <w:szCs w:val="28"/>
              </w:rPr>
              <w:t xml:space="preserve"> формирует</w:t>
            </w:r>
            <w:r>
              <w:rPr>
                <w:rStyle w:val="c0"/>
                <w:sz w:val="28"/>
                <w:szCs w:val="28"/>
              </w:rPr>
              <w:t>ся</w:t>
            </w:r>
            <w:r w:rsidRPr="004E50DD">
              <w:rPr>
                <w:rStyle w:val="c0"/>
                <w:sz w:val="28"/>
                <w:szCs w:val="28"/>
              </w:rPr>
              <w:t xml:space="preserve"> правильное отношение к явлениям обществ</w:t>
            </w:r>
            <w:r>
              <w:rPr>
                <w:rStyle w:val="c0"/>
                <w:sz w:val="28"/>
                <w:szCs w:val="28"/>
              </w:rPr>
              <w:t>енной жизни, природе, предметам</w:t>
            </w:r>
            <w:r w:rsidRPr="004E50DD">
              <w:rPr>
                <w:rStyle w:val="c0"/>
                <w:sz w:val="28"/>
                <w:szCs w:val="28"/>
              </w:rPr>
              <w:t xml:space="preserve"> окружающего мира; </w:t>
            </w:r>
          </w:p>
          <w:p w:rsidR="00C35403" w:rsidRPr="004E50DD" w:rsidRDefault="00C35403" w:rsidP="00BD416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систематизирую</w:t>
            </w:r>
            <w:r w:rsidRPr="004E50DD">
              <w:rPr>
                <w:rStyle w:val="c0"/>
                <w:sz w:val="28"/>
                <w:szCs w:val="28"/>
              </w:rPr>
              <w:t>т</w:t>
            </w:r>
            <w:r>
              <w:rPr>
                <w:rStyle w:val="c0"/>
                <w:sz w:val="28"/>
                <w:szCs w:val="28"/>
              </w:rPr>
              <w:t>ся</w:t>
            </w:r>
            <w:r w:rsidRPr="004E50DD">
              <w:rPr>
                <w:rStyle w:val="c0"/>
                <w:sz w:val="28"/>
                <w:szCs w:val="28"/>
              </w:rPr>
              <w:t xml:space="preserve"> и углубля</w:t>
            </w:r>
            <w:r>
              <w:rPr>
                <w:rStyle w:val="c0"/>
                <w:sz w:val="28"/>
                <w:szCs w:val="28"/>
              </w:rPr>
              <w:t>ются</w:t>
            </w:r>
            <w:r w:rsidRPr="004E50DD">
              <w:rPr>
                <w:rStyle w:val="c0"/>
                <w:sz w:val="28"/>
                <w:szCs w:val="28"/>
              </w:rPr>
              <w:t xml:space="preserve"> знания о людях разных профессий и национальностей, представлени</w:t>
            </w:r>
            <w:r>
              <w:rPr>
                <w:rStyle w:val="c0"/>
                <w:sz w:val="28"/>
                <w:szCs w:val="28"/>
              </w:rPr>
              <w:t>я</w:t>
            </w:r>
            <w:r w:rsidRPr="004E50DD">
              <w:rPr>
                <w:rStyle w:val="c0"/>
                <w:sz w:val="28"/>
                <w:szCs w:val="28"/>
              </w:rPr>
              <w:t xml:space="preserve"> о трудовой деятельности;</w:t>
            </w:r>
          </w:p>
          <w:p w:rsidR="00C35403" w:rsidRPr="004E50DD" w:rsidRDefault="00C35403" w:rsidP="00BD416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0DD">
              <w:rPr>
                <w:rStyle w:val="c0"/>
                <w:sz w:val="28"/>
                <w:szCs w:val="28"/>
              </w:rPr>
              <w:t>- игра помогает детям приспособиться к окружающему миру, сформировать потребность ребенка воздействовать на мир, стать</w:t>
            </w:r>
            <w:r>
              <w:rPr>
                <w:rStyle w:val="c0"/>
                <w:sz w:val="28"/>
                <w:szCs w:val="28"/>
              </w:rPr>
              <w:t xml:space="preserve"> «хозяином» своей деятельности;</w:t>
            </w:r>
          </w:p>
          <w:p w:rsidR="00C35403" w:rsidRPr="004E50DD" w:rsidRDefault="00C35403" w:rsidP="00BD4160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с</w:t>
            </w:r>
            <w:r w:rsidRPr="004E50DD">
              <w:rPr>
                <w:rStyle w:val="c0"/>
                <w:sz w:val="28"/>
                <w:szCs w:val="28"/>
              </w:rPr>
              <w:t>ущность игры заключается в том, что в ней ва</w:t>
            </w:r>
            <w:r>
              <w:rPr>
                <w:rStyle w:val="c0"/>
                <w:sz w:val="28"/>
                <w:szCs w:val="28"/>
              </w:rPr>
              <w:t>жен не результат, а сам процесс</w:t>
            </w:r>
            <w:r w:rsidRPr="004E50DD">
              <w:rPr>
                <w:rStyle w:val="c0"/>
                <w:sz w:val="28"/>
                <w:szCs w:val="28"/>
              </w:rPr>
              <w:t xml:space="preserve"> переживаний, связанный с игровыми действиями.</w:t>
            </w:r>
          </w:p>
          <w:p w:rsidR="00C35403" w:rsidRPr="004E50DD" w:rsidRDefault="00C35403" w:rsidP="004E50DD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C35403" w:rsidRPr="004E50DD" w:rsidRDefault="00C35403" w:rsidP="004E50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35403" w:rsidRPr="004E50DD" w:rsidSect="0064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4BD"/>
    <w:multiLevelType w:val="multilevel"/>
    <w:tmpl w:val="FF4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11A7A"/>
    <w:multiLevelType w:val="multilevel"/>
    <w:tmpl w:val="EF1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C6E62"/>
    <w:multiLevelType w:val="multilevel"/>
    <w:tmpl w:val="024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B19CE"/>
    <w:multiLevelType w:val="multilevel"/>
    <w:tmpl w:val="450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A6786"/>
    <w:multiLevelType w:val="multilevel"/>
    <w:tmpl w:val="9EF6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8C73AA"/>
    <w:multiLevelType w:val="multilevel"/>
    <w:tmpl w:val="27A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4222D"/>
    <w:multiLevelType w:val="multilevel"/>
    <w:tmpl w:val="85E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F6D87"/>
    <w:multiLevelType w:val="multilevel"/>
    <w:tmpl w:val="444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569D1"/>
    <w:multiLevelType w:val="multilevel"/>
    <w:tmpl w:val="761A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14"/>
    <w:rsid w:val="0002784A"/>
    <w:rsid w:val="00046278"/>
    <w:rsid w:val="00086384"/>
    <w:rsid w:val="001648C2"/>
    <w:rsid w:val="00172186"/>
    <w:rsid w:val="00202DA3"/>
    <w:rsid w:val="00215902"/>
    <w:rsid w:val="00215D4E"/>
    <w:rsid w:val="00343C4F"/>
    <w:rsid w:val="00396C14"/>
    <w:rsid w:val="003E1E15"/>
    <w:rsid w:val="00405519"/>
    <w:rsid w:val="004068D1"/>
    <w:rsid w:val="00480A98"/>
    <w:rsid w:val="0049792D"/>
    <w:rsid w:val="004A09DD"/>
    <w:rsid w:val="004E50DD"/>
    <w:rsid w:val="00501474"/>
    <w:rsid w:val="00505DC2"/>
    <w:rsid w:val="0054389A"/>
    <w:rsid w:val="005D212E"/>
    <w:rsid w:val="006062A6"/>
    <w:rsid w:val="00627924"/>
    <w:rsid w:val="00646E69"/>
    <w:rsid w:val="00661B8D"/>
    <w:rsid w:val="0067173B"/>
    <w:rsid w:val="0069453D"/>
    <w:rsid w:val="006C01EB"/>
    <w:rsid w:val="007D5C0F"/>
    <w:rsid w:val="007E28CA"/>
    <w:rsid w:val="00923898"/>
    <w:rsid w:val="009B39C0"/>
    <w:rsid w:val="009C2893"/>
    <w:rsid w:val="00A03BBF"/>
    <w:rsid w:val="00A06BCA"/>
    <w:rsid w:val="00A83C56"/>
    <w:rsid w:val="00B13AA5"/>
    <w:rsid w:val="00B366AA"/>
    <w:rsid w:val="00B70CC0"/>
    <w:rsid w:val="00BD4160"/>
    <w:rsid w:val="00BE32CD"/>
    <w:rsid w:val="00C35403"/>
    <w:rsid w:val="00CD6D14"/>
    <w:rsid w:val="00CF1FDD"/>
    <w:rsid w:val="00D27251"/>
    <w:rsid w:val="00D4017F"/>
    <w:rsid w:val="00DE0251"/>
    <w:rsid w:val="00DF2A76"/>
    <w:rsid w:val="00E10196"/>
    <w:rsid w:val="00E2368E"/>
    <w:rsid w:val="00F40585"/>
    <w:rsid w:val="00F47C2A"/>
    <w:rsid w:val="00F53F90"/>
    <w:rsid w:val="00FA2CFC"/>
    <w:rsid w:val="00FF0D64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6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96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6C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396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96C14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396C14"/>
    <w:rPr>
      <w:rFonts w:cs="Times New Roman"/>
      <w:color w:val="0000FF"/>
      <w:u w:val="single"/>
    </w:rPr>
  </w:style>
  <w:style w:type="character" w:customStyle="1" w:styleId="store">
    <w:name w:val="store"/>
    <w:basedOn w:val="a0"/>
    <w:uiPriority w:val="99"/>
    <w:rsid w:val="00BE32CD"/>
    <w:rPr>
      <w:rFonts w:cs="Times New Roman"/>
    </w:rPr>
  </w:style>
  <w:style w:type="character" w:customStyle="1" w:styleId="amount">
    <w:name w:val="amount"/>
    <w:basedOn w:val="a0"/>
    <w:uiPriority w:val="99"/>
    <w:rsid w:val="00BE32C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E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32C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60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062A6"/>
    <w:rPr>
      <w:rFonts w:cs="Times New Roman"/>
    </w:rPr>
  </w:style>
  <w:style w:type="paragraph" w:customStyle="1" w:styleId="c12">
    <w:name w:val="c12"/>
    <w:basedOn w:val="a"/>
    <w:uiPriority w:val="99"/>
    <w:rsid w:val="0060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923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923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648C2"/>
    <w:rPr>
      <w:rFonts w:cs="Times New Roman"/>
    </w:rPr>
  </w:style>
  <w:style w:type="table" w:styleId="a8">
    <w:name w:val="Table Grid"/>
    <w:basedOn w:val="a1"/>
    <w:uiPriority w:val="99"/>
    <w:locked/>
    <w:rsid w:val="00BD416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1514</Words>
  <Characters>8635</Characters>
  <Application>Microsoft Office Word</Application>
  <DocSecurity>0</DocSecurity>
  <Lines>71</Lines>
  <Paragraphs>20</Paragraphs>
  <ScaleCrop>false</ScaleCrop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Васек</dc:creator>
  <cp:lastModifiedBy>Васек</cp:lastModifiedBy>
  <cp:revision>2</cp:revision>
  <cp:lastPrinted>2016-03-21T08:13:00Z</cp:lastPrinted>
  <dcterms:created xsi:type="dcterms:W3CDTF">2016-03-26T16:22:00Z</dcterms:created>
  <dcterms:modified xsi:type="dcterms:W3CDTF">2016-03-26T16:22:00Z</dcterms:modified>
</cp:coreProperties>
</file>